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74AE" w14:textId="77777777" w:rsidR="00AC1750" w:rsidRDefault="00AC1750">
      <w:pPr>
        <w:pStyle w:val="BodyText"/>
        <w:spacing w:before="2"/>
        <w:ind w:left="0"/>
        <w:rPr>
          <w:rFonts w:ascii="Times New Roman"/>
          <w:sz w:val="5"/>
        </w:rPr>
      </w:pPr>
    </w:p>
    <w:p w14:paraId="29DB74AF" w14:textId="77777777" w:rsidR="00AC1750" w:rsidRDefault="009C4360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9DB7660" wp14:editId="78D0628F">
            <wp:extent cx="5943600" cy="668654"/>
            <wp:effectExtent l="0" t="0" r="0" b="0"/>
            <wp:docPr id="1" name="image1.jpeg" descr="NYU Wag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NYU Wagner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B74B0" w14:textId="77777777" w:rsidR="00AC1750" w:rsidRDefault="00AC1750">
      <w:pPr>
        <w:pStyle w:val="BodyText"/>
        <w:spacing w:before="8"/>
        <w:ind w:left="0"/>
        <w:rPr>
          <w:rFonts w:ascii="Times New Roman"/>
          <w:sz w:val="9"/>
        </w:rPr>
      </w:pPr>
    </w:p>
    <w:p w14:paraId="29DB74B1" w14:textId="77777777" w:rsidR="00AC1750" w:rsidRDefault="009C4360">
      <w:pPr>
        <w:pStyle w:val="Title"/>
        <w:ind w:left="3319" w:right="3333"/>
      </w:pPr>
      <w:r>
        <w:t>PADM-GP</w:t>
      </w:r>
      <w:r>
        <w:rPr>
          <w:spacing w:val="-2"/>
        </w:rPr>
        <w:t xml:space="preserve"> </w:t>
      </w:r>
      <w:r>
        <w:t>2139</w:t>
      </w:r>
    </w:p>
    <w:p w14:paraId="29DB74B2" w14:textId="77777777" w:rsidR="00AC1750" w:rsidRDefault="009C4360">
      <w:pPr>
        <w:pStyle w:val="Title"/>
        <w:spacing w:before="119" w:line="302" w:lineRule="auto"/>
      </w:pPr>
      <w:r>
        <w:t>Behavioral Economics and Policy Design</w:t>
      </w:r>
      <w:r>
        <w:rPr>
          <w:spacing w:val="-109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2021</w:t>
      </w:r>
    </w:p>
    <w:p w14:paraId="29DB74B3" w14:textId="77777777" w:rsidR="00AC1750" w:rsidRDefault="009C4360">
      <w:pPr>
        <w:pStyle w:val="Heading1"/>
        <w:spacing w:before="241"/>
      </w:pPr>
      <w:r>
        <w:t>Instructor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Information</w:t>
      </w:r>
    </w:p>
    <w:p w14:paraId="29DB74B4" w14:textId="77777777" w:rsidR="00AC1750" w:rsidRDefault="009C436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34"/>
        <w:ind w:hanging="361"/>
      </w:pPr>
      <w:r>
        <w:t>Professor</w:t>
      </w:r>
      <w:r>
        <w:rPr>
          <w:spacing w:val="-4"/>
        </w:rPr>
        <w:t xml:space="preserve"> </w:t>
      </w:r>
      <w:r>
        <w:t>Tatiana</w:t>
      </w:r>
      <w:r>
        <w:rPr>
          <w:spacing w:val="-3"/>
        </w:rPr>
        <w:t xml:space="preserve"> </w:t>
      </w:r>
      <w:proofErr w:type="spellStart"/>
      <w:r>
        <w:t>Homonoff</w:t>
      </w:r>
      <w:proofErr w:type="spellEnd"/>
    </w:p>
    <w:p w14:paraId="29DB74B5" w14:textId="77777777" w:rsidR="00AC1750" w:rsidRDefault="009C436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40"/>
        <w:ind w:hanging="361"/>
      </w:pPr>
      <w:r>
        <w:t>Email:</w:t>
      </w:r>
      <w:r>
        <w:rPr>
          <w:color w:val="0000FF"/>
          <w:spacing w:val="59"/>
        </w:rPr>
        <w:t xml:space="preserve"> </w:t>
      </w:r>
      <w:hyperlink r:id="rId8">
        <w:r>
          <w:rPr>
            <w:color w:val="0000FF"/>
            <w:u w:val="single" w:color="0000FF"/>
          </w:rPr>
          <w:t>tah297@nyu.edu</w:t>
        </w:r>
      </w:hyperlink>
    </w:p>
    <w:p w14:paraId="29DB74B6" w14:textId="77777777" w:rsidR="00AC1750" w:rsidRDefault="009C436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37"/>
        <w:ind w:hanging="361"/>
      </w:pPr>
      <w:r>
        <w:t>Office</w:t>
      </w:r>
      <w:r>
        <w:rPr>
          <w:spacing w:val="-1"/>
        </w:rPr>
        <w:t xml:space="preserve"> </w:t>
      </w:r>
      <w:r>
        <w:t>Hours:</w:t>
      </w:r>
      <w:r>
        <w:rPr>
          <w:spacing w:val="-3"/>
        </w:rPr>
        <w:t xml:space="preserve"> </w:t>
      </w:r>
      <w:r>
        <w:t>Thursdays</w:t>
      </w:r>
      <w:r>
        <w:rPr>
          <w:spacing w:val="-2"/>
        </w:rPr>
        <w:t xml:space="preserve"> </w:t>
      </w:r>
      <w:r>
        <w:t>10:00-noon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appointment (sign</w:t>
      </w:r>
      <w:r>
        <w:rPr>
          <w:spacing w:val="-3"/>
        </w:rPr>
        <w:t xml:space="preserve"> </w:t>
      </w:r>
      <w:r>
        <w:t>up</w:t>
      </w:r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here</w:t>
        </w:r>
      </w:hyperlink>
      <w:r>
        <w:t>)</w:t>
      </w:r>
    </w:p>
    <w:p w14:paraId="29DB74B7" w14:textId="77777777" w:rsidR="00AC1750" w:rsidRDefault="009C436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37"/>
        <w:ind w:hanging="361"/>
      </w:pPr>
      <w:r>
        <w:t>Class</w:t>
      </w:r>
      <w:r>
        <w:rPr>
          <w:spacing w:val="-1"/>
        </w:rPr>
        <w:t xml:space="preserve"> </w:t>
      </w:r>
      <w:r>
        <w:t>meeting:</w:t>
      </w:r>
      <w:r>
        <w:rPr>
          <w:spacing w:val="-6"/>
        </w:rPr>
        <w:t xml:space="preserve"> </w:t>
      </w:r>
      <w:r>
        <w:t>Wednesday</w:t>
      </w:r>
      <w:r>
        <w:rPr>
          <w:spacing w:val="-1"/>
        </w:rPr>
        <w:t xml:space="preserve"> </w:t>
      </w:r>
      <w:r>
        <w:t>10:00-11:40am,</w:t>
      </w:r>
      <w:r>
        <w:rPr>
          <w:spacing w:val="-2"/>
        </w:rPr>
        <w:t xml:space="preserve"> </w:t>
      </w:r>
      <w:r>
        <w:t>Tisch</w:t>
      </w:r>
      <w:r>
        <w:rPr>
          <w:spacing w:val="-3"/>
        </w:rPr>
        <w:t xml:space="preserve"> </w:t>
      </w:r>
      <w:r>
        <w:t>Hall,</w:t>
      </w:r>
      <w:r>
        <w:rPr>
          <w:spacing w:val="2"/>
        </w:rPr>
        <w:t xml:space="preserve"> </w:t>
      </w:r>
      <w:r>
        <w:t>40</w:t>
      </w:r>
      <w:r>
        <w:rPr>
          <w:spacing w:val="-8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t>4</w:t>
      </w:r>
      <w:r>
        <w:rPr>
          <w:vertAlign w:val="superscript"/>
        </w:rPr>
        <w:t>th</w:t>
      </w:r>
      <w:r>
        <w:t xml:space="preserve"> Street,</w:t>
      </w:r>
      <w:r>
        <w:rPr>
          <w:spacing w:val="-2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LC9</w:t>
      </w:r>
    </w:p>
    <w:p w14:paraId="29DB74B8" w14:textId="77777777" w:rsidR="00AC1750" w:rsidRDefault="00AC1750">
      <w:pPr>
        <w:pStyle w:val="BodyText"/>
        <w:spacing w:before="6"/>
        <w:ind w:left="0"/>
        <w:rPr>
          <w:sz w:val="34"/>
        </w:rPr>
      </w:pPr>
    </w:p>
    <w:p w14:paraId="29DB74B9" w14:textId="77777777" w:rsidR="00AC1750" w:rsidRDefault="009C4360">
      <w:pPr>
        <w:pStyle w:val="Heading1"/>
        <w:spacing w:before="1"/>
      </w:pPr>
      <w:r>
        <w:t>Course</w:t>
      </w:r>
      <w:r>
        <w:rPr>
          <w:spacing w:val="-4"/>
        </w:rPr>
        <w:t xml:space="preserve"> </w:t>
      </w:r>
      <w:r>
        <w:t>Prerequisite</w:t>
      </w:r>
    </w:p>
    <w:p w14:paraId="29DB74BA" w14:textId="77777777" w:rsidR="00AC1750" w:rsidRDefault="009C4360">
      <w:pPr>
        <w:pStyle w:val="BodyText"/>
        <w:spacing w:before="136"/>
        <w:ind w:left="100"/>
      </w:pPr>
      <w:r>
        <w:t>CORE-GP</w:t>
      </w:r>
      <w:r>
        <w:rPr>
          <w:spacing w:val="-6"/>
        </w:rPr>
        <w:t xml:space="preserve"> </w:t>
      </w:r>
      <w:r>
        <w:t>1011:</w:t>
      </w:r>
      <w:r>
        <w:rPr>
          <w:spacing w:val="-4"/>
        </w:rPr>
        <w:t xml:space="preserve"> </w:t>
      </w:r>
      <w:r>
        <w:t>Statistics</w:t>
      </w:r>
    </w:p>
    <w:p w14:paraId="29DB74BB" w14:textId="77777777" w:rsidR="00AC1750" w:rsidRDefault="009C4360">
      <w:pPr>
        <w:pStyle w:val="BodyText"/>
        <w:spacing w:before="38"/>
        <w:ind w:left="100"/>
      </w:pPr>
      <w:r>
        <w:t>CORE-GP</w:t>
      </w:r>
      <w:r>
        <w:rPr>
          <w:spacing w:val="-5"/>
        </w:rPr>
        <w:t xml:space="preserve"> </w:t>
      </w:r>
      <w:r>
        <w:t>1018:</w:t>
      </w:r>
      <w:r>
        <w:rPr>
          <w:spacing w:val="-2"/>
        </w:rPr>
        <w:t xml:space="preserve"> </w:t>
      </w:r>
      <w:r>
        <w:t>Microeconomics</w:t>
      </w:r>
      <w:r>
        <w:rPr>
          <w:spacing w:val="-4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equivalent)</w:t>
      </w:r>
    </w:p>
    <w:p w14:paraId="29DB74BC" w14:textId="77777777" w:rsidR="00AC1750" w:rsidRDefault="00AC1750">
      <w:pPr>
        <w:pStyle w:val="BodyText"/>
        <w:spacing w:before="6"/>
        <w:ind w:left="0"/>
        <w:rPr>
          <w:sz w:val="34"/>
        </w:rPr>
      </w:pPr>
    </w:p>
    <w:p w14:paraId="29DB74BD" w14:textId="77777777" w:rsidR="00AC1750" w:rsidRDefault="009C4360">
      <w:pPr>
        <w:pStyle w:val="Heading1"/>
      </w:pPr>
      <w:r>
        <w:t>Course</w:t>
      </w:r>
      <w:r>
        <w:rPr>
          <w:spacing w:val="-1"/>
        </w:rPr>
        <w:t xml:space="preserve"> </w:t>
      </w:r>
      <w:r>
        <w:t>Description</w:t>
      </w:r>
    </w:p>
    <w:p w14:paraId="29DB74BE" w14:textId="77777777" w:rsidR="00AC1750" w:rsidRDefault="009C4360">
      <w:pPr>
        <w:pStyle w:val="BodyText"/>
        <w:spacing w:before="136"/>
        <w:ind w:left="100" w:right="160"/>
      </w:pPr>
      <w:r>
        <w:t>Standard economic theory assumes that individuals are fully rational decision-makers; however,</w:t>
      </w:r>
      <w:r>
        <w:rPr>
          <w:spacing w:val="-60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not 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world.</w:t>
      </w:r>
      <w:r>
        <w:rPr>
          <w:spacing w:val="3"/>
        </w:rPr>
        <w:t xml:space="preserve"> </w:t>
      </w:r>
      <w:r>
        <w:t>Behavioral economics</w:t>
      </w:r>
      <w:r>
        <w:rPr>
          <w:spacing w:val="2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from lab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field experiments to advance existing economic models by identifying ways in which individuals</w:t>
      </w:r>
      <w:r>
        <w:rPr>
          <w:spacing w:val="1"/>
        </w:rPr>
        <w:t xml:space="preserve"> </w:t>
      </w:r>
      <w:r>
        <w:t>are systematically irrational. This course gives an overview of key insights from behavioral</w:t>
      </w:r>
      <w:r>
        <w:rPr>
          <w:spacing w:val="1"/>
        </w:rPr>
        <w:t xml:space="preserve"> </w:t>
      </w:r>
      <w:r>
        <w:t>science and identifies ways in which these findings have been used t</w:t>
      </w:r>
      <w:r>
        <w:t>o advance policies on</w:t>
      </w:r>
      <w:r>
        <w:rPr>
          <w:spacing w:val="1"/>
        </w:rPr>
        <w:t xml:space="preserve"> </w:t>
      </w:r>
      <w:r>
        <w:t>education, health, energy, taxation, and more. Additionally, this course will review how</w:t>
      </w:r>
      <w:r>
        <w:rPr>
          <w:spacing w:val="1"/>
        </w:rPr>
        <w:t xml:space="preserve"> </w:t>
      </w:r>
      <w:r>
        <w:t>government agencies and non-profit organizations have used behavioral insights to improve</w:t>
      </w:r>
      <w:r>
        <w:rPr>
          <w:spacing w:val="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policy.</w:t>
      </w:r>
    </w:p>
    <w:p w14:paraId="29DB74BF" w14:textId="77777777" w:rsidR="00AC1750" w:rsidRDefault="00AC1750">
      <w:pPr>
        <w:pStyle w:val="BodyText"/>
        <w:spacing w:before="3"/>
        <w:ind w:left="0"/>
        <w:rPr>
          <w:sz w:val="31"/>
        </w:rPr>
      </w:pPr>
    </w:p>
    <w:p w14:paraId="29DB74C0" w14:textId="77777777" w:rsidR="00AC1750" w:rsidRDefault="009C4360">
      <w:pPr>
        <w:pStyle w:val="Heading1"/>
      </w:pPr>
      <w:r>
        <w:t>Learning Assessment</w:t>
      </w:r>
      <w:r>
        <w:rPr>
          <w:spacing w:val="-4"/>
        </w:rPr>
        <w:t xml:space="preserve"> </w:t>
      </w:r>
      <w:r>
        <w:t>Table</w:t>
      </w:r>
    </w:p>
    <w:p w14:paraId="29DB74C1" w14:textId="77777777" w:rsidR="00AC1750" w:rsidRDefault="00AC1750">
      <w:pPr>
        <w:pStyle w:val="BodyText"/>
        <w:ind w:left="0"/>
        <w:rPr>
          <w:b/>
          <w:sz w:val="20"/>
        </w:rPr>
      </w:pPr>
    </w:p>
    <w:p w14:paraId="29DB74C2" w14:textId="77777777" w:rsidR="00AC1750" w:rsidRDefault="00AC1750">
      <w:pPr>
        <w:pStyle w:val="BodyText"/>
        <w:spacing w:before="4"/>
        <w:ind w:left="0"/>
        <w:rPr>
          <w:b/>
          <w:sz w:val="1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385"/>
        <w:gridCol w:w="2967"/>
      </w:tblGrid>
      <w:tr w:rsidR="00AC1750" w14:paraId="29DB74C6" w14:textId="77777777" w:rsidTr="009C4360">
        <w:trPr>
          <w:trHeight w:val="513"/>
        </w:trPr>
        <w:tc>
          <w:tcPr>
            <w:tcW w:w="6385" w:type="dxa"/>
          </w:tcPr>
          <w:p w14:paraId="29DB74C3" w14:textId="77777777" w:rsidR="00AC1750" w:rsidRDefault="009C4360">
            <w:pPr>
              <w:pStyle w:val="TableParagraph"/>
              <w:spacing w:line="248" w:lineRule="exact"/>
              <w:ind w:left="1319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Lear</w:t>
            </w:r>
            <w:r>
              <w:rPr>
                <w:b/>
              </w:rPr>
              <w:t>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Objective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Covered</w:t>
            </w:r>
          </w:p>
        </w:tc>
        <w:tc>
          <w:tcPr>
            <w:tcW w:w="2967" w:type="dxa"/>
          </w:tcPr>
          <w:p w14:paraId="29DB74C4" w14:textId="77777777" w:rsidR="00AC1750" w:rsidRDefault="009C4360">
            <w:pPr>
              <w:pStyle w:val="TableParagraph"/>
              <w:spacing w:line="248" w:lineRule="exact"/>
              <w:ind w:left="693"/>
              <w:rPr>
                <w:b/>
              </w:rPr>
            </w:pPr>
            <w:r>
              <w:rPr>
                <w:b/>
              </w:rPr>
              <w:t>Corresponding</w:t>
            </w:r>
          </w:p>
          <w:p w14:paraId="29DB74C5" w14:textId="77777777" w:rsidR="00AC1750" w:rsidRDefault="009C4360">
            <w:pPr>
              <w:pStyle w:val="TableParagraph"/>
              <w:spacing w:before="1" w:line="244" w:lineRule="exact"/>
              <w:ind w:left="594"/>
              <w:rPr>
                <w:b/>
              </w:rPr>
            </w:pPr>
            <w:r>
              <w:rPr>
                <w:b/>
              </w:rPr>
              <w:t>Assignment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Title</w:t>
            </w:r>
          </w:p>
        </w:tc>
      </w:tr>
      <w:tr w:rsidR="00AC1750" w14:paraId="29DB74C9" w14:textId="77777777" w:rsidTr="009C4360">
        <w:trPr>
          <w:trHeight w:val="513"/>
        </w:trPr>
        <w:tc>
          <w:tcPr>
            <w:tcW w:w="6385" w:type="dxa"/>
          </w:tcPr>
          <w:p w14:paraId="29DB74C7" w14:textId="77777777" w:rsidR="00AC1750" w:rsidRDefault="009C4360">
            <w:pPr>
              <w:pStyle w:val="TableParagraph"/>
              <w:spacing w:line="254" w:lineRule="exact"/>
              <w:ind w:left="827" w:hanging="360"/>
            </w:pPr>
            <w:r>
              <w:t>1.</w:t>
            </w:r>
            <w:r>
              <w:rPr>
                <w:spacing w:val="51"/>
              </w:rPr>
              <w:t xml:space="preserve"> </w:t>
            </w:r>
            <w:r>
              <w:t>Interpret empirical</w:t>
            </w:r>
            <w:r>
              <w:rPr>
                <w:spacing w:val="-1"/>
              </w:rPr>
              <w:t xml:space="preserve"> </w:t>
            </w:r>
            <w:r>
              <w:t>results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papers</w:t>
            </w:r>
            <w:r>
              <w:rPr>
                <w:spacing w:val="-5"/>
              </w:rPr>
              <w:t xml:space="preserve"> </w:t>
            </w:r>
            <w:r>
              <w:t>for a</w:t>
            </w:r>
            <w:r>
              <w:rPr>
                <w:spacing w:val="-59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audience</w:t>
            </w:r>
          </w:p>
        </w:tc>
        <w:tc>
          <w:tcPr>
            <w:tcW w:w="2967" w:type="dxa"/>
          </w:tcPr>
          <w:p w14:paraId="29DB74C8" w14:textId="77777777" w:rsidR="00AC1750" w:rsidRDefault="009C4360">
            <w:pPr>
              <w:pStyle w:val="TableParagraph"/>
              <w:spacing w:line="254" w:lineRule="exact"/>
              <w:ind w:left="863" w:right="159" w:hanging="677"/>
            </w:pPr>
            <w:r>
              <w:t>Weekly Assignments; Bias</w:t>
            </w:r>
            <w:r>
              <w:rPr>
                <w:spacing w:val="-59"/>
              </w:rPr>
              <w:t xml:space="preserve"> </w:t>
            </w:r>
            <w:r>
              <w:t>Presentation</w:t>
            </w:r>
          </w:p>
        </w:tc>
      </w:tr>
      <w:tr w:rsidR="00AC1750" w14:paraId="29DB74CC" w14:textId="77777777" w:rsidTr="009C4360">
        <w:trPr>
          <w:trHeight w:val="513"/>
        </w:trPr>
        <w:tc>
          <w:tcPr>
            <w:tcW w:w="6385" w:type="dxa"/>
          </w:tcPr>
          <w:p w14:paraId="29DB74CA" w14:textId="77777777" w:rsidR="00AC1750" w:rsidRDefault="009C4360">
            <w:pPr>
              <w:pStyle w:val="TableParagraph"/>
              <w:spacing w:line="254" w:lineRule="exact"/>
              <w:ind w:left="827" w:hanging="360"/>
            </w:pPr>
            <w:r>
              <w:t>2.</w:t>
            </w:r>
            <w:r>
              <w:rPr>
                <w:spacing w:val="52"/>
              </w:rPr>
              <w:t xml:space="preserve"> </w:t>
            </w:r>
            <w:r>
              <w:t>Demonstrate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key</w:t>
            </w:r>
            <w:r>
              <w:rPr>
                <w:spacing w:val="-2"/>
              </w:rPr>
              <w:t xml:space="preserve"> </w:t>
            </w:r>
            <w:r>
              <w:t>theories and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59"/>
              </w:rPr>
              <w:t xml:space="preserve"> </w:t>
            </w:r>
            <w:r>
              <w:t>findings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field of</w:t>
            </w:r>
            <w:r>
              <w:rPr>
                <w:spacing w:val="-1"/>
              </w:rPr>
              <w:t xml:space="preserve"> </w:t>
            </w:r>
            <w:r>
              <w:t>behavioral</w:t>
            </w:r>
            <w:r>
              <w:rPr>
                <w:spacing w:val="-1"/>
              </w:rPr>
              <w:t xml:space="preserve"> </w:t>
            </w:r>
            <w:r>
              <w:t>economics</w:t>
            </w:r>
          </w:p>
        </w:tc>
        <w:tc>
          <w:tcPr>
            <w:tcW w:w="2967" w:type="dxa"/>
          </w:tcPr>
          <w:p w14:paraId="29DB74CB" w14:textId="77777777" w:rsidR="00AC1750" w:rsidRDefault="009C4360">
            <w:pPr>
              <w:pStyle w:val="TableParagraph"/>
              <w:spacing w:line="250" w:lineRule="exact"/>
              <w:ind w:left="699" w:right="696"/>
              <w:jc w:val="center"/>
            </w:pPr>
            <w:r>
              <w:t>Final</w:t>
            </w:r>
            <w:r>
              <w:rPr>
                <w:spacing w:val="-2"/>
              </w:rPr>
              <w:t xml:space="preserve"> </w:t>
            </w:r>
            <w:r>
              <w:t>Exam</w:t>
            </w:r>
          </w:p>
        </w:tc>
      </w:tr>
      <w:tr w:rsidR="00AC1750" w14:paraId="29DB74CF" w14:textId="77777777" w:rsidTr="009C4360">
        <w:trPr>
          <w:trHeight w:val="513"/>
        </w:trPr>
        <w:tc>
          <w:tcPr>
            <w:tcW w:w="6385" w:type="dxa"/>
          </w:tcPr>
          <w:p w14:paraId="29DB74CD" w14:textId="77777777" w:rsidR="00AC1750" w:rsidRDefault="009C4360">
            <w:pPr>
              <w:pStyle w:val="TableParagraph"/>
              <w:spacing w:line="252" w:lineRule="exact"/>
              <w:ind w:left="827" w:right="79" w:hanging="360"/>
            </w:pPr>
            <w:r>
              <w:t>3.</w:t>
            </w:r>
            <w:r>
              <w:rPr>
                <w:spacing w:val="50"/>
              </w:rPr>
              <w:t xml:space="preserve"> </w:t>
            </w:r>
            <w:r>
              <w:t>Apply</w:t>
            </w:r>
            <w:r>
              <w:rPr>
                <w:spacing w:val="-4"/>
              </w:rPr>
              <w:t xml:space="preserve"> </w:t>
            </w:r>
            <w:r>
              <w:t>insights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behavioral</w:t>
            </w:r>
            <w:r>
              <w:rPr>
                <w:spacing w:val="-1"/>
              </w:rPr>
              <w:t xml:space="preserve"> </w:t>
            </w:r>
            <w:r>
              <w:t>economics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59"/>
              </w:rPr>
              <w:t xml:space="preserve"> </w:t>
            </w:r>
            <w:r>
              <w:t>design</w:t>
            </w:r>
          </w:p>
        </w:tc>
        <w:tc>
          <w:tcPr>
            <w:tcW w:w="2967" w:type="dxa"/>
          </w:tcPr>
          <w:p w14:paraId="29DB74CE" w14:textId="77777777" w:rsidR="00AC1750" w:rsidRDefault="009C4360">
            <w:pPr>
              <w:pStyle w:val="TableParagraph"/>
              <w:spacing w:line="250" w:lineRule="exact"/>
              <w:ind w:left="705" w:right="696"/>
              <w:jc w:val="center"/>
            </w:pPr>
            <w:r>
              <w:t>Policy</w:t>
            </w:r>
            <w:r>
              <w:rPr>
                <w:spacing w:val="-2"/>
              </w:rPr>
              <w:t xml:space="preserve"> </w:t>
            </w:r>
            <w:r>
              <w:t>Proposal</w:t>
            </w:r>
          </w:p>
        </w:tc>
      </w:tr>
    </w:tbl>
    <w:p w14:paraId="29DB74D0" w14:textId="77777777" w:rsidR="00AC1750" w:rsidRDefault="00AC1750">
      <w:pPr>
        <w:spacing w:line="250" w:lineRule="exact"/>
        <w:jc w:val="center"/>
        <w:sectPr w:rsidR="00AC1750">
          <w:footerReference w:type="default" r:id="rId10"/>
          <w:type w:val="continuous"/>
          <w:pgSz w:w="12240" w:h="15840"/>
          <w:pgMar w:top="1500" w:right="1320" w:bottom="980" w:left="1340" w:header="0" w:footer="788" w:gutter="0"/>
          <w:pgNumType w:start="1"/>
          <w:cols w:space="720"/>
        </w:sectPr>
      </w:pPr>
    </w:p>
    <w:p w14:paraId="29DB74D1" w14:textId="77777777" w:rsidR="00AC1750" w:rsidRDefault="009C4360">
      <w:pPr>
        <w:spacing w:before="75"/>
        <w:ind w:left="100"/>
        <w:rPr>
          <w:b/>
          <w:sz w:val="32"/>
        </w:rPr>
      </w:pPr>
      <w:r>
        <w:rPr>
          <w:b/>
          <w:sz w:val="32"/>
        </w:rPr>
        <w:lastRenderedPageBreak/>
        <w:t>Required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Readings</w:t>
      </w:r>
    </w:p>
    <w:p w14:paraId="29DB74D2" w14:textId="77777777" w:rsidR="00AC1750" w:rsidRDefault="009C436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74" w:line="273" w:lineRule="auto"/>
        <w:ind w:right="834"/>
      </w:pPr>
      <w:r>
        <w:t>Thaler,</w:t>
      </w:r>
      <w:r>
        <w:rPr>
          <w:spacing w:val="10"/>
        </w:rPr>
        <w:t xml:space="preserve"> </w:t>
      </w:r>
      <w:r>
        <w:t>Richard</w:t>
      </w:r>
      <w:r>
        <w:rPr>
          <w:spacing w:val="6"/>
        </w:rPr>
        <w:t xml:space="preserve"> </w:t>
      </w:r>
      <w:r>
        <w:t>H.,</w:t>
      </w:r>
      <w:r>
        <w:rPr>
          <w:spacing w:val="1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Cass</w:t>
      </w:r>
      <w:r>
        <w:rPr>
          <w:spacing w:val="9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Sunstein.</w:t>
      </w:r>
      <w:r>
        <w:rPr>
          <w:spacing w:val="7"/>
        </w:rPr>
        <w:t xml:space="preserve"> </w:t>
      </w:r>
      <w:r>
        <w:rPr>
          <w:b/>
        </w:rPr>
        <w:t>Nudge:</w:t>
      </w:r>
      <w:r>
        <w:rPr>
          <w:b/>
          <w:spacing w:val="21"/>
        </w:rPr>
        <w:t xml:space="preserve"> </w:t>
      </w:r>
      <w:r>
        <w:rPr>
          <w:b/>
        </w:rPr>
        <w:t>Improving</w:t>
      </w:r>
      <w:r>
        <w:rPr>
          <w:b/>
          <w:spacing w:val="19"/>
        </w:rPr>
        <w:t xml:space="preserve"> </w:t>
      </w:r>
      <w:r>
        <w:rPr>
          <w:b/>
        </w:rPr>
        <w:t>decisions</w:t>
      </w:r>
      <w:r>
        <w:rPr>
          <w:b/>
          <w:spacing w:val="19"/>
        </w:rPr>
        <w:t xml:space="preserve"> </w:t>
      </w:r>
      <w:r>
        <w:rPr>
          <w:b/>
        </w:rPr>
        <w:t>about</w:t>
      </w:r>
      <w:r>
        <w:rPr>
          <w:b/>
          <w:spacing w:val="-58"/>
        </w:rPr>
        <w:t xml:space="preserve"> </w:t>
      </w:r>
      <w:r>
        <w:rPr>
          <w:b/>
        </w:rPr>
        <w:t>health,</w:t>
      </w:r>
      <w:r>
        <w:rPr>
          <w:b/>
          <w:spacing w:val="8"/>
        </w:rPr>
        <w:t xml:space="preserve"> </w:t>
      </w:r>
      <w:r>
        <w:rPr>
          <w:b/>
        </w:rPr>
        <w:t>wealth,</w:t>
      </w:r>
      <w:r>
        <w:rPr>
          <w:b/>
          <w:spacing w:val="11"/>
        </w:rPr>
        <w:t xml:space="preserve"> </w:t>
      </w:r>
      <w:r>
        <w:rPr>
          <w:b/>
        </w:rPr>
        <w:t>and</w:t>
      </w:r>
      <w:r>
        <w:rPr>
          <w:b/>
          <w:spacing w:val="12"/>
        </w:rPr>
        <w:t xml:space="preserve"> </w:t>
      </w:r>
      <w:r>
        <w:rPr>
          <w:b/>
        </w:rPr>
        <w:t>happiness.</w:t>
      </w:r>
      <w:r>
        <w:rPr>
          <w:b/>
          <w:spacing w:val="18"/>
        </w:rPr>
        <w:t xml:space="preserve"> </w:t>
      </w:r>
      <w:r>
        <w:t>Yale</w:t>
      </w:r>
      <w:r>
        <w:rPr>
          <w:spacing w:val="3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Press,</w:t>
      </w:r>
      <w:r>
        <w:rPr>
          <w:spacing w:val="4"/>
        </w:rPr>
        <w:t xml:space="preserve"> </w:t>
      </w:r>
      <w:r>
        <w:t>2008.</w:t>
      </w:r>
    </w:p>
    <w:p w14:paraId="29DB74D3" w14:textId="77777777" w:rsidR="00AC1750" w:rsidRDefault="009C436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5"/>
        <w:ind w:hanging="361"/>
      </w:pPr>
      <w:r>
        <w:t>Excerpts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books</w:t>
      </w:r>
      <w:r>
        <w:rPr>
          <w:spacing w:val="-3"/>
        </w:rPr>
        <w:t xml:space="preserve"> </w:t>
      </w:r>
      <w:r>
        <w:t>(provided on</w:t>
      </w:r>
      <w:r>
        <w:rPr>
          <w:spacing w:val="-1"/>
        </w:rPr>
        <w:t xml:space="preserve"> </w:t>
      </w:r>
      <w:r>
        <w:t>NYU</w:t>
      </w:r>
      <w:r>
        <w:rPr>
          <w:spacing w:val="-1"/>
        </w:rPr>
        <w:t xml:space="preserve"> </w:t>
      </w:r>
      <w:r>
        <w:t>Classes):</w:t>
      </w:r>
    </w:p>
    <w:p w14:paraId="29DB74D4" w14:textId="77777777" w:rsidR="00AC1750" w:rsidRDefault="009C4360">
      <w:pPr>
        <w:pStyle w:val="ListParagraph"/>
        <w:numPr>
          <w:ilvl w:val="1"/>
          <w:numId w:val="4"/>
        </w:numPr>
        <w:tabs>
          <w:tab w:val="left" w:pos="1541"/>
        </w:tabs>
        <w:spacing w:before="33" w:line="259" w:lineRule="auto"/>
        <w:ind w:right="602"/>
      </w:pPr>
      <w:r>
        <w:t xml:space="preserve">Kahneman, Daniel. </w:t>
      </w:r>
      <w:r>
        <w:rPr>
          <w:b/>
        </w:rPr>
        <w:t>Thinking</w:t>
      </w:r>
      <w:r>
        <w:t xml:space="preserve">, </w:t>
      </w:r>
      <w:r>
        <w:rPr>
          <w:b/>
        </w:rPr>
        <w:t>Fast and Slow</w:t>
      </w:r>
      <w:r>
        <w:t xml:space="preserve">. New York: Farrar, </w:t>
      </w:r>
      <w:proofErr w:type="gramStart"/>
      <w:r>
        <w:t>Straus</w:t>
      </w:r>
      <w:proofErr w:type="gramEnd"/>
      <w:r>
        <w:t xml:space="preserve"> and</w:t>
      </w:r>
      <w:r>
        <w:rPr>
          <w:spacing w:val="-59"/>
        </w:rPr>
        <w:t xml:space="preserve"> </w:t>
      </w:r>
      <w:r>
        <w:t>Giroux,</w:t>
      </w:r>
      <w:r>
        <w:rPr>
          <w:spacing w:val="3"/>
        </w:rPr>
        <w:t xml:space="preserve"> </w:t>
      </w:r>
      <w:r>
        <w:t>2011.</w:t>
      </w:r>
      <w:r>
        <w:rPr>
          <w:spacing w:val="9"/>
        </w:rPr>
        <w:t xml:space="preserve"> </w:t>
      </w:r>
      <w:proofErr w:type="gramStart"/>
      <w:r>
        <w:t>Hereafter,</w:t>
      </w:r>
      <w:proofErr w:type="gramEnd"/>
      <w:r>
        <w:rPr>
          <w:spacing w:val="13"/>
        </w:rPr>
        <w:t xml:space="preserve"> </w:t>
      </w:r>
      <w:r>
        <w:t>referred</w:t>
      </w:r>
      <w:r>
        <w:rPr>
          <w:spacing w:val="11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TFS.</w:t>
      </w:r>
    </w:p>
    <w:p w14:paraId="29DB74D5" w14:textId="77777777" w:rsidR="00AC1750" w:rsidRDefault="009C4360">
      <w:pPr>
        <w:pStyle w:val="ListParagraph"/>
        <w:numPr>
          <w:ilvl w:val="1"/>
          <w:numId w:val="4"/>
        </w:numPr>
        <w:tabs>
          <w:tab w:val="left" w:pos="1541"/>
        </w:tabs>
        <w:spacing w:before="17" w:line="256" w:lineRule="auto"/>
        <w:ind w:right="659"/>
      </w:pPr>
      <w:r>
        <w:t xml:space="preserve">Mullainathan, </w:t>
      </w:r>
      <w:proofErr w:type="spellStart"/>
      <w:r>
        <w:t>Sendhil</w:t>
      </w:r>
      <w:proofErr w:type="spellEnd"/>
      <w:r>
        <w:t xml:space="preserve"> and </w:t>
      </w:r>
      <w:proofErr w:type="spellStart"/>
      <w:r>
        <w:t>Eldar</w:t>
      </w:r>
      <w:proofErr w:type="spellEnd"/>
      <w:r>
        <w:t xml:space="preserve">. </w:t>
      </w:r>
      <w:proofErr w:type="spellStart"/>
      <w:r>
        <w:t>Shafir</w:t>
      </w:r>
      <w:proofErr w:type="spellEnd"/>
      <w:r>
        <w:t xml:space="preserve">. </w:t>
      </w:r>
      <w:r>
        <w:rPr>
          <w:b/>
        </w:rPr>
        <w:t>Scarcity: Why Having Too Little</w:t>
      </w:r>
      <w:r>
        <w:rPr>
          <w:b/>
          <w:spacing w:val="1"/>
        </w:rPr>
        <w:t xml:space="preserve"> </w:t>
      </w:r>
      <w:r>
        <w:rPr>
          <w:b/>
        </w:rPr>
        <w:t>Means</w:t>
      </w:r>
      <w:r>
        <w:rPr>
          <w:b/>
          <w:spacing w:val="-1"/>
        </w:rPr>
        <w:t xml:space="preserve"> </w:t>
      </w:r>
      <w:r>
        <w:rPr>
          <w:b/>
        </w:rPr>
        <w:t>so</w:t>
      </w:r>
      <w:r>
        <w:rPr>
          <w:b/>
          <w:spacing w:val="-3"/>
        </w:rPr>
        <w:t xml:space="preserve"> </w:t>
      </w:r>
      <w:r>
        <w:rPr>
          <w:b/>
        </w:rPr>
        <w:t>Much</w:t>
      </w:r>
      <w:r>
        <w:rPr>
          <w:i/>
        </w:rPr>
        <w:t>.</w:t>
      </w:r>
      <w:r>
        <w:rPr>
          <w:i/>
          <w:spacing w:val="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York:</w:t>
      </w:r>
      <w:r>
        <w:rPr>
          <w:spacing w:val="-4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Books,</w:t>
      </w:r>
      <w:r>
        <w:rPr>
          <w:spacing w:val="-1"/>
        </w:rPr>
        <w:t xml:space="preserve"> </w:t>
      </w:r>
      <w:r>
        <w:t>Henry</w:t>
      </w:r>
      <w:r>
        <w:rPr>
          <w:spacing w:val="-2"/>
        </w:rPr>
        <w:t xml:space="preserve"> </w:t>
      </w:r>
      <w:r>
        <w:t>Holt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Company,</w:t>
      </w:r>
      <w:r>
        <w:rPr>
          <w:spacing w:val="2"/>
        </w:rPr>
        <w:t xml:space="preserve"> </w:t>
      </w:r>
      <w:r>
        <w:t>2013.</w:t>
      </w:r>
    </w:p>
    <w:p w14:paraId="29DB74D6" w14:textId="77777777" w:rsidR="00AC1750" w:rsidRDefault="009C4360">
      <w:pPr>
        <w:pStyle w:val="ListParagraph"/>
        <w:numPr>
          <w:ilvl w:val="1"/>
          <w:numId w:val="4"/>
        </w:numPr>
        <w:tabs>
          <w:tab w:val="left" w:pos="1541"/>
        </w:tabs>
        <w:spacing w:before="21" w:line="256" w:lineRule="auto"/>
        <w:ind w:right="895"/>
      </w:pPr>
      <w:proofErr w:type="spellStart"/>
      <w:r>
        <w:t>Ariely</w:t>
      </w:r>
      <w:proofErr w:type="spellEnd"/>
      <w:r>
        <w:t xml:space="preserve">, Dan. </w:t>
      </w:r>
      <w:r>
        <w:rPr>
          <w:b/>
        </w:rPr>
        <w:t xml:space="preserve">Predictably Irrational: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Hidden Forces That Shape Our</w:t>
      </w:r>
      <w:r>
        <w:rPr>
          <w:b/>
          <w:spacing w:val="-59"/>
        </w:rPr>
        <w:t xml:space="preserve"> </w:t>
      </w:r>
      <w:r>
        <w:rPr>
          <w:b/>
        </w:rPr>
        <w:t>Decisions</w:t>
      </w:r>
      <w:r>
        <w:t>.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York:</w:t>
      </w:r>
      <w:r>
        <w:rPr>
          <w:spacing w:val="-1"/>
        </w:rPr>
        <w:t xml:space="preserve"> </w:t>
      </w:r>
      <w:r>
        <w:t>Harper</w:t>
      </w:r>
      <w:r>
        <w:rPr>
          <w:spacing w:val="-1"/>
        </w:rPr>
        <w:t xml:space="preserve"> </w:t>
      </w:r>
      <w:r>
        <w:t>Perennial,</w:t>
      </w:r>
      <w:r>
        <w:rPr>
          <w:spacing w:val="2"/>
        </w:rPr>
        <w:t xml:space="preserve"> </w:t>
      </w:r>
      <w:r>
        <w:t>2010.</w:t>
      </w:r>
    </w:p>
    <w:p w14:paraId="29DB74D7" w14:textId="77777777" w:rsidR="00AC1750" w:rsidRDefault="00AC1750">
      <w:pPr>
        <w:pStyle w:val="BodyText"/>
        <w:spacing w:before="2"/>
        <w:ind w:left="0"/>
        <w:rPr>
          <w:sz w:val="33"/>
        </w:rPr>
      </w:pPr>
    </w:p>
    <w:p w14:paraId="29DB74D8" w14:textId="77777777" w:rsidR="00AC1750" w:rsidRDefault="009C4360">
      <w:pPr>
        <w:pStyle w:val="Heading1"/>
        <w:spacing w:before="1"/>
      </w:pPr>
      <w:r>
        <w:t>Course</w:t>
      </w:r>
      <w:r>
        <w:rPr>
          <w:spacing w:val="-2"/>
        </w:rPr>
        <w:t xml:space="preserve"> </w:t>
      </w:r>
      <w:r>
        <w:t>Requirements</w:t>
      </w:r>
    </w:p>
    <w:p w14:paraId="29DB74D9" w14:textId="77777777" w:rsidR="00AC1750" w:rsidRDefault="009C436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76"/>
        <w:ind w:hanging="361"/>
      </w:pPr>
      <w:r>
        <w:t>Semi-weekly</w:t>
      </w:r>
      <w:r>
        <w:rPr>
          <w:spacing w:val="-5"/>
        </w:rPr>
        <w:t xml:space="preserve"> </w:t>
      </w:r>
      <w:r>
        <w:t>assignments</w:t>
      </w:r>
    </w:p>
    <w:p w14:paraId="29DB74DA" w14:textId="77777777" w:rsidR="00AC1750" w:rsidRDefault="009C4360">
      <w:pPr>
        <w:pStyle w:val="ListParagraph"/>
        <w:numPr>
          <w:ilvl w:val="1"/>
          <w:numId w:val="4"/>
        </w:numPr>
        <w:tabs>
          <w:tab w:val="left" w:pos="1541"/>
        </w:tabs>
        <w:spacing w:before="36"/>
        <w:ind w:hanging="361"/>
      </w:pPr>
      <w:r>
        <w:t>Writing</w:t>
      </w:r>
      <w:r>
        <w:rPr>
          <w:spacing w:val="-1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(3):</w:t>
      </w:r>
      <w:r>
        <w:rPr>
          <w:spacing w:val="-4"/>
        </w:rPr>
        <w:t xml:space="preserve"> </w:t>
      </w:r>
      <w:r>
        <w:t>30%</w:t>
      </w:r>
    </w:p>
    <w:p w14:paraId="29DB74DB" w14:textId="77777777" w:rsidR="00AC1750" w:rsidRDefault="009C4360">
      <w:pPr>
        <w:pStyle w:val="ListParagraph"/>
        <w:numPr>
          <w:ilvl w:val="1"/>
          <w:numId w:val="4"/>
        </w:numPr>
        <w:tabs>
          <w:tab w:val="left" w:pos="1541"/>
        </w:tabs>
        <w:spacing w:before="20"/>
        <w:ind w:hanging="361"/>
      </w:pPr>
      <w:r>
        <w:t>Data</w:t>
      </w:r>
      <w:r>
        <w:rPr>
          <w:spacing w:val="-2"/>
        </w:rPr>
        <w:t xml:space="preserve"> </w:t>
      </w:r>
      <w:r>
        <w:t>visualization tweets</w:t>
      </w:r>
      <w:r>
        <w:rPr>
          <w:spacing w:val="-1"/>
        </w:rPr>
        <w:t xml:space="preserve"> </w:t>
      </w:r>
      <w:r>
        <w:t>(3):</w:t>
      </w:r>
      <w:r>
        <w:rPr>
          <w:spacing w:val="-3"/>
        </w:rPr>
        <w:t xml:space="preserve"> </w:t>
      </w:r>
      <w:r>
        <w:t>15%</w:t>
      </w:r>
    </w:p>
    <w:p w14:paraId="29DB74DC" w14:textId="77777777" w:rsidR="00AC1750" w:rsidRDefault="009C436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8"/>
        <w:ind w:hanging="361"/>
      </w:pPr>
      <w:r>
        <w:t>Group</w:t>
      </w:r>
      <w:r>
        <w:rPr>
          <w:spacing w:val="-4"/>
        </w:rPr>
        <w:t xml:space="preserve"> </w:t>
      </w:r>
      <w:r>
        <w:t>bias</w:t>
      </w:r>
      <w:r>
        <w:rPr>
          <w:spacing w:val="-1"/>
        </w:rPr>
        <w:t xml:space="preserve"> </w:t>
      </w:r>
      <w:r>
        <w:t>presentation:</w:t>
      </w:r>
      <w:r>
        <w:rPr>
          <w:spacing w:val="-2"/>
        </w:rPr>
        <w:t xml:space="preserve"> </w:t>
      </w:r>
      <w:r>
        <w:t>10%</w:t>
      </w:r>
    </w:p>
    <w:p w14:paraId="29DB74DD" w14:textId="77777777" w:rsidR="00AC1750" w:rsidRDefault="009C436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5"/>
        <w:ind w:hanging="361"/>
      </w:pPr>
      <w:r>
        <w:t>Final</w:t>
      </w:r>
      <w:r>
        <w:rPr>
          <w:spacing w:val="-1"/>
        </w:rPr>
        <w:t xml:space="preserve"> </w:t>
      </w:r>
      <w:r>
        <w:t>Exam:</w:t>
      </w:r>
      <w:r>
        <w:rPr>
          <w:spacing w:val="1"/>
        </w:rPr>
        <w:t xml:space="preserve"> </w:t>
      </w:r>
      <w:r>
        <w:t>35%</w:t>
      </w:r>
    </w:p>
    <w:p w14:paraId="29DB74DE" w14:textId="77777777" w:rsidR="00AC1750" w:rsidRDefault="009C436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8"/>
        <w:ind w:hanging="361"/>
      </w:pPr>
      <w:r>
        <w:t>Participation:</w:t>
      </w:r>
      <w:r>
        <w:rPr>
          <w:spacing w:val="-3"/>
        </w:rPr>
        <w:t xml:space="preserve"> </w:t>
      </w:r>
      <w:r>
        <w:t>10%</w:t>
      </w:r>
    </w:p>
    <w:p w14:paraId="29DB74DF" w14:textId="77777777" w:rsidR="00AC1750" w:rsidRDefault="00AC1750">
      <w:pPr>
        <w:pStyle w:val="BodyText"/>
        <w:spacing w:before="2"/>
        <w:ind w:left="0"/>
        <w:rPr>
          <w:sz w:val="34"/>
        </w:rPr>
      </w:pPr>
    </w:p>
    <w:p w14:paraId="29DB74E0" w14:textId="77777777" w:rsidR="00AC1750" w:rsidRDefault="009C4360">
      <w:pPr>
        <w:pStyle w:val="Heading1"/>
      </w:pPr>
      <w:r>
        <w:t>Semi-Weekly</w:t>
      </w:r>
      <w:r>
        <w:rPr>
          <w:spacing w:val="-2"/>
        </w:rPr>
        <w:t xml:space="preserve"> </w:t>
      </w:r>
      <w:r>
        <w:t>Assignments</w:t>
      </w:r>
    </w:p>
    <w:p w14:paraId="29DB74E1" w14:textId="77777777" w:rsidR="00AC1750" w:rsidRDefault="009C4360">
      <w:pPr>
        <w:pStyle w:val="BodyText"/>
        <w:spacing w:before="177" w:line="276" w:lineRule="auto"/>
        <w:ind w:left="100" w:right="136"/>
      </w:pPr>
      <w:r>
        <w:t>Researchers</w:t>
      </w:r>
      <w:r>
        <w:rPr>
          <w:spacing w:val="-3"/>
        </w:rPr>
        <w:t xml:space="preserve"> </w:t>
      </w:r>
      <w:r>
        <w:t>working in</w:t>
      </w:r>
      <w:r>
        <w:rPr>
          <w:spacing w:val="-6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frequently</w:t>
      </w:r>
      <w:r>
        <w:rPr>
          <w:spacing w:val="-4"/>
        </w:rPr>
        <w:t xml:space="preserve"> </w:t>
      </w:r>
      <w:r>
        <w:t>adapt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style</w:t>
      </w:r>
      <w:r>
        <w:rPr>
          <w:spacing w:val="-2"/>
        </w:rPr>
        <w:t xml:space="preserve"> </w:t>
      </w:r>
      <w:r>
        <w:t>turning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technical,</w:t>
      </w:r>
      <w:r>
        <w:rPr>
          <w:spacing w:val="-58"/>
        </w:rPr>
        <w:t xml:space="preserve"> </w:t>
      </w:r>
      <w:r>
        <w:t>academic journal article into a policy brief for government officials, a New York Times article, a</w:t>
      </w:r>
      <w:r>
        <w:rPr>
          <w:spacing w:val="1"/>
        </w:rPr>
        <w:t xml:space="preserve"> </w:t>
      </w:r>
      <w:r>
        <w:t>National Public Radio spot, or a tweet. One of the main goals of this class is to learn to digest</w:t>
      </w:r>
      <w:r>
        <w:rPr>
          <w:spacing w:val="1"/>
        </w:rPr>
        <w:t xml:space="preserve"> </w:t>
      </w:r>
      <w:r>
        <w:t>academic research to make economics insights understandable</w:t>
      </w:r>
      <w:r>
        <w:t xml:space="preserve"> to a policy audience. These</w:t>
      </w:r>
      <w:r>
        <w:rPr>
          <w:spacing w:val="1"/>
        </w:rPr>
        <w:t xml:space="preserve"> </w:t>
      </w:r>
      <w:r>
        <w:t>semi-weekly</w:t>
      </w:r>
      <w:r>
        <w:rPr>
          <w:spacing w:val="-3"/>
        </w:rPr>
        <w:t xml:space="preserve"> </w:t>
      </w:r>
      <w:r>
        <w:t>assignments will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in four</w:t>
      </w:r>
      <w:r>
        <w:rPr>
          <w:spacing w:val="-1"/>
        </w:rPr>
        <w:t xml:space="preserve"> </w:t>
      </w:r>
      <w:r>
        <w:t>types of</w:t>
      </w:r>
      <w:r>
        <w:rPr>
          <w:spacing w:val="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writing:</w:t>
      </w:r>
    </w:p>
    <w:p w14:paraId="29DB74E2" w14:textId="77777777" w:rsidR="00AC1750" w:rsidRDefault="009C436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69" w:lineRule="exact"/>
        <w:ind w:hanging="361"/>
      </w:pPr>
      <w:r>
        <w:t>Opinion</w:t>
      </w:r>
      <w:r>
        <w:rPr>
          <w:spacing w:val="-3"/>
        </w:rPr>
        <w:t xml:space="preserve"> </w:t>
      </w:r>
      <w:r>
        <w:t>editorials</w:t>
      </w:r>
    </w:p>
    <w:p w14:paraId="29DB74E3" w14:textId="77777777" w:rsidR="00AC1750" w:rsidRDefault="009C436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9"/>
        <w:ind w:hanging="361"/>
      </w:pPr>
      <w:r>
        <w:t>Policy</w:t>
      </w:r>
      <w:r>
        <w:rPr>
          <w:spacing w:val="-3"/>
        </w:rPr>
        <w:t xml:space="preserve"> </w:t>
      </w:r>
      <w:r>
        <w:t>briefs</w:t>
      </w:r>
    </w:p>
    <w:p w14:paraId="29DB74E4" w14:textId="77777777" w:rsidR="00AC1750" w:rsidRDefault="009C436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5"/>
        <w:ind w:hanging="361"/>
      </w:pPr>
      <w:r>
        <w:t>Policy</w:t>
      </w:r>
      <w:r>
        <w:rPr>
          <w:spacing w:val="-3"/>
        </w:rPr>
        <w:t xml:space="preserve"> </w:t>
      </w:r>
      <w:r>
        <w:t>proposals</w:t>
      </w:r>
    </w:p>
    <w:p w14:paraId="29DB74E5" w14:textId="77777777" w:rsidR="00AC1750" w:rsidRDefault="009C436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8"/>
        <w:ind w:hanging="361"/>
      </w:pPr>
      <w:r>
        <w:t>Data</w:t>
      </w:r>
      <w:r>
        <w:rPr>
          <w:spacing w:val="-2"/>
        </w:rPr>
        <w:t xml:space="preserve"> </w:t>
      </w:r>
      <w:r>
        <w:t>visualization</w:t>
      </w:r>
      <w:r>
        <w:rPr>
          <w:spacing w:val="-3"/>
        </w:rPr>
        <w:t xml:space="preserve"> </w:t>
      </w:r>
      <w:r>
        <w:t>tweets</w:t>
      </w:r>
    </w:p>
    <w:p w14:paraId="29DB74E6" w14:textId="77777777" w:rsidR="00AC1750" w:rsidRDefault="00AC1750">
      <w:pPr>
        <w:pStyle w:val="BodyText"/>
        <w:spacing w:before="4"/>
        <w:ind w:left="0"/>
        <w:rPr>
          <w:sz w:val="28"/>
        </w:rPr>
      </w:pPr>
    </w:p>
    <w:p w14:paraId="29DB74E7" w14:textId="77777777" w:rsidR="00AC1750" w:rsidRDefault="009C4360">
      <w:pPr>
        <w:pStyle w:val="BodyText"/>
        <w:ind w:left="100"/>
      </w:pP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semi-weekly</w:t>
      </w:r>
      <w:r>
        <w:rPr>
          <w:spacing w:val="-3"/>
        </w:rPr>
        <w:t xml:space="preserve"> </w:t>
      </w:r>
      <w:r>
        <w:t>assignments via</w:t>
      </w:r>
      <w:r>
        <w:rPr>
          <w:spacing w:val="-1"/>
        </w:rPr>
        <w:t xml:space="preserve"> </w:t>
      </w:r>
      <w:r>
        <w:t>NYU</w:t>
      </w:r>
      <w:r>
        <w:rPr>
          <w:spacing w:val="-1"/>
        </w:rPr>
        <w:t xml:space="preserve"> </w:t>
      </w:r>
      <w:r>
        <w:t>Classes.</w:t>
      </w:r>
      <w:r>
        <w:rPr>
          <w:spacing w:val="-4"/>
        </w:rPr>
        <w:t xml:space="preserve"> </w:t>
      </w:r>
      <w:r>
        <w:t>These 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graded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check</w:t>
      </w:r>
    </w:p>
    <w:p w14:paraId="29DB74E8" w14:textId="77777777" w:rsidR="00AC1750" w:rsidRDefault="009C4360">
      <w:pPr>
        <w:pStyle w:val="BodyText"/>
        <w:spacing w:before="37" w:line="276" w:lineRule="auto"/>
        <w:ind w:left="100" w:right="141"/>
      </w:pPr>
      <w:r>
        <w:t>++, check+, check, check minus, no credit which corresponds to 100/95/85/75/0. Late writing</w:t>
      </w:r>
      <w:r>
        <w:rPr>
          <w:spacing w:val="1"/>
        </w:rPr>
        <w:t xml:space="preserve"> </w:t>
      </w:r>
      <w:r>
        <w:t xml:space="preserve">assignments will lose 10 points per </w:t>
      </w:r>
      <w:proofErr w:type="gramStart"/>
      <w:r>
        <w:t>24 hour</w:t>
      </w:r>
      <w:proofErr w:type="gramEnd"/>
      <w:r>
        <w:t xml:space="preserve"> period starting at the beginning of class in which the</w:t>
      </w:r>
      <w:r>
        <w:rPr>
          <w:spacing w:val="-59"/>
        </w:rPr>
        <w:t xml:space="preserve"> </w:t>
      </w:r>
      <w:r>
        <w:t>assignment is due. One make-up tweet is available to earn additional credit: this can replace a</w:t>
      </w:r>
      <w:r>
        <w:rPr>
          <w:spacing w:val="1"/>
        </w:rPr>
        <w:t xml:space="preserve"> </w:t>
      </w:r>
      <w:r>
        <w:t>tweet (either missed or lowest grade) or refund points from a</w:t>
      </w:r>
      <w:r>
        <w:t xml:space="preserve"> writing assignment turned in one</w:t>
      </w:r>
      <w:r>
        <w:rPr>
          <w:spacing w:val="1"/>
        </w:rPr>
        <w:t xml:space="preserve"> </w:t>
      </w:r>
      <w:r>
        <w:t>day late. Descriptions of the assignments are below. All assignments should be submitted via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 website.</w:t>
      </w:r>
    </w:p>
    <w:p w14:paraId="29DB74E9" w14:textId="77777777" w:rsidR="00AC1750" w:rsidRDefault="00AC1750">
      <w:pPr>
        <w:spacing w:line="276" w:lineRule="auto"/>
        <w:sectPr w:rsidR="00AC1750">
          <w:pgSz w:w="12240" w:h="15840"/>
          <w:pgMar w:top="1360" w:right="1320" w:bottom="980" w:left="1340" w:header="0" w:footer="788" w:gutter="0"/>
          <w:cols w:space="720"/>
        </w:sectPr>
      </w:pPr>
    </w:p>
    <w:p w14:paraId="29DB74EA" w14:textId="77777777" w:rsidR="00AC1750" w:rsidRDefault="009C4360">
      <w:pPr>
        <w:pStyle w:val="Heading1"/>
        <w:spacing w:before="75"/>
      </w:pPr>
      <w:r>
        <w:lastRenderedPageBreak/>
        <w:t>Group</w:t>
      </w:r>
      <w:r>
        <w:rPr>
          <w:spacing w:val="-9"/>
        </w:rPr>
        <w:t xml:space="preserve"> </w:t>
      </w:r>
      <w:r>
        <w:t>Presentations</w:t>
      </w:r>
    </w:p>
    <w:p w14:paraId="29DB74EB" w14:textId="77777777" w:rsidR="00AC1750" w:rsidRDefault="009C4360">
      <w:pPr>
        <w:pStyle w:val="BodyText"/>
        <w:spacing w:before="177" w:line="276" w:lineRule="auto"/>
        <w:ind w:left="100" w:right="135"/>
      </w:pPr>
      <w:r>
        <w:t>Teams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assigned 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“heuristic or bias”</w:t>
      </w:r>
      <w:r>
        <w:rPr>
          <w:spacing w:val="3"/>
        </w:rPr>
        <w:t xml:space="preserve"> </w:t>
      </w:r>
      <w:r>
        <w:t>and asked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</w:t>
      </w:r>
      <w:r>
        <w:t>ve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(one</w:t>
      </w:r>
      <w:r>
        <w:rPr>
          <w:spacing w:val="-1"/>
        </w:rPr>
        <w:t xml:space="preserve"> </w:t>
      </w:r>
      <w:r>
        <w:t>per week) describing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theory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the findings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policy.</w:t>
      </w:r>
      <w:r>
        <w:rPr>
          <w:spacing w:val="-58"/>
        </w:rPr>
        <w:t xml:space="preserve"> </w:t>
      </w:r>
      <w:r>
        <w:t>Details of</w:t>
      </w:r>
      <w:r>
        <w:rPr>
          <w:spacing w:val="2"/>
        </w:rPr>
        <w:t xml:space="preserve"> </w:t>
      </w:r>
      <w:r>
        <w:t>the assignment</w:t>
      </w:r>
      <w:r>
        <w:rPr>
          <w:spacing w:val="2"/>
        </w:rPr>
        <w:t xml:space="preserve"> </w:t>
      </w:r>
      <w:r>
        <w:t>below.</w:t>
      </w:r>
    </w:p>
    <w:p w14:paraId="29DB74EC" w14:textId="77777777" w:rsidR="00AC1750" w:rsidRDefault="00AC1750">
      <w:pPr>
        <w:pStyle w:val="BodyText"/>
        <w:spacing w:before="2"/>
        <w:ind w:left="0"/>
        <w:rPr>
          <w:sz w:val="31"/>
        </w:rPr>
      </w:pPr>
    </w:p>
    <w:p w14:paraId="29DB74ED" w14:textId="77777777" w:rsidR="00AC1750" w:rsidRDefault="009C4360">
      <w:pPr>
        <w:pStyle w:val="Heading1"/>
      </w:pPr>
      <w:r>
        <w:t>Final</w:t>
      </w:r>
      <w:r>
        <w:rPr>
          <w:spacing w:val="-3"/>
        </w:rPr>
        <w:t xml:space="preserve"> </w:t>
      </w:r>
      <w:r>
        <w:t>Exam</w:t>
      </w:r>
    </w:p>
    <w:p w14:paraId="29DB74EE" w14:textId="77777777" w:rsidR="00AC1750" w:rsidRDefault="009C4360">
      <w:pPr>
        <w:pStyle w:val="BodyText"/>
        <w:spacing w:before="177" w:line="276" w:lineRule="auto"/>
        <w:ind w:left="100" w:right="704"/>
      </w:pPr>
      <w:r>
        <w:t>A final written exam will take place during finals period at the same time as lecture. Any</w:t>
      </w:r>
      <w:r>
        <w:rPr>
          <w:spacing w:val="1"/>
        </w:rPr>
        <w:t xml:space="preserve"> </w:t>
      </w:r>
      <w:r>
        <w:t>students with disabilities requiring special exam procedures should contact me as soon as</w:t>
      </w:r>
      <w:r>
        <w:rPr>
          <w:spacing w:val="-59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to arrange</w:t>
      </w:r>
      <w:r>
        <w:rPr>
          <w:spacing w:val="-2"/>
        </w:rPr>
        <w:t xml:space="preserve"> </w:t>
      </w:r>
      <w:r>
        <w:t>accommodations.</w:t>
      </w:r>
    </w:p>
    <w:p w14:paraId="29DB74EF" w14:textId="77777777" w:rsidR="00AC1750" w:rsidRDefault="00AC1750">
      <w:pPr>
        <w:pStyle w:val="BodyText"/>
        <w:spacing w:before="5"/>
        <w:ind w:left="0"/>
        <w:rPr>
          <w:sz w:val="31"/>
        </w:rPr>
      </w:pPr>
    </w:p>
    <w:p w14:paraId="29DB74F0" w14:textId="77777777" w:rsidR="00AC1750" w:rsidRDefault="009C4360">
      <w:pPr>
        <w:pStyle w:val="Heading1"/>
      </w:pPr>
      <w:r>
        <w:t>Technology</w:t>
      </w:r>
      <w:r>
        <w:rPr>
          <w:spacing w:val="-6"/>
        </w:rPr>
        <w:t xml:space="preserve"> </w:t>
      </w:r>
      <w:r>
        <w:t>Support</w:t>
      </w:r>
    </w:p>
    <w:p w14:paraId="29DB74F1" w14:textId="77777777" w:rsidR="00AC1750" w:rsidRDefault="009C4360">
      <w:pPr>
        <w:pStyle w:val="BodyText"/>
        <w:spacing w:before="136" w:line="276" w:lineRule="auto"/>
        <w:ind w:left="100" w:right="337"/>
      </w:pPr>
      <w:r>
        <w:t>You have 24/7 suppo</w:t>
      </w:r>
      <w:r>
        <w:t xml:space="preserve">rt via NYU’s IT services. Explore the NYU </w:t>
      </w:r>
      <w:proofErr w:type="spellStart"/>
      <w:r>
        <w:t>servicelink</w:t>
      </w:r>
      <w:proofErr w:type="spellEnd"/>
      <w:r>
        <w:t xml:space="preserve"> knowledgebase for</w:t>
      </w:r>
      <w:r>
        <w:rPr>
          <w:spacing w:val="-59"/>
        </w:rPr>
        <w:t xml:space="preserve"> </w:t>
      </w:r>
      <w:r>
        <w:t>troubleshooting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guides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NYU-supported</w:t>
      </w:r>
      <w:r>
        <w:rPr>
          <w:spacing w:val="-3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(NYU</w:t>
      </w:r>
      <w:r>
        <w:rPr>
          <w:spacing w:val="-2"/>
        </w:rPr>
        <w:t xml:space="preserve"> </w:t>
      </w:r>
      <w:r>
        <w:t>Classes, Zoom,</w:t>
      </w:r>
      <w:r>
        <w:rPr>
          <w:spacing w:val="1"/>
        </w:rPr>
        <w:t xml:space="preserve"> </w:t>
      </w:r>
      <w:proofErr w:type="spellStart"/>
      <w:r>
        <w:t>etc</w:t>
      </w:r>
      <w:proofErr w:type="spellEnd"/>
      <w:r>
        <w:t>).</w:t>
      </w:r>
    </w:p>
    <w:p w14:paraId="29DB74F2" w14:textId="77777777" w:rsidR="00AC1750" w:rsidRDefault="009C4360">
      <w:pPr>
        <w:pStyle w:val="BodyText"/>
        <w:spacing w:line="276" w:lineRule="auto"/>
        <w:ind w:left="100" w:right="162"/>
      </w:pPr>
      <w:r>
        <w:t xml:space="preserve">Contact </w:t>
      </w:r>
      <w:hyperlink r:id="rId11">
        <w:r>
          <w:t xml:space="preserve">askIT@nyu.edu </w:t>
        </w:r>
      </w:hyperlink>
      <w:r>
        <w:t>or 1-212-998-3333 (24/7) for tech</w:t>
      </w:r>
      <w:r>
        <w:t xml:space="preserve">nology </w:t>
      </w:r>
      <w:proofErr w:type="gramStart"/>
      <w:r>
        <w:t>assistance, or</w:t>
      </w:r>
      <w:proofErr w:type="gramEnd"/>
      <w:r>
        <w:t xml:space="preserve"> contact Zoom’s</w:t>
      </w:r>
      <w:r>
        <w:rPr>
          <w:spacing w:val="-59"/>
        </w:rPr>
        <w:t xml:space="preserve"> </w:t>
      </w:r>
      <w:r>
        <w:t>24/7 technical support (includes a chat function), or review Zoom’s support resources. If you do</w:t>
      </w:r>
      <w:r>
        <w:rPr>
          <w:spacing w:val="-59"/>
        </w:rPr>
        <w:t xml:space="preserve"> </w:t>
      </w:r>
      <w:r>
        <w:t>not have the appropriate hardware technology nor financial resources to purchase the</w:t>
      </w:r>
      <w:r>
        <w:rPr>
          <w:spacing w:val="1"/>
        </w:rPr>
        <w:t xml:space="preserve"> </w:t>
      </w:r>
      <w:r>
        <w:t>technology,</w:t>
      </w:r>
      <w:r>
        <w:rPr>
          <w:spacing w:val="-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applying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NYU Emergency</w:t>
      </w:r>
      <w:r>
        <w:rPr>
          <w:spacing w:val="-3"/>
        </w:rPr>
        <w:t xml:space="preserve"> </w:t>
      </w:r>
      <w:r>
        <w:t>Relief</w:t>
      </w:r>
      <w:r>
        <w:rPr>
          <w:spacing w:val="1"/>
        </w:rPr>
        <w:t xml:space="preserve"> </w:t>
      </w:r>
      <w:r>
        <w:t>Grant.</w:t>
      </w:r>
    </w:p>
    <w:p w14:paraId="29DB74F3" w14:textId="77777777" w:rsidR="00AC1750" w:rsidRDefault="00AC1750">
      <w:pPr>
        <w:pStyle w:val="BodyText"/>
        <w:spacing w:before="3"/>
        <w:ind w:left="0"/>
        <w:rPr>
          <w:sz w:val="31"/>
        </w:rPr>
      </w:pPr>
    </w:p>
    <w:p w14:paraId="29DB74F4" w14:textId="77777777" w:rsidR="00AC1750" w:rsidRDefault="009C4360">
      <w:pPr>
        <w:pStyle w:val="Heading1"/>
      </w:pPr>
      <w:r>
        <w:t>Academic</w:t>
      </w:r>
      <w:r>
        <w:rPr>
          <w:spacing w:val="-2"/>
        </w:rPr>
        <w:t xml:space="preserve"> </w:t>
      </w:r>
      <w:r>
        <w:t>Integrity</w:t>
      </w:r>
    </w:p>
    <w:p w14:paraId="29DB74F5" w14:textId="77777777" w:rsidR="00AC1750" w:rsidRDefault="009C4360">
      <w:pPr>
        <w:pStyle w:val="BodyText"/>
        <w:spacing w:before="136" w:line="276" w:lineRule="auto"/>
        <w:ind w:left="100" w:right="190"/>
      </w:pPr>
      <w:r>
        <w:t>Academic integrity is a vital component of Wagner and NYU. All students enrolled in this class</w:t>
      </w:r>
      <w:r>
        <w:rPr>
          <w:spacing w:val="1"/>
        </w:rPr>
        <w:t xml:space="preserve"> </w:t>
      </w:r>
      <w:r>
        <w:t xml:space="preserve">are required to read and abide by </w:t>
      </w:r>
      <w:hyperlink r:id="rId12">
        <w:r>
          <w:rPr>
            <w:color w:val="0000FF"/>
            <w:u w:val="single" w:color="0000FF"/>
          </w:rPr>
          <w:t>Wagner’s Academic Code</w:t>
        </w:r>
      </w:hyperlink>
      <w:r>
        <w:t>. All Wagner students have already</w:t>
      </w:r>
      <w:r>
        <w:rPr>
          <w:spacing w:val="-59"/>
        </w:rPr>
        <w:t xml:space="preserve"> </w:t>
      </w:r>
      <w:r>
        <w:t xml:space="preserve">read and signed the </w:t>
      </w:r>
      <w:hyperlink r:id="rId13">
        <w:r>
          <w:rPr>
            <w:color w:val="0000FF"/>
            <w:u w:val="single" w:color="0000FF"/>
          </w:rPr>
          <w:t>Wagner Academic Oath</w:t>
        </w:r>
      </w:hyperlink>
      <w:r>
        <w:t xml:space="preserve">. </w:t>
      </w:r>
      <w:r>
        <w:rPr>
          <w:color w:val="212121"/>
        </w:rPr>
        <w:t>Plagiarism of any form will not be tolerated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students in this class are expected to report violations to me. </w:t>
      </w:r>
      <w:r>
        <w:t>If any student in this class is</w:t>
      </w:r>
      <w:r>
        <w:rPr>
          <w:spacing w:val="1"/>
        </w:rPr>
        <w:t xml:space="preserve"> </w:t>
      </w:r>
      <w:r>
        <w:t>unsure about what is expected of you and how to abide by the academic code, you should</w:t>
      </w:r>
      <w:r>
        <w:rPr>
          <w:spacing w:val="1"/>
        </w:rPr>
        <w:t xml:space="preserve"> </w:t>
      </w:r>
      <w:r>
        <w:t>co</w:t>
      </w:r>
      <w:r>
        <w:t>nsult</w:t>
      </w:r>
      <w:r>
        <w:rPr>
          <w:spacing w:val="1"/>
        </w:rPr>
        <w:t xml:space="preserve"> </w:t>
      </w:r>
      <w:r>
        <w:t>with me.</w:t>
      </w:r>
    </w:p>
    <w:p w14:paraId="29DB74F6" w14:textId="77777777" w:rsidR="00AC1750" w:rsidRDefault="00AC1750">
      <w:pPr>
        <w:pStyle w:val="BodyText"/>
        <w:spacing w:before="1"/>
        <w:ind w:left="0"/>
        <w:rPr>
          <w:sz w:val="31"/>
        </w:rPr>
      </w:pPr>
    </w:p>
    <w:p w14:paraId="29DB74F7" w14:textId="77777777" w:rsidR="00AC1750" w:rsidRDefault="009C4360">
      <w:pPr>
        <w:pStyle w:val="Heading1"/>
      </w:pPr>
      <w:r>
        <w:t>Henry</w:t>
      </w:r>
      <w:r>
        <w:rPr>
          <w:spacing w:val="-6"/>
        </w:rPr>
        <w:t xml:space="preserve"> </w:t>
      </w:r>
      <w:r>
        <w:t>and Lucy</w:t>
      </w:r>
      <w:r>
        <w:rPr>
          <w:spacing w:val="-3"/>
        </w:rPr>
        <w:t xml:space="preserve"> </w:t>
      </w:r>
      <w:r>
        <w:t>Moses</w:t>
      </w:r>
      <w:r>
        <w:rPr>
          <w:spacing w:val="-1"/>
        </w:rPr>
        <w:t xml:space="preserve"> </w:t>
      </w:r>
      <w:r>
        <w:t>Center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 Disabilities</w:t>
      </w:r>
    </w:p>
    <w:p w14:paraId="29DB74F8" w14:textId="77777777" w:rsidR="00AC1750" w:rsidRDefault="009C4360">
      <w:pPr>
        <w:pStyle w:val="BodyText"/>
        <w:spacing w:before="177" w:line="276" w:lineRule="auto"/>
        <w:ind w:left="100" w:right="273"/>
      </w:pPr>
      <w:r>
        <w:t>Academic accommodations are available for students with disabilities.</w:t>
      </w:r>
      <w:r>
        <w:rPr>
          <w:spacing w:val="1"/>
        </w:rPr>
        <w:t xml:space="preserve"> </w:t>
      </w:r>
      <w:r>
        <w:t xml:space="preserve">Please visit the </w:t>
      </w:r>
      <w:hyperlink r:id="rId14">
        <w:r>
          <w:rPr>
            <w:color w:val="0000FF"/>
            <w:u w:val="single" w:color="0000FF"/>
          </w:rPr>
          <w:t>Moses</w:t>
        </w:r>
      </w:hyperlink>
      <w:r>
        <w:rPr>
          <w:color w:val="0000FF"/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Center for Students with Disabilities (CSD) website</w:t>
        </w:r>
        <w:r>
          <w:rPr>
            <w:color w:val="0000FF"/>
          </w:rPr>
          <w:t xml:space="preserve"> </w:t>
        </w:r>
      </w:hyperlink>
      <w:r>
        <w:t>and click on the Reasonable</w:t>
      </w:r>
      <w:r>
        <w:rPr>
          <w:spacing w:val="1"/>
        </w:rPr>
        <w:t xml:space="preserve"> </w:t>
      </w:r>
      <w:r>
        <w:t>Accommodations and How to Register tab or call or email CS</w:t>
      </w:r>
      <w:r>
        <w:t>D at (212-998-4980 or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mosescsd@nyu.edu</w:t>
        </w:r>
      </w:hyperlink>
      <w:r>
        <w:t>) for information. Students who are requesting academic accommodations</w:t>
      </w:r>
      <w:r>
        <w:rPr>
          <w:spacing w:val="-59"/>
        </w:rPr>
        <w:t xml:space="preserve"> </w:t>
      </w:r>
      <w:r>
        <w:t>are strongly</w:t>
      </w:r>
      <w:r>
        <w:rPr>
          <w:spacing w:val="-2"/>
        </w:rPr>
        <w:t xml:space="preserve"> </w:t>
      </w:r>
      <w:r>
        <w:t>advised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reach out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 in the</w:t>
      </w:r>
      <w:r>
        <w:rPr>
          <w:spacing w:val="-1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assistance.</w:t>
      </w:r>
    </w:p>
    <w:p w14:paraId="29DB74F9" w14:textId="77777777" w:rsidR="00AC1750" w:rsidRDefault="00AC1750">
      <w:pPr>
        <w:pStyle w:val="BodyText"/>
        <w:ind w:left="0"/>
        <w:rPr>
          <w:sz w:val="31"/>
        </w:rPr>
      </w:pPr>
    </w:p>
    <w:p w14:paraId="29DB74FA" w14:textId="77777777" w:rsidR="00AC1750" w:rsidRDefault="009C4360">
      <w:pPr>
        <w:pStyle w:val="Heading1"/>
        <w:spacing w:before="1"/>
      </w:pPr>
      <w:r>
        <w:t>NYU’s</w:t>
      </w:r>
      <w:r>
        <w:rPr>
          <w:spacing w:val="-4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Holidays</w:t>
      </w:r>
    </w:p>
    <w:p w14:paraId="29DB74FB" w14:textId="77777777" w:rsidR="00AC1750" w:rsidRDefault="009C4360">
      <w:pPr>
        <w:pStyle w:val="BodyText"/>
        <w:spacing w:before="179" w:line="276" w:lineRule="auto"/>
        <w:ind w:left="100" w:right="301"/>
      </w:pPr>
      <w:hyperlink r:id="rId17">
        <w:r>
          <w:rPr>
            <w:color w:val="0000FF"/>
            <w:u w:val="single" w:color="0000FF"/>
          </w:rPr>
          <w:t>NYU’s Calendar Policy on Religious Holidays</w:t>
        </w:r>
        <w:r>
          <w:rPr>
            <w:color w:val="0000FF"/>
          </w:rPr>
          <w:t xml:space="preserve"> </w:t>
        </w:r>
      </w:hyperlink>
      <w:r>
        <w:t xml:space="preserve">states that members </w:t>
      </w:r>
      <w:r>
        <w:t>of any religious group may,</w:t>
      </w:r>
      <w:r>
        <w:rPr>
          <w:spacing w:val="-59"/>
        </w:rPr>
        <w:t xml:space="preserve"> </w:t>
      </w:r>
      <w:r>
        <w:t>without penalty, absent themselves from classes when required in compliance with their</w:t>
      </w:r>
      <w:r>
        <w:rPr>
          <w:spacing w:val="1"/>
        </w:rPr>
        <w:t xml:space="preserve"> </w:t>
      </w:r>
      <w:r>
        <w:t>religious obligations. Please notify me in advance of religious holidays that might coincide with</w:t>
      </w:r>
      <w:r>
        <w:rPr>
          <w:spacing w:val="-59"/>
        </w:rPr>
        <w:t xml:space="preserve"> </w:t>
      </w:r>
      <w:r>
        <w:t>exams to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mutually</w:t>
      </w:r>
      <w:r>
        <w:rPr>
          <w:spacing w:val="-2"/>
        </w:rPr>
        <w:t xml:space="preserve"> </w:t>
      </w:r>
      <w:r>
        <w:t>acceptable alter</w:t>
      </w:r>
      <w:r>
        <w:t>natives.</w:t>
      </w:r>
    </w:p>
    <w:p w14:paraId="29DB74FC" w14:textId="77777777" w:rsidR="00AC1750" w:rsidRDefault="00AC1750">
      <w:pPr>
        <w:spacing w:line="276" w:lineRule="auto"/>
        <w:sectPr w:rsidR="00AC1750">
          <w:pgSz w:w="12240" w:h="15840"/>
          <w:pgMar w:top="1360" w:right="1320" w:bottom="980" w:left="1340" w:header="0" w:footer="788" w:gutter="0"/>
          <w:cols w:space="720"/>
        </w:sectPr>
      </w:pPr>
    </w:p>
    <w:p w14:paraId="29DB74FD" w14:textId="77777777" w:rsidR="00AC1750" w:rsidRDefault="009C4360">
      <w:pPr>
        <w:pStyle w:val="Heading1"/>
        <w:spacing w:before="75"/>
      </w:pPr>
      <w:r>
        <w:lastRenderedPageBreak/>
        <w:t>Overview</w:t>
      </w:r>
      <w:r>
        <w:rPr>
          <w:spacing w:val="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Semester</w:t>
      </w:r>
    </w:p>
    <w:p w14:paraId="29DB74FE" w14:textId="77777777" w:rsidR="00AC1750" w:rsidRDefault="00AC1750">
      <w:pPr>
        <w:pStyle w:val="BodyText"/>
        <w:spacing w:before="7"/>
        <w:ind w:left="0"/>
        <w:rPr>
          <w:b/>
          <w:sz w:val="1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147"/>
        <w:gridCol w:w="2881"/>
        <w:gridCol w:w="2341"/>
        <w:gridCol w:w="2336"/>
      </w:tblGrid>
      <w:tr w:rsidR="00AC1750" w14:paraId="29DB7505" w14:textId="77777777" w:rsidTr="009C4360">
        <w:trPr>
          <w:trHeight w:val="505"/>
        </w:trPr>
        <w:tc>
          <w:tcPr>
            <w:tcW w:w="648" w:type="dxa"/>
          </w:tcPr>
          <w:p w14:paraId="29DB74FF" w14:textId="77777777" w:rsidR="00AC1750" w:rsidRDefault="00AC175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29DB7500" w14:textId="77777777" w:rsidR="00AC1750" w:rsidRDefault="009C4360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</w:rPr>
              <w:t>Lecture</w:t>
            </w:r>
          </w:p>
        </w:tc>
        <w:tc>
          <w:tcPr>
            <w:tcW w:w="2881" w:type="dxa"/>
          </w:tcPr>
          <w:p w14:paraId="29DB7501" w14:textId="77777777" w:rsidR="00AC1750" w:rsidRDefault="009C4360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2341" w:type="dxa"/>
          </w:tcPr>
          <w:p w14:paraId="29DB7502" w14:textId="77777777" w:rsidR="00AC1750" w:rsidRDefault="009C4360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</w:rPr>
              <w:t>Overview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Reading</w:t>
            </w:r>
          </w:p>
        </w:tc>
        <w:tc>
          <w:tcPr>
            <w:tcW w:w="2336" w:type="dxa"/>
          </w:tcPr>
          <w:p w14:paraId="29DB7503" w14:textId="77777777" w:rsidR="00AC1750" w:rsidRDefault="009C4360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Assignments:</w:t>
            </w:r>
          </w:p>
          <w:p w14:paraId="29DB7504" w14:textId="77777777" w:rsidR="00AC1750" w:rsidRDefault="009C4360">
            <w:pPr>
              <w:pStyle w:val="TableParagraph"/>
              <w:spacing w:before="1" w:line="236" w:lineRule="exact"/>
              <w:ind w:left="106"/>
              <w:rPr>
                <w:b/>
              </w:rPr>
            </w:pPr>
            <w:r>
              <w:rPr>
                <w:b/>
              </w:rPr>
              <w:t>Due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class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start</w:t>
            </w:r>
          </w:p>
        </w:tc>
      </w:tr>
      <w:tr w:rsidR="00AC1750" w14:paraId="29DB750F" w14:textId="77777777" w:rsidTr="009C4360">
        <w:trPr>
          <w:trHeight w:val="719"/>
        </w:trPr>
        <w:tc>
          <w:tcPr>
            <w:tcW w:w="648" w:type="dxa"/>
          </w:tcPr>
          <w:p w14:paraId="29DB7506" w14:textId="77777777" w:rsidR="00AC1750" w:rsidRDefault="00AC175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9DB7507" w14:textId="77777777" w:rsidR="00AC1750" w:rsidRDefault="009C4360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1147" w:type="dxa"/>
          </w:tcPr>
          <w:p w14:paraId="29DB7508" w14:textId="77777777" w:rsidR="00AC1750" w:rsidRDefault="00AC175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29DB7509" w14:textId="77777777" w:rsidR="00AC1750" w:rsidRDefault="009C4360">
            <w:pPr>
              <w:pStyle w:val="TableParagraph"/>
            </w:pPr>
            <w:r>
              <w:t>Sep 8</w:t>
            </w:r>
          </w:p>
        </w:tc>
        <w:tc>
          <w:tcPr>
            <w:tcW w:w="2881" w:type="dxa"/>
          </w:tcPr>
          <w:p w14:paraId="29DB750A" w14:textId="77777777" w:rsidR="00AC1750" w:rsidRDefault="00AC175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29DB750B" w14:textId="77777777" w:rsidR="00AC1750" w:rsidRDefault="009C4360">
            <w:pPr>
              <w:pStyle w:val="TableParagraph"/>
            </w:pPr>
            <w:r>
              <w:t>Intro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Prospect</w:t>
            </w:r>
            <w:r>
              <w:rPr>
                <w:spacing w:val="-3"/>
              </w:rPr>
              <w:t xml:space="preserve"> </w:t>
            </w:r>
            <w:r>
              <w:t>Theory</w:t>
            </w:r>
          </w:p>
        </w:tc>
        <w:tc>
          <w:tcPr>
            <w:tcW w:w="2341" w:type="dxa"/>
          </w:tcPr>
          <w:p w14:paraId="29DB750C" w14:textId="77777777" w:rsidR="00AC1750" w:rsidRDefault="00AC175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29DB750D" w14:textId="77777777" w:rsidR="00AC1750" w:rsidRDefault="009C4360">
            <w:pPr>
              <w:pStyle w:val="TableParagraph"/>
            </w:pPr>
            <w:r>
              <w:t>TFS</w:t>
            </w:r>
            <w:r>
              <w:rPr>
                <w:spacing w:val="-3"/>
              </w:rPr>
              <w:t xml:space="preserve"> </w:t>
            </w:r>
            <w:r>
              <w:t>ch.25-26</w:t>
            </w:r>
          </w:p>
        </w:tc>
        <w:tc>
          <w:tcPr>
            <w:tcW w:w="2336" w:type="dxa"/>
          </w:tcPr>
          <w:p w14:paraId="29DB750E" w14:textId="77777777" w:rsidR="00AC1750" w:rsidRDefault="00AC175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1750" w14:paraId="29DB7519" w14:textId="77777777" w:rsidTr="009C4360">
        <w:trPr>
          <w:trHeight w:val="710"/>
        </w:trPr>
        <w:tc>
          <w:tcPr>
            <w:tcW w:w="648" w:type="dxa"/>
          </w:tcPr>
          <w:p w14:paraId="29DB7510" w14:textId="77777777" w:rsidR="00AC1750" w:rsidRDefault="00AC1750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9DB7511" w14:textId="77777777" w:rsidR="00AC1750" w:rsidRDefault="009C4360">
            <w:pPr>
              <w:pStyle w:val="TableParagraph"/>
              <w:spacing w:before="1"/>
            </w:pPr>
            <w:r>
              <w:t>2</w:t>
            </w:r>
          </w:p>
        </w:tc>
        <w:tc>
          <w:tcPr>
            <w:tcW w:w="1147" w:type="dxa"/>
          </w:tcPr>
          <w:p w14:paraId="29DB7512" w14:textId="77777777" w:rsidR="00AC1750" w:rsidRDefault="00AC1750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29DB7513" w14:textId="77777777" w:rsidR="00AC1750" w:rsidRDefault="009C4360">
            <w:pPr>
              <w:pStyle w:val="TableParagraph"/>
              <w:spacing w:before="1"/>
            </w:pPr>
            <w:r>
              <w:t>Sep 15</w:t>
            </w:r>
          </w:p>
        </w:tc>
        <w:tc>
          <w:tcPr>
            <w:tcW w:w="2881" w:type="dxa"/>
          </w:tcPr>
          <w:p w14:paraId="29DB7514" w14:textId="77777777" w:rsidR="00AC1750" w:rsidRDefault="00AC1750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29DB7515" w14:textId="77777777" w:rsidR="00AC1750" w:rsidRDefault="009C4360">
            <w:pPr>
              <w:pStyle w:val="TableParagraph"/>
              <w:spacing w:before="1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Endowment Effect</w:t>
            </w:r>
          </w:p>
        </w:tc>
        <w:tc>
          <w:tcPr>
            <w:tcW w:w="2341" w:type="dxa"/>
          </w:tcPr>
          <w:p w14:paraId="29DB7516" w14:textId="77777777" w:rsidR="00AC1750" w:rsidRDefault="00AC1750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29DB7517" w14:textId="77777777" w:rsidR="00AC1750" w:rsidRDefault="009C4360">
            <w:pPr>
              <w:pStyle w:val="TableParagraph"/>
              <w:spacing w:before="1"/>
            </w:pPr>
            <w:r>
              <w:t>TFS</w:t>
            </w:r>
            <w:r>
              <w:rPr>
                <w:spacing w:val="-2"/>
              </w:rPr>
              <w:t xml:space="preserve"> </w:t>
            </w:r>
            <w:r>
              <w:t>ch.27</w:t>
            </w:r>
          </w:p>
        </w:tc>
        <w:tc>
          <w:tcPr>
            <w:tcW w:w="2336" w:type="dxa"/>
          </w:tcPr>
          <w:p w14:paraId="29DB7518" w14:textId="77777777" w:rsidR="00AC1750" w:rsidRDefault="00AC175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1750" w14:paraId="29DB7521" w14:textId="77777777" w:rsidTr="009C4360">
        <w:trPr>
          <w:trHeight w:val="758"/>
        </w:trPr>
        <w:tc>
          <w:tcPr>
            <w:tcW w:w="648" w:type="dxa"/>
          </w:tcPr>
          <w:p w14:paraId="29DB751A" w14:textId="77777777" w:rsidR="00AC1750" w:rsidRDefault="00AC1750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29DB751B" w14:textId="77777777" w:rsidR="00AC1750" w:rsidRDefault="009C4360">
            <w:pPr>
              <w:pStyle w:val="TableParagraph"/>
            </w:pPr>
            <w:r>
              <w:t>3</w:t>
            </w:r>
          </w:p>
        </w:tc>
        <w:tc>
          <w:tcPr>
            <w:tcW w:w="1147" w:type="dxa"/>
          </w:tcPr>
          <w:p w14:paraId="29DB751C" w14:textId="77777777" w:rsidR="00AC1750" w:rsidRDefault="00AC1750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29DB751D" w14:textId="77777777" w:rsidR="00AC1750" w:rsidRDefault="009C4360">
            <w:pPr>
              <w:pStyle w:val="TableParagraph"/>
            </w:pPr>
            <w:r>
              <w:t>Sep 22</w:t>
            </w:r>
          </w:p>
        </w:tc>
        <w:tc>
          <w:tcPr>
            <w:tcW w:w="2881" w:type="dxa"/>
          </w:tcPr>
          <w:p w14:paraId="29DB751E" w14:textId="77777777" w:rsidR="00AC1750" w:rsidRDefault="009C4360">
            <w:pPr>
              <w:pStyle w:val="TableParagraph"/>
              <w:spacing w:before="123"/>
              <w:ind w:right="127"/>
            </w:pPr>
            <w:r>
              <w:t>Econometrics Review;</w:t>
            </w:r>
            <w:r>
              <w:rPr>
                <w:spacing w:val="1"/>
              </w:rPr>
              <w:t xml:space="preserve"> </w:t>
            </w:r>
            <w:r>
              <w:t>Loss</w:t>
            </w:r>
            <w:r>
              <w:rPr>
                <w:spacing w:val="-6"/>
              </w:rPr>
              <w:t xml:space="preserve"> </w:t>
            </w:r>
            <w:r>
              <w:t>Aversion</w:t>
            </w:r>
            <w:r>
              <w:rPr>
                <w:spacing w:val="-7"/>
              </w:rPr>
              <w:t xml:space="preserve"> </w:t>
            </w:r>
            <w:r>
              <w:t>Applications</w:t>
            </w:r>
          </w:p>
        </w:tc>
        <w:tc>
          <w:tcPr>
            <w:tcW w:w="2341" w:type="dxa"/>
          </w:tcPr>
          <w:p w14:paraId="29DB751F" w14:textId="77777777" w:rsidR="00AC1750" w:rsidRDefault="009C4360">
            <w:pPr>
              <w:pStyle w:val="TableParagraph"/>
              <w:spacing w:before="123"/>
              <w:ind w:right="121"/>
            </w:pPr>
            <w:r>
              <w:t>Econometrics</w:t>
            </w:r>
            <w:r>
              <w:rPr>
                <w:spacing w:val="-8"/>
              </w:rPr>
              <w:t xml:space="preserve"> </w:t>
            </w:r>
            <w:r>
              <w:t>review;</w:t>
            </w:r>
            <w:r>
              <w:rPr>
                <w:spacing w:val="-58"/>
              </w:rPr>
              <w:t xml:space="preserve"> </w:t>
            </w:r>
            <w:r>
              <w:t>Nudge</w:t>
            </w:r>
            <w:r>
              <w:rPr>
                <w:spacing w:val="-2"/>
              </w:rPr>
              <w:t xml:space="preserve"> </w:t>
            </w:r>
            <w:r>
              <w:t>ch.1</w:t>
            </w:r>
          </w:p>
        </w:tc>
        <w:tc>
          <w:tcPr>
            <w:tcW w:w="2336" w:type="dxa"/>
          </w:tcPr>
          <w:p w14:paraId="29DB7520" w14:textId="77777777" w:rsidR="00AC1750" w:rsidRDefault="00AC175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1750" w14:paraId="29DB752A" w14:textId="77777777" w:rsidTr="009C4360">
        <w:trPr>
          <w:trHeight w:val="758"/>
        </w:trPr>
        <w:tc>
          <w:tcPr>
            <w:tcW w:w="648" w:type="dxa"/>
          </w:tcPr>
          <w:p w14:paraId="29DB7522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23" w14:textId="77777777" w:rsidR="00AC1750" w:rsidRDefault="009C4360">
            <w:pPr>
              <w:pStyle w:val="TableParagraph"/>
            </w:pPr>
            <w:r>
              <w:t>4</w:t>
            </w:r>
          </w:p>
        </w:tc>
        <w:tc>
          <w:tcPr>
            <w:tcW w:w="1147" w:type="dxa"/>
          </w:tcPr>
          <w:p w14:paraId="29DB7524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25" w14:textId="77777777" w:rsidR="00AC1750" w:rsidRDefault="009C4360">
            <w:pPr>
              <w:pStyle w:val="TableParagraph"/>
            </w:pPr>
            <w:r>
              <w:t>Sep 29</w:t>
            </w:r>
          </w:p>
        </w:tc>
        <w:tc>
          <w:tcPr>
            <w:tcW w:w="2881" w:type="dxa"/>
          </w:tcPr>
          <w:p w14:paraId="29DB7526" w14:textId="77777777" w:rsidR="00AC1750" w:rsidRDefault="009C4360">
            <w:pPr>
              <w:pStyle w:val="TableParagraph"/>
              <w:spacing w:before="124"/>
              <w:ind w:right="685"/>
            </w:pPr>
            <w:r>
              <w:t>Loss Aversion cont.;</w:t>
            </w:r>
            <w:r>
              <w:rPr>
                <w:spacing w:val="1"/>
              </w:rPr>
              <w:t xml:space="preserve"> </w:t>
            </w:r>
            <w:r>
              <w:t>Probability</w:t>
            </w:r>
            <w:r>
              <w:rPr>
                <w:spacing w:val="-8"/>
              </w:rPr>
              <w:t xml:space="preserve"> </w:t>
            </w:r>
            <w:r>
              <w:t>Weighting</w:t>
            </w:r>
          </w:p>
        </w:tc>
        <w:tc>
          <w:tcPr>
            <w:tcW w:w="2341" w:type="dxa"/>
          </w:tcPr>
          <w:p w14:paraId="29DB7527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28" w14:textId="77777777" w:rsidR="00AC1750" w:rsidRDefault="009C4360">
            <w:pPr>
              <w:pStyle w:val="TableParagraph"/>
            </w:pPr>
            <w:r>
              <w:t>TFS</w:t>
            </w:r>
            <w:r>
              <w:rPr>
                <w:spacing w:val="-2"/>
              </w:rPr>
              <w:t xml:space="preserve"> </w:t>
            </w:r>
            <w:r>
              <w:t>ch.29</w:t>
            </w:r>
          </w:p>
        </w:tc>
        <w:tc>
          <w:tcPr>
            <w:tcW w:w="2336" w:type="dxa"/>
          </w:tcPr>
          <w:p w14:paraId="29DB7529" w14:textId="77777777" w:rsidR="00AC1750" w:rsidRDefault="009C4360">
            <w:pPr>
              <w:pStyle w:val="TableParagraph"/>
              <w:spacing w:before="124"/>
              <w:ind w:left="106"/>
            </w:pPr>
            <w:r>
              <w:t>Writing</w:t>
            </w:r>
            <w:r>
              <w:rPr>
                <w:spacing w:val="-1"/>
              </w:rPr>
              <w:t xml:space="preserve"> </w:t>
            </w:r>
            <w:r>
              <w:t>Assignment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AC1750" w14:paraId="29DB7534" w14:textId="77777777" w:rsidTr="009C4360">
        <w:trPr>
          <w:trHeight w:val="760"/>
        </w:trPr>
        <w:tc>
          <w:tcPr>
            <w:tcW w:w="648" w:type="dxa"/>
          </w:tcPr>
          <w:p w14:paraId="29DB752B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2C" w14:textId="77777777" w:rsidR="00AC1750" w:rsidRDefault="009C4360">
            <w:pPr>
              <w:pStyle w:val="TableParagraph"/>
            </w:pPr>
            <w:r>
              <w:t>5</w:t>
            </w:r>
          </w:p>
        </w:tc>
        <w:tc>
          <w:tcPr>
            <w:tcW w:w="1147" w:type="dxa"/>
          </w:tcPr>
          <w:p w14:paraId="29DB752D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2E" w14:textId="77777777" w:rsidR="00AC1750" w:rsidRDefault="009C4360">
            <w:pPr>
              <w:pStyle w:val="TableParagraph"/>
            </w:pPr>
            <w:r>
              <w:t>Oct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2881" w:type="dxa"/>
          </w:tcPr>
          <w:p w14:paraId="29DB752F" w14:textId="77777777" w:rsidR="00AC1750" w:rsidRDefault="009C4360">
            <w:pPr>
              <w:pStyle w:val="TableParagraph"/>
              <w:spacing w:before="124"/>
              <w:ind w:right="127"/>
            </w:pPr>
            <w:r>
              <w:t>Present Bias; Commitment</w:t>
            </w:r>
            <w:r>
              <w:rPr>
                <w:spacing w:val="-59"/>
              </w:rPr>
              <w:t xml:space="preserve"> </w:t>
            </w:r>
            <w:r>
              <w:t>Devices</w:t>
            </w:r>
          </w:p>
        </w:tc>
        <w:tc>
          <w:tcPr>
            <w:tcW w:w="2341" w:type="dxa"/>
          </w:tcPr>
          <w:p w14:paraId="29DB7530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31" w14:textId="77777777" w:rsidR="00AC1750" w:rsidRDefault="009C4360">
            <w:pPr>
              <w:pStyle w:val="TableParagraph"/>
            </w:pPr>
            <w:r>
              <w:t>Nudge,</w:t>
            </w:r>
            <w:r>
              <w:rPr>
                <w:spacing w:val="-2"/>
              </w:rPr>
              <w:t xml:space="preserve"> </w:t>
            </w:r>
            <w:r>
              <w:t>ch.2</w:t>
            </w:r>
          </w:p>
        </w:tc>
        <w:tc>
          <w:tcPr>
            <w:tcW w:w="2336" w:type="dxa"/>
          </w:tcPr>
          <w:p w14:paraId="29DB7532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33" w14:textId="77777777" w:rsidR="00AC1750" w:rsidRDefault="009C4360">
            <w:pPr>
              <w:pStyle w:val="TableParagraph"/>
              <w:ind w:left="106"/>
            </w:pPr>
            <w:r>
              <w:t>Presentation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</w:tr>
      <w:tr w:rsidR="00AC1750" w14:paraId="29DB753F" w14:textId="77777777" w:rsidTr="009C4360">
        <w:trPr>
          <w:trHeight w:val="758"/>
        </w:trPr>
        <w:tc>
          <w:tcPr>
            <w:tcW w:w="648" w:type="dxa"/>
          </w:tcPr>
          <w:p w14:paraId="29DB7535" w14:textId="77777777" w:rsidR="00AC1750" w:rsidRDefault="00AC1750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9DB7536" w14:textId="77777777" w:rsidR="00AC1750" w:rsidRDefault="009C4360">
            <w:pPr>
              <w:pStyle w:val="TableParagraph"/>
              <w:spacing w:before="1"/>
            </w:pPr>
            <w:r>
              <w:t>6</w:t>
            </w:r>
          </w:p>
        </w:tc>
        <w:tc>
          <w:tcPr>
            <w:tcW w:w="1147" w:type="dxa"/>
          </w:tcPr>
          <w:p w14:paraId="29DB7537" w14:textId="77777777" w:rsidR="00AC1750" w:rsidRDefault="00AC1750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9DB7538" w14:textId="77777777" w:rsidR="00AC1750" w:rsidRDefault="009C4360">
            <w:pPr>
              <w:pStyle w:val="TableParagraph"/>
              <w:spacing w:before="1"/>
            </w:pPr>
            <w:r>
              <w:t>Oct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2881" w:type="dxa"/>
          </w:tcPr>
          <w:p w14:paraId="29DB7539" w14:textId="77777777" w:rsidR="00AC1750" w:rsidRDefault="00AC1750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9DB753A" w14:textId="77777777" w:rsidR="00AC1750" w:rsidRDefault="009C4360">
            <w:pPr>
              <w:pStyle w:val="TableParagraph"/>
              <w:spacing w:before="1"/>
            </w:pPr>
            <w:r>
              <w:t>Defaults</w:t>
            </w:r>
          </w:p>
        </w:tc>
        <w:tc>
          <w:tcPr>
            <w:tcW w:w="2341" w:type="dxa"/>
          </w:tcPr>
          <w:p w14:paraId="29DB753B" w14:textId="77777777" w:rsidR="00AC1750" w:rsidRDefault="00AC1750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9DB753C" w14:textId="77777777" w:rsidR="00AC1750" w:rsidRDefault="009C4360">
            <w:pPr>
              <w:pStyle w:val="TableParagraph"/>
              <w:spacing w:before="1"/>
            </w:pPr>
            <w:r>
              <w:t>Nudge,</w:t>
            </w:r>
            <w:r>
              <w:rPr>
                <w:spacing w:val="-2"/>
              </w:rPr>
              <w:t xml:space="preserve"> </w:t>
            </w:r>
            <w:r>
              <w:t>ch.11</w:t>
            </w:r>
          </w:p>
        </w:tc>
        <w:tc>
          <w:tcPr>
            <w:tcW w:w="2336" w:type="dxa"/>
          </w:tcPr>
          <w:p w14:paraId="29DB753D" w14:textId="77777777" w:rsidR="00AC1750" w:rsidRDefault="009C4360">
            <w:pPr>
              <w:pStyle w:val="TableParagraph"/>
              <w:spacing w:before="124" w:line="252" w:lineRule="exact"/>
              <w:ind w:left="106"/>
            </w:pPr>
            <w:r>
              <w:t>Tweet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14:paraId="29DB753E" w14:textId="77777777" w:rsidR="00AC1750" w:rsidRDefault="009C4360">
            <w:pPr>
              <w:pStyle w:val="TableParagraph"/>
              <w:spacing w:line="252" w:lineRule="exact"/>
              <w:ind w:left="106"/>
            </w:pPr>
            <w:r>
              <w:t>Presentation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AC1750" w14:paraId="29DB7548" w14:textId="77777777" w:rsidTr="009C4360">
        <w:trPr>
          <w:trHeight w:val="710"/>
        </w:trPr>
        <w:tc>
          <w:tcPr>
            <w:tcW w:w="648" w:type="dxa"/>
          </w:tcPr>
          <w:p w14:paraId="29DB7540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41" w14:textId="77777777" w:rsidR="00AC1750" w:rsidRDefault="009C4360">
            <w:pPr>
              <w:pStyle w:val="TableParagraph"/>
            </w:pPr>
            <w:r>
              <w:t>7</w:t>
            </w:r>
          </w:p>
        </w:tc>
        <w:tc>
          <w:tcPr>
            <w:tcW w:w="1147" w:type="dxa"/>
          </w:tcPr>
          <w:p w14:paraId="29DB7542" w14:textId="77777777" w:rsidR="00AC1750" w:rsidRDefault="00AC1750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29DB7543" w14:textId="77777777" w:rsidR="00AC1750" w:rsidRDefault="009C4360">
            <w:pPr>
              <w:pStyle w:val="TableParagraph"/>
            </w:pPr>
            <w:r>
              <w:t>Oct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2881" w:type="dxa"/>
          </w:tcPr>
          <w:p w14:paraId="29DB7544" w14:textId="77777777" w:rsidR="00AC1750" w:rsidRDefault="009C4360">
            <w:pPr>
              <w:pStyle w:val="TableParagraph"/>
              <w:spacing w:before="101"/>
              <w:ind w:right="163"/>
            </w:pPr>
            <w:r>
              <w:t>Choice Overload; Nudging</w:t>
            </w:r>
            <w:r>
              <w:rPr>
                <w:spacing w:val="-59"/>
              </w:rPr>
              <w:t xml:space="preserve"> </w:t>
            </w:r>
            <w:r>
              <w:t>Debate</w:t>
            </w:r>
          </w:p>
        </w:tc>
        <w:tc>
          <w:tcPr>
            <w:tcW w:w="2341" w:type="dxa"/>
          </w:tcPr>
          <w:p w14:paraId="29DB7545" w14:textId="77777777" w:rsidR="00AC1750" w:rsidRDefault="009C4360">
            <w:pPr>
              <w:pStyle w:val="TableParagraph"/>
              <w:spacing w:before="101"/>
              <w:ind w:right="247"/>
            </w:pPr>
            <w:r>
              <w:t xml:space="preserve">Nudge Intro &amp; </w:t>
            </w:r>
            <w:proofErr w:type="spellStart"/>
            <w:r>
              <w:t>ch.</w:t>
            </w:r>
            <w:proofErr w:type="spellEnd"/>
            <w:r>
              <w:t xml:space="preserve"> 9;</w:t>
            </w:r>
            <w:r>
              <w:rPr>
                <w:spacing w:val="-59"/>
              </w:rPr>
              <w:t xml:space="preserve"> </w:t>
            </w:r>
            <w:r>
              <w:t>NYT</w:t>
            </w:r>
            <w:r>
              <w:rPr>
                <w:spacing w:val="1"/>
              </w:rPr>
              <w:t xml:space="preserve"> </w:t>
            </w:r>
            <w:r>
              <w:t>articles</w:t>
            </w:r>
          </w:p>
        </w:tc>
        <w:tc>
          <w:tcPr>
            <w:tcW w:w="2336" w:type="dxa"/>
          </w:tcPr>
          <w:p w14:paraId="29DB7546" w14:textId="77777777" w:rsidR="00AC1750" w:rsidRDefault="009C4360">
            <w:pPr>
              <w:pStyle w:val="TableParagraph"/>
              <w:spacing w:before="101" w:line="252" w:lineRule="exact"/>
              <w:ind w:left="106"/>
            </w:pPr>
            <w:r>
              <w:t>Tweet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  <w:p w14:paraId="29DB7547" w14:textId="77777777" w:rsidR="00AC1750" w:rsidRDefault="009C4360">
            <w:pPr>
              <w:pStyle w:val="TableParagraph"/>
              <w:spacing w:line="252" w:lineRule="exact"/>
              <w:ind w:left="106"/>
            </w:pPr>
            <w:r>
              <w:t>Presentation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</w:tr>
      <w:tr w:rsidR="00AC1750" w14:paraId="29DB7551" w14:textId="77777777" w:rsidTr="009C4360">
        <w:trPr>
          <w:trHeight w:val="760"/>
        </w:trPr>
        <w:tc>
          <w:tcPr>
            <w:tcW w:w="648" w:type="dxa"/>
          </w:tcPr>
          <w:p w14:paraId="29DB7549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4A" w14:textId="77777777" w:rsidR="00AC1750" w:rsidRDefault="009C4360">
            <w:pPr>
              <w:pStyle w:val="TableParagraph"/>
            </w:pPr>
            <w:r>
              <w:t>8</w:t>
            </w:r>
          </w:p>
        </w:tc>
        <w:tc>
          <w:tcPr>
            <w:tcW w:w="1147" w:type="dxa"/>
          </w:tcPr>
          <w:p w14:paraId="29DB754B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4C" w14:textId="77777777" w:rsidR="00AC1750" w:rsidRDefault="009C4360">
            <w:pPr>
              <w:pStyle w:val="TableParagraph"/>
            </w:pPr>
            <w:r>
              <w:t>Oct</w:t>
            </w:r>
            <w:r>
              <w:rPr>
                <w:spacing w:val="-1"/>
              </w:rPr>
              <w:t xml:space="preserve"> </w:t>
            </w:r>
            <w:r>
              <w:t>27</w:t>
            </w:r>
          </w:p>
        </w:tc>
        <w:tc>
          <w:tcPr>
            <w:tcW w:w="2881" w:type="dxa"/>
          </w:tcPr>
          <w:p w14:paraId="29DB754D" w14:textId="77777777" w:rsidR="00AC1750" w:rsidRDefault="009C4360">
            <w:pPr>
              <w:pStyle w:val="TableParagraph"/>
              <w:spacing w:before="124"/>
              <w:ind w:right="751"/>
            </w:pPr>
            <w:r>
              <w:t>Intrinsic vs. Extrinsic</w:t>
            </w:r>
            <w:r>
              <w:rPr>
                <w:spacing w:val="-59"/>
              </w:rPr>
              <w:t xml:space="preserve"> </w:t>
            </w:r>
            <w:r>
              <w:t>Motivation</w:t>
            </w:r>
          </w:p>
        </w:tc>
        <w:tc>
          <w:tcPr>
            <w:tcW w:w="2341" w:type="dxa"/>
          </w:tcPr>
          <w:p w14:paraId="29DB754E" w14:textId="77777777" w:rsidR="00AC1750" w:rsidRDefault="009C4360">
            <w:pPr>
              <w:pStyle w:val="TableParagraph"/>
              <w:spacing w:before="124"/>
              <w:ind w:right="137"/>
            </w:pPr>
            <w:r>
              <w:t>Predictably Irrational,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ch.</w:t>
            </w:r>
            <w:proofErr w:type="spellEnd"/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2336" w:type="dxa"/>
          </w:tcPr>
          <w:p w14:paraId="29DB754F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50" w14:textId="77777777" w:rsidR="00AC1750" w:rsidRDefault="009C4360">
            <w:pPr>
              <w:pStyle w:val="TableParagraph"/>
              <w:ind w:left="106"/>
            </w:pPr>
            <w:r>
              <w:t>Presentation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  <w:tr w:rsidR="00AC1750" w14:paraId="29DB755C" w14:textId="77777777" w:rsidTr="009C4360">
        <w:trPr>
          <w:trHeight w:val="758"/>
        </w:trPr>
        <w:tc>
          <w:tcPr>
            <w:tcW w:w="648" w:type="dxa"/>
          </w:tcPr>
          <w:p w14:paraId="29DB7552" w14:textId="77777777" w:rsidR="00AC1750" w:rsidRDefault="00AC1750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9DB7553" w14:textId="77777777" w:rsidR="00AC1750" w:rsidRDefault="009C4360">
            <w:pPr>
              <w:pStyle w:val="TableParagraph"/>
              <w:spacing w:before="1"/>
            </w:pPr>
            <w:r>
              <w:t>9</w:t>
            </w:r>
          </w:p>
        </w:tc>
        <w:tc>
          <w:tcPr>
            <w:tcW w:w="1147" w:type="dxa"/>
          </w:tcPr>
          <w:p w14:paraId="29DB7554" w14:textId="77777777" w:rsidR="00AC1750" w:rsidRDefault="00AC1750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9DB7555" w14:textId="77777777" w:rsidR="00AC1750" w:rsidRDefault="009C4360">
            <w:pPr>
              <w:pStyle w:val="TableParagraph"/>
              <w:spacing w:before="1"/>
            </w:pPr>
            <w:r>
              <w:t>Nov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2881" w:type="dxa"/>
          </w:tcPr>
          <w:p w14:paraId="29DB7556" w14:textId="77777777" w:rsidR="00AC1750" w:rsidRDefault="00AC1750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9DB7557" w14:textId="77777777" w:rsidR="00AC1750" w:rsidRDefault="009C4360">
            <w:pPr>
              <w:pStyle w:val="TableParagraph"/>
              <w:spacing w:before="1"/>
            </w:pPr>
            <w:r>
              <w:t>Social</w:t>
            </w:r>
            <w:r>
              <w:rPr>
                <w:spacing w:val="-1"/>
              </w:rPr>
              <w:t xml:space="preserve"> </w:t>
            </w:r>
            <w:r>
              <w:t>Comparison</w:t>
            </w:r>
          </w:p>
        </w:tc>
        <w:tc>
          <w:tcPr>
            <w:tcW w:w="2341" w:type="dxa"/>
          </w:tcPr>
          <w:p w14:paraId="29DB7558" w14:textId="77777777" w:rsidR="00AC1750" w:rsidRDefault="00AC1750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9DB7559" w14:textId="77777777" w:rsidR="00AC1750" w:rsidRDefault="009C4360">
            <w:pPr>
              <w:pStyle w:val="TableParagraph"/>
              <w:spacing w:before="1"/>
            </w:pPr>
            <w:r>
              <w:t>Nudge,</w:t>
            </w:r>
            <w:r>
              <w:rPr>
                <w:spacing w:val="-2"/>
              </w:rPr>
              <w:t xml:space="preserve"> </w:t>
            </w:r>
            <w:r>
              <w:t>ch.3</w:t>
            </w:r>
          </w:p>
        </w:tc>
        <w:tc>
          <w:tcPr>
            <w:tcW w:w="2336" w:type="dxa"/>
          </w:tcPr>
          <w:p w14:paraId="29DB755A" w14:textId="77777777" w:rsidR="00AC1750" w:rsidRDefault="009C4360">
            <w:pPr>
              <w:pStyle w:val="TableParagraph"/>
              <w:spacing w:before="124" w:line="252" w:lineRule="exact"/>
              <w:ind w:left="106"/>
            </w:pPr>
            <w:r>
              <w:t>Tweet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  <w:p w14:paraId="29DB755B" w14:textId="77777777" w:rsidR="00AC1750" w:rsidRDefault="009C4360">
            <w:pPr>
              <w:pStyle w:val="TableParagraph"/>
              <w:spacing w:line="252" w:lineRule="exact"/>
              <w:ind w:left="106"/>
            </w:pPr>
            <w:r>
              <w:t>Presentation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</w:tr>
      <w:tr w:rsidR="00AC1750" w14:paraId="29DB7566" w14:textId="77777777" w:rsidTr="009C4360">
        <w:trPr>
          <w:trHeight w:val="758"/>
        </w:trPr>
        <w:tc>
          <w:tcPr>
            <w:tcW w:w="648" w:type="dxa"/>
          </w:tcPr>
          <w:p w14:paraId="29DB755D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5E" w14:textId="77777777" w:rsidR="00AC1750" w:rsidRDefault="009C4360">
            <w:pPr>
              <w:pStyle w:val="TableParagraph"/>
            </w:pPr>
            <w:r>
              <w:t>10</w:t>
            </w:r>
          </w:p>
        </w:tc>
        <w:tc>
          <w:tcPr>
            <w:tcW w:w="1147" w:type="dxa"/>
          </w:tcPr>
          <w:p w14:paraId="29DB755F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60" w14:textId="77777777" w:rsidR="00AC1750" w:rsidRDefault="009C4360">
            <w:pPr>
              <w:pStyle w:val="TableParagraph"/>
            </w:pPr>
            <w:r>
              <w:t>Nov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2881" w:type="dxa"/>
          </w:tcPr>
          <w:p w14:paraId="29DB7561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62" w14:textId="77777777" w:rsidR="00AC1750" w:rsidRDefault="009C4360">
            <w:pPr>
              <w:pStyle w:val="TableParagraph"/>
            </w:pPr>
            <w:r>
              <w:t>Salience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Attention</w:t>
            </w:r>
          </w:p>
        </w:tc>
        <w:tc>
          <w:tcPr>
            <w:tcW w:w="2341" w:type="dxa"/>
          </w:tcPr>
          <w:p w14:paraId="29DB7563" w14:textId="77777777" w:rsidR="00AC1750" w:rsidRDefault="009C4360">
            <w:pPr>
              <w:pStyle w:val="TableParagraph"/>
              <w:spacing w:before="124"/>
              <w:ind w:right="809"/>
            </w:pPr>
            <w:r>
              <w:t>Chetty Senate</w:t>
            </w:r>
            <w:r>
              <w:rPr>
                <w:spacing w:val="-59"/>
              </w:rPr>
              <w:t xml:space="preserve"> </w:t>
            </w:r>
            <w:r>
              <w:t>Testimony</w:t>
            </w:r>
          </w:p>
        </w:tc>
        <w:tc>
          <w:tcPr>
            <w:tcW w:w="2336" w:type="dxa"/>
          </w:tcPr>
          <w:p w14:paraId="29DB7564" w14:textId="77777777" w:rsidR="00AC1750" w:rsidRDefault="009C4360">
            <w:pPr>
              <w:pStyle w:val="TableParagraph"/>
              <w:spacing w:before="124" w:line="252" w:lineRule="exact"/>
              <w:ind w:left="106"/>
            </w:pPr>
            <w:r>
              <w:t>Writing</w:t>
            </w:r>
            <w:r>
              <w:rPr>
                <w:spacing w:val="-1"/>
              </w:rPr>
              <w:t xml:space="preserve"> </w:t>
            </w:r>
            <w:r>
              <w:t>Assignment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14:paraId="29DB7565" w14:textId="77777777" w:rsidR="00AC1750" w:rsidRDefault="009C4360">
            <w:pPr>
              <w:pStyle w:val="TableParagraph"/>
              <w:spacing w:line="252" w:lineRule="exact"/>
              <w:ind w:left="106"/>
            </w:pPr>
            <w:r>
              <w:t>Presentation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</w:tr>
      <w:tr w:rsidR="00AC1750" w14:paraId="29DB7571" w14:textId="77777777" w:rsidTr="009C4360">
        <w:trPr>
          <w:trHeight w:val="760"/>
        </w:trPr>
        <w:tc>
          <w:tcPr>
            <w:tcW w:w="648" w:type="dxa"/>
          </w:tcPr>
          <w:p w14:paraId="29DB7567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68" w14:textId="77777777" w:rsidR="00AC1750" w:rsidRDefault="009C4360">
            <w:pPr>
              <w:pStyle w:val="TableParagraph"/>
            </w:pPr>
            <w:r>
              <w:t>11</w:t>
            </w:r>
          </w:p>
        </w:tc>
        <w:tc>
          <w:tcPr>
            <w:tcW w:w="1147" w:type="dxa"/>
          </w:tcPr>
          <w:p w14:paraId="29DB7569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6A" w14:textId="77777777" w:rsidR="00AC1750" w:rsidRDefault="009C4360">
            <w:pPr>
              <w:pStyle w:val="TableParagraph"/>
            </w:pPr>
            <w:r>
              <w:t>Nov</w:t>
            </w:r>
            <w:r>
              <w:rPr>
                <w:spacing w:val="-2"/>
              </w:rPr>
              <w:t xml:space="preserve"> </w:t>
            </w:r>
            <w:r>
              <w:t>17</w:t>
            </w:r>
          </w:p>
        </w:tc>
        <w:tc>
          <w:tcPr>
            <w:tcW w:w="2881" w:type="dxa"/>
          </w:tcPr>
          <w:p w14:paraId="29DB756B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6C" w14:textId="77777777" w:rsidR="00AC1750" w:rsidRDefault="009C4360">
            <w:pPr>
              <w:pStyle w:val="TableParagraph"/>
            </w:pPr>
            <w:r>
              <w:t>Scarcity</w:t>
            </w:r>
          </w:p>
        </w:tc>
        <w:tc>
          <w:tcPr>
            <w:tcW w:w="2341" w:type="dxa"/>
          </w:tcPr>
          <w:p w14:paraId="29DB756D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6E" w14:textId="77777777" w:rsidR="00AC1750" w:rsidRDefault="009C4360">
            <w:pPr>
              <w:pStyle w:val="TableParagraph"/>
            </w:pPr>
            <w:r>
              <w:t>Scarcity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ch.</w:t>
            </w:r>
            <w:proofErr w:type="spellEnd"/>
            <w:r>
              <w:t xml:space="preserve"> 1</w:t>
            </w:r>
            <w:r>
              <w:rPr>
                <w:spacing w:val="2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2336" w:type="dxa"/>
          </w:tcPr>
          <w:p w14:paraId="29DB756F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70" w14:textId="77777777" w:rsidR="00AC1750" w:rsidRDefault="009C4360">
            <w:pPr>
              <w:pStyle w:val="TableParagraph"/>
              <w:ind w:left="106"/>
            </w:pPr>
            <w:r>
              <w:t>Presentation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</w:tr>
      <w:tr w:rsidR="00AC1750" w14:paraId="29DB757A" w14:textId="77777777" w:rsidTr="009C4360">
        <w:trPr>
          <w:trHeight w:val="758"/>
        </w:trPr>
        <w:tc>
          <w:tcPr>
            <w:tcW w:w="648" w:type="dxa"/>
          </w:tcPr>
          <w:p w14:paraId="29DB7572" w14:textId="77777777" w:rsidR="00AC1750" w:rsidRDefault="00AC1750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9DB7573" w14:textId="77777777" w:rsidR="00AC1750" w:rsidRDefault="009C4360">
            <w:pPr>
              <w:pStyle w:val="TableParagraph"/>
              <w:spacing w:before="1"/>
            </w:pPr>
            <w:r>
              <w:t>12</w:t>
            </w:r>
          </w:p>
        </w:tc>
        <w:tc>
          <w:tcPr>
            <w:tcW w:w="1147" w:type="dxa"/>
          </w:tcPr>
          <w:p w14:paraId="29DB7574" w14:textId="77777777" w:rsidR="00AC1750" w:rsidRDefault="00AC1750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9DB7575" w14:textId="77777777" w:rsidR="00AC1750" w:rsidRDefault="009C4360">
            <w:pPr>
              <w:pStyle w:val="TableParagraph"/>
              <w:spacing w:before="1"/>
            </w:pPr>
            <w:r>
              <w:t>Nov</w:t>
            </w:r>
            <w:r>
              <w:rPr>
                <w:spacing w:val="-2"/>
              </w:rPr>
              <w:t xml:space="preserve"> </w:t>
            </w:r>
            <w:r>
              <w:t>24</w:t>
            </w:r>
          </w:p>
        </w:tc>
        <w:tc>
          <w:tcPr>
            <w:tcW w:w="2881" w:type="dxa"/>
          </w:tcPr>
          <w:p w14:paraId="29DB7576" w14:textId="77777777" w:rsidR="00AC1750" w:rsidRDefault="009C4360">
            <w:pPr>
              <w:pStyle w:val="TableParagraph"/>
              <w:spacing w:before="124"/>
              <w:ind w:right="799"/>
            </w:pPr>
            <w:r>
              <w:t>Applying Behavioral</w:t>
            </w:r>
            <w:r>
              <w:rPr>
                <w:spacing w:val="-59"/>
              </w:rPr>
              <w:t xml:space="preserve"> </w:t>
            </w:r>
            <w:proofErr w:type="gramStart"/>
            <w:r>
              <w:t>Economics</w:t>
            </w:r>
            <w:proofErr w:type="gramEnd"/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41" w:type="dxa"/>
          </w:tcPr>
          <w:p w14:paraId="29DB7577" w14:textId="77777777" w:rsidR="00AC1750" w:rsidRDefault="009C4360">
            <w:pPr>
              <w:pStyle w:val="TableParagraph"/>
              <w:spacing w:before="124"/>
              <w:ind w:right="143"/>
            </w:pPr>
            <w:r>
              <w:t>EO 13707 Guidance;</w:t>
            </w:r>
            <w:r>
              <w:rPr>
                <w:spacing w:val="-59"/>
              </w:rPr>
              <w:t xml:space="preserve"> </w:t>
            </w:r>
            <w:r>
              <w:t>SBST</w:t>
            </w:r>
            <w:r>
              <w:rPr>
                <w:spacing w:val="-1"/>
              </w:rPr>
              <w:t xml:space="preserve"> </w:t>
            </w:r>
            <w:r>
              <w:t>Reports</w:t>
            </w:r>
            <w:r>
              <w:rPr>
                <w:spacing w:val="-4"/>
              </w:rPr>
              <w:t xml:space="preserve"> </w:t>
            </w:r>
            <w:r>
              <w:t>(skim)</w:t>
            </w:r>
          </w:p>
        </w:tc>
        <w:tc>
          <w:tcPr>
            <w:tcW w:w="2336" w:type="dxa"/>
          </w:tcPr>
          <w:p w14:paraId="29DB7578" w14:textId="77777777" w:rsidR="00AC1750" w:rsidRDefault="00AC1750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9DB7579" w14:textId="77777777" w:rsidR="00AC1750" w:rsidRDefault="009C4360">
            <w:pPr>
              <w:pStyle w:val="TableParagraph"/>
              <w:spacing w:before="1"/>
              <w:ind w:left="106"/>
            </w:pPr>
            <w:r>
              <w:t>Tweet 4</w:t>
            </w:r>
            <w:r>
              <w:rPr>
                <w:spacing w:val="-3"/>
              </w:rPr>
              <w:t xml:space="preserve"> </w:t>
            </w:r>
            <w:r>
              <w:t>(Make-up)</w:t>
            </w:r>
          </w:p>
        </w:tc>
      </w:tr>
      <w:tr w:rsidR="00AC1750" w14:paraId="29DB7584" w14:textId="77777777" w:rsidTr="009C4360">
        <w:trPr>
          <w:trHeight w:val="760"/>
        </w:trPr>
        <w:tc>
          <w:tcPr>
            <w:tcW w:w="648" w:type="dxa"/>
          </w:tcPr>
          <w:p w14:paraId="29DB757B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7C" w14:textId="77777777" w:rsidR="00AC1750" w:rsidRDefault="009C4360">
            <w:pPr>
              <w:pStyle w:val="TableParagraph"/>
            </w:pPr>
            <w:r>
              <w:t>13</w:t>
            </w:r>
          </w:p>
        </w:tc>
        <w:tc>
          <w:tcPr>
            <w:tcW w:w="1147" w:type="dxa"/>
          </w:tcPr>
          <w:p w14:paraId="29DB757D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7E" w14:textId="77777777" w:rsidR="00AC1750" w:rsidRDefault="009C4360">
            <w:pPr>
              <w:pStyle w:val="TableParagraph"/>
            </w:pPr>
            <w:r>
              <w:t>Dec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881" w:type="dxa"/>
          </w:tcPr>
          <w:p w14:paraId="29DB757F" w14:textId="77777777" w:rsidR="00AC1750" w:rsidRDefault="009C4360">
            <w:pPr>
              <w:pStyle w:val="TableParagraph"/>
              <w:spacing w:before="124"/>
              <w:ind w:right="789"/>
            </w:pPr>
            <w:r>
              <w:t>Applying Behavioral</w:t>
            </w:r>
            <w:r>
              <w:rPr>
                <w:spacing w:val="-59"/>
              </w:rPr>
              <w:t xml:space="preserve"> </w:t>
            </w:r>
            <w:r>
              <w:t>Economics</w:t>
            </w:r>
            <w:r>
              <w:rPr>
                <w:spacing w:val="-8"/>
              </w:rPr>
              <w:t xml:space="preserve"> </w:t>
            </w:r>
            <w:r>
              <w:t>II:</w:t>
            </w:r>
            <w:r>
              <w:rPr>
                <w:spacing w:val="-6"/>
              </w:rPr>
              <w:t xml:space="preserve"> </w:t>
            </w:r>
            <w:r>
              <w:t>Guest</w:t>
            </w:r>
          </w:p>
        </w:tc>
        <w:tc>
          <w:tcPr>
            <w:tcW w:w="2341" w:type="dxa"/>
          </w:tcPr>
          <w:p w14:paraId="29DB7580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81" w14:textId="77777777" w:rsidR="00AC1750" w:rsidRDefault="009C4360">
            <w:pPr>
              <w:pStyle w:val="TableParagraph"/>
            </w:pPr>
            <w:r>
              <w:t>Ideas42</w:t>
            </w:r>
            <w:r>
              <w:rPr>
                <w:spacing w:val="-2"/>
              </w:rPr>
              <w:t xml:space="preserve"> </w:t>
            </w:r>
            <w:r>
              <w:t>reports</w:t>
            </w:r>
          </w:p>
        </w:tc>
        <w:tc>
          <w:tcPr>
            <w:tcW w:w="2336" w:type="dxa"/>
          </w:tcPr>
          <w:p w14:paraId="29DB7582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83" w14:textId="77777777" w:rsidR="00AC1750" w:rsidRDefault="009C4360">
            <w:pPr>
              <w:pStyle w:val="TableParagraph"/>
              <w:ind w:left="106"/>
            </w:pPr>
            <w:r>
              <w:t>Writing</w:t>
            </w:r>
            <w:r>
              <w:rPr>
                <w:spacing w:val="-1"/>
              </w:rPr>
              <w:t xml:space="preserve"> </w:t>
            </w:r>
            <w:r>
              <w:t>Assignment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AC1750" w14:paraId="29DB758D" w14:textId="77777777" w:rsidTr="009C4360">
        <w:trPr>
          <w:trHeight w:val="763"/>
        </w:trPr>
        <w:tc>
          <w:tcPr>
            <w:tcW w:w="648" w:type="dxa"/>
          </w:tcPr>
          <w:p w14:paraId="29DB7585" w14:textId="77777777" w:rsidR="00AC1750" w:rsidRDefault="00AC1750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9DB7586" w14:textId="77777777" w:rsidR="00AC1750" w:rsidRDefault="009C4360">
            <w:pPr>
              <w:pStyle w:val="TableParagraph"/>
              <w:spacing w:before="1"/>
            </w:pPr>
            <w:r>
              <w:t>14</w:t>
            </w:r>
          </w:p>
        </w:tc>
        <w:tc>
          <w:tcPr>
            <w:tcW w:w="1147" w:type="dxa"/>
          </w:tcPr>
          <w:p w14:paraId="29DB7587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88" w14:textId="77777777" w:rsidR="00AC1750" w:rsidRDefault="009C4360">
            <w:pPr>
              <w:pStyle w:val="TableParagraph"/>
            </w:pPr>
            <w:r>
              <w:t>Dec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2881" w:type="dxa"/>
          </w:tcPr>
          <w:p w14:paraId="29DB7589" w14:textId="77777777" w:rsidR="00AC1750" w:rsidRDefault="00AC175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DB758A" w14:textId="77777777" w:rsidR="00AC1750" w:rsidRDefault="009C4360">
            <w:pPr>
              <w:pStyle w:val="TableParagraph"/>
            </w:pPr>
            <w:r>
              <w:t>Review</w:t>
            </w:r>
            <w:r>
              <w:rPr>
                <w:spacing w:val="-5"/>
              </w:rPr>
              <w:t xml:space="preserve"> </w:t>
            </w:r>
            <w:r>
              <w:t>Session</w:t>
            </w:r>
          </w:p>
        </w:tc>
        <w:tc>
          <w:tcPr>
            <w:tcW w:w="2341" w:type="dxa"/>
          </w:tcPr>
          <w:p w14:paraId="29DB758B" w14:textId="77777777" w:rsidR="00AC1750" w:rsidRDefault="00AC175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6" w:type="dxa"/>
          </w:tcPr>
          <w:p w14:paraId="29DB758C" w14:textId="77777777" w:rsidR="00AC1750" w:rsidRDefault="00AC175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1750" w14:paraId="29DB7593" w14:textId="77777777" w:rsidTr="009C4360">
        <w:trPr>
          <w:trHeight w:val="431"/>
        </w:trPr>
        <w:tc>
          <w:tcPr>
            <w:tcW w:w="648" w:type="dxa"/>
          </w:tcPr>
          <w:p w14:paraId="29DB758E" w14:textId="77777777" w:rsidR="00AC1750" w:rsidRDefault="00AC175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29DB758F" w14:textId="77777777" w:rsidR="00AC1750" w:rsidRDefault="009C4360">
            <w:pPr>
              <w:pStyle w:val="TableParagraph"/>
              <w:spacing w:before="86"/>
            </w:pPr>
            <w:r>
              <w:t>Dec 22</w:t>
            </w:r>
          </w:p>
        </w:tc>
        <w:tc>
          <w:tcPr>
            <w:tcW w:w="2881" w:type="dxa"/>
          </w:tcPr>
          <w:p w14:paraId="29DB7590" w14:textId="77777777" w:rsidR="00AC1750" w:rsidRDefault="009C4360">
            <w:pPr>
              <w:pStyle w:val="TableParagraph"/>
              <w:spacing w:before="86"/>
            </w:pPr>
            <w:r>
              <w:t>Final</w:t>
            </w:r>
            <w:r>
              <w:rPr>
                <w:spacing w:val="-2"/>
              </w:rPr>
              <w:t xml:space="preserve"> </w:t>
            </w:r>
            <w:r>
              <w:t>Exam</w:t>
            </w:r>
          </w:p>
        </w:tc>
        <w:tc>
          <w:tcPr>
            <w:tcW w:w="2341" w:type="dxa"/>
          </w:tcPr>
          <w:p w14:paraId="29DB7591" w14:textId="77777777" w:rsidR="00AC1750" w:rsidRDefault="00AC175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6" w:type="dxa"/>
          </w:tcPr>
          <w:p w14:paraId="29DB7592" w14:textId="77777777" w:rsidR="00AC1750" w:rsidRDefault="00AC175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9DB7594" w14:textId="77777777" w:rsidR="00AC1750" w:rsidRDefault="00AC1750">
      <w:pPr>
        <w:rPr>
          <w:rFonts w:ascii="Times New Roman"/>
        </w:rPr>
        <w:sectPr w:rsidR="00AC1750">
          <w:pgSz w:w="12240" w:h="15840"/>
          <w:pgMar w:top="1360" w:right="1320" w:bottom="980" w:left="1340" w:header="0" w:footer="788" w:gutter="0"/>
          <w:cols w:space="720"/>
        </w:sectPr>
      </w:pPr>
    </w:p>
    <w:p w14:paraId="29DB7595" w14:textId="77777777" w:rsidR="00AC1750" w:rsidRDefault="009C4360">
      <w:pPr>
        <w:spacing w:before="75"/>
        <w:ind w:left="100"/>
        <w:rPr>
          <w:b/>
          <w:sz w:val="32"/>
        </w:rPr>
      </w:pPr>
      <w:r>
        <w:rPr>
          <w:b/>
          <w:sz w:val="32"/>
        </w:rPr>
        <w:lastRenderedPageBreak/>
        <w:t>Writing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Assignments</w:t>
      </w:r>
    </w:p>
    <w:p w14:paraId="29DB7596" w14:textId="77777777" w:rsidR="00AC1750" w:rsidRDefault="009C4360">
      <w:pPr>
        <w:pStyle w:val="BodyText"/>
        <w:spacing w:before="177" w:line="276" w:lineRule="auto"/>
        <w:ind w:left="100" w:right="214"/>
      </w:pPr>
      <w:r>
        <w:t>These assignments provide practice in policy writing of different styles. The first two</w:t>
      </w:r>
      <w:r>
        <w:rPr>
          <w:spacing w:val="1"/>
        </w:rPr>
        <w:t xml:space="preserve"> </w:t>
      </w:r>
      <w:r>
        <w:t>assignments are reading responses on economics journal articles, while the final assignment</w:t>
      </w:r>
      <w:r>
        <w:rPr>
          <w:spacing w:val="1"/>
        </w:rPr>
        <w:t xml:space="preserve"> </w:t>
      </w:r>
      <w:r>
        <w:t>asks students to put themselves in the shoes of a behavi</w:t>
      </w:r>
      <w:r>
        <w:t>oral economics researcher and design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novel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intervention around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choosing.</w:t>
      </w:r>
    </w:p>
    <w:p w14:paraId="29DB7597" w14:textId="77777777" w:rsidR="00AC1750" w:rsidRDefault="00AC1750">
      <w:pPr>
        <w:pStyle w:val="BodyText"/>
        <w:spacing w:before="3"/>
        <w:ind w:left="0"/>
        <w:rPr>
          <w:sz w:val="25"/>
        </w:rPr>
      </w:pPr>
    </w:p>
    <w:p w14:paraId="29DB7598" w14:textId="77777777" w:rsidR="00AC1750" w:rsidRDefault="009C4360">
      <w:pPr>
        <w:pStyle w:val="BodyText"/>
        <w:spacing w:line="276" w:lineRule="auto"/>
        <w:ind w:left="100" w:right="214"/>
      </w:pPr>
      <w:r>
        <w:t xml:space="preserve">All three assignments should pay particular attention to </w:t>
      </w:r>
      <w:r>
        <w:rPr>
          <w:u w:val="single"/>
        </w:rPr>
        <w:t>the behavioral models</w:t>
      </w:r>
      <w:r>
        <w:t xml:space="preserve"> addressed in the</w:t>
      </w:r>
      <w:r>
        <w:rPr>
          <w:spacing w:val="-59"/>
        </w:rPr>
        <w:t xml:space="preserve"> </w:t>
      </w:r>
      <w:r>
        <w:t>reading (Assignments 1 &amp; 2) or used as motivation for the design of the intervention</w:t>
      </w:r>
      <w:r>
        <w:rPr>
          <w:spacing w:val="1"/>
        </w:rPr>
        <w:t xml:space="preserve"> </w:t>
      </w:r>
      <w:r>
        <w:t>(Assignment</w:t>
      </w:r>
      <w:r>
        <w:rPr>
          <w:spacing w:val="1"/>
        </w:rPr>
        <w:t xml:space="preserve"> </w:t>
      </w:r>
      <w:r>
        <w:t>3)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differs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standard model.</w:t>
      </w:r>
    </w:p>
    <w:p w14:paraId="29DB7599" w14:textId="77777777" w:rsidR="00AC1750" w:rsidRDefault="00AC1750">
      <w:pPr>
        <w:pStyle w:val="BodyText"/>
        <w:ind w:left="0"/>
        <w:rPr>
          <w:sz w:val="28"/>
        </w:rPr>
      </w:pPr>
    </w:p>
    <w:p w14:paraId="29DB759A" w14:textId="77777777" w:rsidR="00AC1750" w:rsidRDefault="009C4360">
      <w:pPr>
        <w:pStyle w:val="Heading2"/>
      </w:pPr>
      <w:r>
        <w:rPr>
          <w:color w:val="434343"/>
        </w:rPr>
        <w:t>Writing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assignment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#1: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Opinion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Editorial</w:t>
      </w:r>
    </w:p>
    <w:p w14:paraId="29DB759B" w14:textId="77777777" w:rsidR="00AC1750" w:rsidRDefault="009C4360">
      <w:pPr>
        <w:pStyle w:val="BodyText"/>
        <w:spacing w:before="125" w:line="276" w:lineRule="auto"/>
        <w:ind w:left="100" w:right="142"/>
      </w:pPr>
      <w:r>
        <w:rPr>
          <w:u w:val="single"/>
        </w:rPr>
        <w:t>Article</w:t>
      </w:r>
      <w:r>
        <w:t>: “The Behavioralist Goes to School: Leveraging Behavioral Econ</w:t>
      </w:r>
      <w:r>
        <w:t>omics to Improve</w:t>
      </w:r>
      <w:r>
        <w:rPr>
          <w:spacing w:val="1"/>
        </w:rPr>
        <w:t xml:space="preserve"> </w:t>
      </w:r>
      <w:r>
        <w:t xml:space="preserve">Educational Performance” by Levitt, List, </w:t>
      </w:r>
      <w:proofErr w:type="spellStart"/>
      <w:r>
        <w:t>Neckermann</w:t>
      </w:r>
      <w:proofErr w:type="spellEnd"/>
      <w:r>
        <w:t xml:space="preserve">, and </w:t>
      </w:r>
      <w:proofErr w:type="spellStart"/>
      <w:r>
        <w:t>Sadoff</w:t>
      </w:r>
      <w:proofErr w:type="spellEnd"/>
      <w:r>
        <w:t>. There are many parts of this</w:t>
      </w:r>
      <w:r>
        <w:rPr>
          <w:spacing w:val="-59"/>
        </w:rPr>
        <w:t xml:space="preserve"> </w:t>
      </w:r>
      <w:proofErr w:type="gramStart"/>
      <w:r>
        <w:t>paper,</w:t>
      </w:r>
      <w:r>
        <w:rPr>
          <w:spacing w:val="-2"/>
        </w:rPr>
        <w:t xml:space="preserve"> </w:t>
      </w:r>
      <w:r>
        <w:t>but</w:t>
      </w:r>
      <w:proofErr w:type="gramEnd"/>
      <w:r>
        <w:rPr>
          <w:spacing w:val="-4"/>
        </w:rPr>
        <w:t xml:space="preserve"> </w:t>
      </w:r>
      <w:r>
        <w:t>focus your</w:t>
      </w:r>
      <w:r>
        <w:rPr>
          <w:spacing w:val="1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interventions involving</w:t>
      </w:r>
      <w:r>
        <w:rPr>
          <w:spacing w:val="2"/>
        </w:rPr>
        <w:t xml:space="preserve"> </w:t>
      </w:r>
      <w:r>
        <w:rPr>
          <w:u w:val="single"/>
        </w:rPr>
        <w:t>loss</w:t>
      </w:r>
      <w:r>
        <w:rPr>
          <w:spacing w:val="-1"/>
          <w:u w:val="single"/>
        </w:rPr>
        <w:t xml:space="preserve"> </w:t>
      </w:r>
      <w:r>
        <w:rPr>
          <w:u w:val="single"/>
        </w:rPr>
        <w:t>aversion ONLY</w:t>
      </w:r>
      <w:r>
        <w:t>.</w:t>
      </w:r>
    </w:p>
    <w:p w14:paraId="29DB759C" w14:textId="77777777" w:rsidR="00AC1750" w:rsidRDefault="00AC1750">
      <w:pPr>
        <w:pStyle w:val="BodyText"/>
        <w:spacing w:before="2"/>
        <w:ind w:left="0"/>
        <w:rPr>
          <w:sz w:val="17"/>
        </w:rPr>
      </w:pPr>
    </w:p>
    <w:p w14:paraId="29DB759D" w14:textId="77777777" w:rsidR="00AC1750" w:rsidRDefault="009C4360">
      <w:pPr>
        <w:pStyle w:val="BodyText"/>
        <w:spacing w:before="94" w:line="276" w:lineRule="auto"/>
        <w:ind w:left="100" w:right="459"/>
      </w:pPr>
      <w:r>
        <w:rPr>
          <w:u w:val="single"/>
        </w:rPr>
        <w:t>Style</w:t>
      </w:r>
      <w:r>
        <w:t>: Think New York Times, The Economist, The Atlantic, NPR, etc. This type of article</w:t>
      </w:r>
      <w:r>
        <w:rPr>
          <w:spacing w:val="1"/>
        </w:rPr>
        <w:t xml:space="preserve"> </w:t>
      </w:r>
      <w:r>
        <w:t>describes the policy context and findings from academic research, but also expresses the</w:t>
      </w:r>
      <w:r>
        <w:rPr>
          <w:spacing w:val="1"/>
        </w:rPr>
        <w:t xml:space="preserve"> </w:t>
      </w:r>
      <w:r>
        <w:t>opinions of the author. These articles are aimed at an audience with little-to-no e</w:t>
      </w:r>
      <w:r>
        <w:t>conomics or</w:t>
      </w:r>
      <w:r>
        <w:rPr>
          <w:spacing w:val="-59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meant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informative, but</w:t>
      </w:r>
      <w:r>
        <w:rPr>
          <w:spacing w:val="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engaging.</w:t>
      </w:r>
      <w:r>
        <w:rPr>
          <w:spacing w:val="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include:</w:t>
      </w:r>
    </w:p>
    <w:p w14:paraId="29DB759E" w14:textId="77777777" w:rsidR="00AC1750" w:rsidRDefault="009C436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hanging="361"/>
      </w:pP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context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issue</w:t>
      </w:r>
    </w:p>
    <w:p w14:paraId="29DB759F" w14:textId="77777777" w:rsidR="00AC1750" w:rsidRDefault="009C436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5"/>
        <w:ind w:hanging="361"/>
      </w:pPr>
      <w:r>
        <w:t>Summary</w:t>
      </w:r>
      <w:r>
        <w:rPr>
          <w:spacing w:val="-4"/>
        </w:rPr>
        <w:t xml:space="preserve"> </w:t>
      </w:r>
      <w:r>
        <w:t>of the intervention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relates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behavioral</w:t>
      </w:r>
      <w:r>
        <w:rPr>
          <w:spacing w:val="-2"/>
        </w:rPr>
        <w:t xml:space="preserve"> </w:t>
      </w:r>
      <w:r>
        <w:t>economics</w:t>
      </w:r>
    </w:p>
    <w:p w14:paraId="29DB75A0" w14:textId="77777777" w:rsidR="00AC1750" w:rsidRDefault="009C436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8"/>
        <w:ind w:hanging="361"/>
      </w:pPr>
      <w:r>
        <w:t>Key</w:t>
      </w:r>
      <w:r>
        <w:rPr>
          <w:spacing w:val="-4"/>
        </w:rPr>
        <w:t xml:space="preserve"> </w:t>
      </w:r>
      <w:r>
        <w:t>finding(s)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evaluation</w:t>
      </w:r>
    </w:p>
    <w:p w14:paraId="29DB75A1" w14:textId="77777777" w:rsidR="00AC1750" w:rsidRDefault="009C436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5" w:line="273" w:lineRule="auto"/>
        <w:ind w:right="147"/>
      </w:pPr>
      <w:r>
        <w:t>Your personal critique: Do you think this is a good policy? What are your reservations, if</w:t>
      </w:r>
      <w:r>
        <w:rPr>
          <w:spacing w:val="1"/>
        </w:rPr>
        <w:t xml:space="preserve"> </w:t>
      </w:r>
      <w:r>
        <w:t>any (ethical, logistical, etc.)? Do you believe the findings from the study (if not, why not)?</w:t>
      </w:r>
      <w:r>
        <w:rPr>
          <w:spacing w:val="-59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you suggest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findings? Be</w:t>
      </w:r>
      <w:r>
        <w:rPr>
          <w:spacing w:val="-2"/>
        </w:rPr>
        <w:t xml:space="preserve"> </w:t>
      </w:r>
      <w:r>
        <w:t>creative!</w:t>
      </w:r>
    </w:p>
    <w:p w14:paraId="29DB75A2" w14:textId="77777777" w:rsidR="00AC1750" w:rsidRDefault="00AC1750">
      <w:pPr>
        <w:pStyle w:val="BodyText"/>
        <w:spacing w:before="7"/>
        <w:ind w:left="0"/>
        <w:rPr>
          <w:sz w:val="25"/>
        </w:rPr>
      </w:pPr>
    </w:p>
    <w:p w14:paraId="29DB75A3" w14:textId="77777777" w:rsidR="00AC1750" w:rsidRDefault="009C4360">
      <w:pPr>
        <w:pStyle w:val="BodyText"/>
        <w:ind w:left="100"/>
      </w:pPr>
      <w:r>
        <w:rPr>
          <w:u w:val="single"/>
        </w:rPr>
        <w:t>Length</w:t>
      </w:r>
      <w:r>
        <w:t>:</w:t>
      </w:r>
      <w:r>
        <w:rPr>
          <w:spacing w:val="-3"/>
        </w:rPr>
        <w:t xml:space="preserve"> </w:t>
      </w:r>
      <w:r>
        <w:t>One-page,</w:t>
      </w:r>
      <w:r>
        <w:rPr>
          <w:spacing w:val="-2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words</w:t>
      </w:r>
    </w:p>
    <w:p w14:paraId="29DB75A4" w14:textId="77777777" w:rsidR="00AC1750" w:rsidRDefault="00AC1750">
      <w:pPr>
        <w:pStyle w:val="BodyText"/>
        <w:spacing w:before="3"/>
        <w:ind w:left="0"/>
        <w:rPr>
          <w:sz w:val="23"/>
        </w:rPr>
      </w:pPr>
    </w:p>
    <w:p w14:paraId="29DB75A5" w14:textId="77777777" w:rsidR="00AC1750" w:rsidRDefault="009C4360">
      <w:pPr>
        <w:pStyle w:val="Heading2"/>
        <w:spacing w:before="91"/>
      </w:pPr>
      <w:r>
        <w:rPr>
          <w:color w:val="434343"/>
        </w:rPr>
        <w:t>Writing</w:t>
      </w:r>
      <w:r>
        <w:rPr>
          <w:color w:val="434343"/>
          <w:spacing w:val="1"/>
        </w:rPr>
        <w:t xml:space="preserve"> </w:t>
      </w:r>
      <w:r>
        <w:rPr>
          <w:color w:val="434343"/>
        </w:rPr>
        <w:t>Assignment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#2:</w:t>
      </w:r>
      <w:r>
        <w:rPr>
          <w:color w:val="434343"/>
          <w:spacing w:val="1"/>
        </w:rPr>
        <w:t xml:space="preserve"> </w:t>
      </w:r>
      <w:r>
        <w:rPr>
          <w:color w:val="434343"/>
        </w:rPr>
        <w:t>Policy</w:t>
      </w:r>
      <w:r>
        <w:rPr>
          <w:color w:val="434343"/>
          <w:spacing w:val="-8"/>
        </w:rPr>
        <w:t xml:space="preserve"> </w:t>
      </w:r>
      <w:r>
        <w:rPr>
          <w:color w:val="434343"/>
        </w:rPr>
        <w:t>Brief</w:t>
      </w:r>
    </w:p>
    <w:p w14:paraId="29DB75A6" w14:textId="77777777" w:rsidR="00AC1750" w:rsidRDefault="009C4360">
      <w:pPr>
        <w:pStyle w:val="BodyText"/>
        <w:spacing w:before="125" w:line="276" w:lineRule="auto"/>
        <w:ind w:left="100" w:right="1391"/>
      </w:pPr>
      <w:r>
        <w:rPr>
          <w:u w:val="single"/>
        </w:rPr>
        <w:t>Article</w:t>
      </w:r>
      <w:r>
        <w:t>: "Can social information affect what job you choose and keep?" by Coffman,</w:t>
      </w:r>
      <w:r>
        <w:rPr>
          <w:spacing w:val="-59"/>
        </w:rPr>
        <w:t xml:space="preserve"> </w:t>
      </w:r>
      <w:r>
        <w:t>Featherstone,</w:t>
      </w:r>
      <w:r>
        <w:rPr>
          <w:spacing w:val="-2"/>
        </w:rPr>
        <w:t xml:space="preserve"> </w:t>
      </w:r>
      <w:r>
        <w:t>and Kessler</w:t>
      </w:r>
    </w:p>
    <w:p w14:paraId="29DB75A7" w14:textId="77777777" w:rsidR="00AC1750" w:rsidRDefault="00AC1750">
      <w:pPr>
        <w:pStyle w:val="BodyText"/>
        <w:spacing w:before="4"/>
        <w:ind w:left="0"/>
        <w:rPr>
          <w:sz w:val="25"/>
        </w:rPr>
      </w:pPr>
    </w:p>
    <w:p w14:paraId="29DB75A8" w14:textId="77777777" w:rsidR="00AC1750" w:rsidRDefault="009C4360">
      <w:pPr>
        <w:pStyle w:val="BodyText"/>
        <w:spacing w:line="276" w:lineRule="auto"/>
        <w:ind w:left="100" w:right="288"/>
      </w:pPr>
      <w:r>
        <w:rPr>
          <w:u w:val="single"/>
        </w:rPr>
        <w:t>Style</w:t>
      </w:r>
      <w:r>
        <w:t>: You have just read the stu</w:t>
      </w:r>
      <w:r>
        <w:t>dy above and want to convey the findings to other</w:t>
      </w:r>
      <w:r>
        <w:rPr>
          <w:spacing w:val="1"/>
        </w:rPr>
        <w:t xml:space="preserve"> </w:t>
      </w:r>
      <w:r>
        <w:t>policymakers. If you could only give the key stakeholders a one-page summary of the program</w:t>
      </w:r>
      <w:r>
        <w:rPr>
          <w:spacing w:val="-59"/>
        </w:rPr>
        <w:t xml:space="preserve"> </w:t>
      </w:r>
      <w:r>
        <w:t>findings – what would it say? Policy briefs differ from opinion editorials in that they are (</w:t>
      </w:r>
      <w:proofErr w:type="spellStart"/>
      <w:r>
        <w:t>i</w:t>
      </w:r>
      <w:proofErr w:type="spellEnd"/>
      <w:r>
        <w:t>)</w:t>
      </w:r>
      <w:r>
        <w:rPr>
          <w:spacing w:val="1"/>
        </w:rPr>
        <w:t xml:space="preserve"> </w:t>
      </w:r>
      <w:r>
        <w:t>intended for a mor</w:t>
      </w:r>
      <w:r>
        <w:t xml:space="preserve">e </w:t>
      </w:r>
      <w:proofErr w:type="gramStart"/>
      <w:r>
        <w:t>technically-informed</w:t>
      </w:r>
      <w:proofErr w:type="gramEnd"/>
      <w:r>
        <w:t xml:space="preserve"> audience and (ii) only include the research findings,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personal opinions.</w:t>
      </w:r>
    </w:p>
    <w:p w14:paraId="29DB75A9" w14:textId="77777777" w:rsidR="00AC1750" w:rsidRDefault="00AC1750">
      <w:pPr>
        <w:pStyle w:val="BodyText"/>
        <w:spacing w:before="3"/>
        <w:ind w:left="0"/>
        <w:rPr>
          <w:sz w:val="25"/>
        </w:rPr>
      </w:pPr>
    </w:p>
    <w:p w14:paraId="29DB75AA" w14:textId="77777777" w:rsidR="00AC1750" w:rsidRDefault="009C4360">
      <w:pPr>
        <w:pStyle w:val="BodyText"/>
        <w:ind w:left="100"/>
      </w:pPr>
      <w:r>
        <w:t>Please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rPr>
          <w:u w:val="single"/>
        </w:rPr>
        <w:t>section headings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organize</w:t>
      </w:r>
      <w:r>
        <w:rPr>
          <w:spacing w:val="-1"/>
        </w:rPr>
        <w:t xml:space="preserve"> </w:t>
      </w:r>
      <w:r>
        <w:t>your brief:</w:t>
      </w:r>
    </w:p>
    <w:p w14:paraId="29DB75AB" w14:textId="77777777" w:rsidR="00AC1750" w:rsidRDefault="009C436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5"/>
        <w:ind w:hanging="361"/>
      </w:pPr>
      <w:r>
        <w:rPr>
          <w:b/>
        </w:rPr>
        <w:t>Policy</w:t>
      </w:r>
      <w:r>
        <w:rPr>
          <w:b/>
          <w:spacing w:val="-6"/>
        </w:rPr>
        <w:t xml:space="preserve"> </w:t>
      </w:r>
      <w:r>
        <w:rPr>
          <w:b/>
        </w:rPr>
        <w:t xml:space="preserve">Objective </w:t>
      </w:r>
      <w:r>
        <w:t>– 1-2</w:t>
      </w:r>
      <w:r>
        <w:rPr>
          <w:spacing w:val="-3"/>
        </w:rPr>
        <w:t xml:space="preserve"> </w:t>
      </w:r>
      <w:r>
        <w:t>sentence</w:t>
      </w:r>
      <w:r>
        <w:rPr>
          <w:spacing w:val="-1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intervention</w:t>
      </w:r>
    </w:p>
    <w:p w14:paraId="29DB75AC" w14:textId="77777777" w:rsidR="00AC1750" w:rsidRDefault="009C436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8"/>
        <w:ind w:hanging="361"/>
      </w:pPr>
      <w:r>
        <w:rPr>
          <w:b/>
        </w:rPr>
        <w:t>Behavioral</w:t>
      </w:r>
      <w:r>
        <w:rPr>
          <w:b/>
          <w:spacing w:val="-2"/>
        </w:rPr>
        <w:t xml:space="preserve"> </w:t>
      </w:r>
      <w:r>
        <w:rPr>
          <w:b/>
        </w:rPr>
        <w:t>Insight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behavioral</w:t>
      </w:r>
      <w:r>
        <w:rPr>
          <w:spacing w:val="-2"/>
        </w:rPr>
        <w:t xml:space="preserve"> </w:t>
      </w:r>
      <w:r>
        <w:t>economics</w:t>
      </w:r>
      <w:r>
        <w:rPr>
          <w:spacing w:val="-1"/>
        </w:rPr>
        <w:t xml:space="preserve"> </w:t>
      </w:r>
      <w:r>
        <w:t>theory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applied?</w:t>
      </w:r>
    </w:p>
    <w:p w14:paraId="29DB75AD" w14:textId="77777777" w:rsidR="00AC1750" w:rsidRDefault="009C436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5"/>
        <w:ind w:hanging="361"/>
      </w:pPr>
      <w:r>
        <w:rPr>
          <w:b/>
        </w:rPr>
        <w:t>Background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 policy</w:t>
      </w:r>
      <w:r>
        <w:rPr>
          <w:spacing w:val="-3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why</w:t>
      </w:r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care?</w:t>
      </w:r>
    </w:p>
    <w:p w14:paraId="29DB75AE" w14:textId="77777777" w:rsidR="00AC1750" w:rsidRDefault="00AC1750">
      <w:pPr>
        <w:sectPr w:rsidR="00AC1750">
          <w:pgSz w:w="12240" w:h="15840"/>
          <w:pgMar w:top="1360" w:right="1320" w:bottom="980" w:left="1340" w:header="0" w:footer="788" w:gutter="0"/>
          <w:cols w:space="720"/>
        </w:sectPr>
      </w:pPr>
    </w:p>
    <w:p w14:paraId="29DB75AF" w14:textId="77777777" w:rsidR="00AC1750" w:rsidRDefault="009C436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75" w:line="273" w:lineRule="auto"/>
        <w:ind w:right="512"/>
      </w:pPr>
      <w:r>
        <w:rPr>
          <w:b/>
        </w:rPr>
        <w:lastRenderedPageBreak/>
        <w:t xml:space="preserve">Methods </w:t>
      </w:r>
      <w:r>
        <w:t>– what is the intervention, sample population, empirical method (e.g., RCT,</w:t>
      </w:r>
      <w:r>
        <w:rPr>
          <w:spacing w:val="-59"/>
        </w:rPr>
        <w:t xml:space="preserve"> </w:t>
      </w:r>
      <w:r>
        <w:t>diff-in-diff...)</w:t>
      </w:r>
    </w:p>
    <w:p w14:paraId="29DB75B0" w14:textId="77777777" w:rsidR="00AC1750" w:rsidRDefault="009C436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"/>
        <w:ind w:hanging="361"/>
      </w:pPr>
      <w:r>
        <w:rPr>
          <w:b/>
        </w:rPr>
        <w:t>Results</w:t>
      </w:r>
      <w:r>
        <w:rPr>
          <w:b/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intervention</w:t>
      </w:r>
    </w:p>
    <w:p w14:paraId="29DB75B1" w14:textId="77777777" w:rsidR="00AC1750" w:rsidRDefault="009C436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5"/>
        <w:ind w:hanging="361"/>
        <w:rPr>
          <w:b/>
        </w:rPr>
      </w:pPr>
      <w:r>
        <w:rPr>
          <w:b/>
        </w:rPr>
        <w:t>Conclusion</w:t>
      </w:r>
    </w:p>
    <w:p w14:paraId="29DB75B2" w14:textId="77777777" w:rsidR="00AC1750" w:rsidRDefault="00AC1750">
      <w:pPr>
        <w:pStyle w:val="BodyText"/>
        <w:spacing w:before="9"/>
        <w:ind w:left="0"/>
        <w:rPr>
          <w:b/>
          <w:sz w:val="28"/>
        </w:rPr>
      </w:pPr>
    </w:p>
    <w:p w14:paraId="29DB75B3" w14:textId="77777777" w:rsidR="00AC1750" w:rsidRDefault="009C4360">
      <w:pPr>
        <w:pStyle w:val="BodyText"/>
        <w:ind w:left="100"/>
      </w:pPr>
      <w:r>
        <w:rPr>
          <w:u w:val="single"/>
        </w:rPr>
        <w:t>Length</w:t>
      </w:r>
      <w:r>
        <w:t>:</w:t>
      </w:r>
      <w:r>
        <w:rPr>
          <w:spacing w:val="-3"/>
        </w:rPr>
        <w:t xml:space="preserve"> </w:t>
      </w:r>
      <w:r>
        <w:t>One-page,</w:t>
      </w:r>
      <w:r>
        <w:rPr>
          <w:spacing w:val="-2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words</w:t>
      </w:r>
    </w:p>
    <w:p w14:paraId="29DB75B4" w14:textId="77777777" w:rsidR="00AC1750" w:rsidRDefault="00AC1750">
      <w:pPr>
        <w:pStyle w:val="BodyText"/>
        <w:spacing w:before="2"/>
        <w:ind w:left="0"/>
        <w:rPr>
          <w:sz w:val="23"/>
        </w:rPr>
      </w:pPr>
    </w:p>
    <w:p w14:paraId="29DB75B5" w14:textId="77777777" w:rsidR="00AC1750" w:rsidRDefault="009C4360">
      <w:pPr>
        <w:pStyle w:val="Heading2"/>
        <w:spacing w:before="91"/>
      </w:pPr>
      <w:r>
        <w:rPr>
          <w:color w:val="434343"/>
        </w:rPr>
        <w:t>Writing</w:t>
      </w:r>
      <w:r>
        <w:rPr>
          <w:color w:val="434343"/>
          <w:spacing w:val="1"/>
        </w:rPr>
        <w:t xml:space="preserve"> </w:t>
      </w:r>
      <w:r>
        <w:rPr>
          <w:color w:val="434343"/>
        </w:rPr>
        <w:t>Assignment #3: Policy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Proposal</w:t>
      </w:r>
    </w:p>
    <w:p w14:paraId="29DB75B6" w14:textId="77777777" w:rsidR="00AC1750" w:rsidRDefault="009C4360">
      <w:pPr>
        <w:pStyle w:val="BodyText"/>
        <w:spacing w:before="125" w:line="276" w:lineRule="auto"/>
        <w:ind w:left="100" w:right="153"/>
      </w:pPr>
      <w:r>
        <w:t>Imagine that you are a member of the former White House’s Social and Behavioral Sciences</w:t>
      </w:r>
      <w:r>
        <w:rPr>
          <w:spacing w:val="1"/>
        </w:rPr>
        <w:t xml:space="preserve"> </w:t>
      </w:r>
      <w:r>
        <w:t>Team (</w:t>
      </w:r>
      <w:hyperlink r:id="rId18">
        <w:r>
          <w:rPr>
            <w:color w:val="0000FF"/>
            <w:u w:val="single" w:color="0000FF"/>
          </w:rPr>
          <w:t>ht</w:t>
        </w:r>
        <w:r>
          <w:rPr>
            <w:color w:val="0000FF"/>
            <w:u w:val="single" w:color="0000FF"/>
          </w:rPr>
          <w:t>tps://sbst.gov/</w:t>
        </w:r>
      </w:hyperlink>
      <w:r>
        <w:t>) and that you are collaborating with a public sector partner (government</w:t>
      </w:r>
      <w:r>
        <w:rPr>
          <w:spacing w:val="-59"/>
        </w:rPr>
        <w:t xml:space="preserve"> </w:t>
      </w:r>
      <w:r>
        <w:t>agency, non-profit, etc.). It is your job to identify a well-defined policy goal of your research</w:t>
      </w:r>
      <w:r>
        <w:rPr>
          <w:spacing w:val="1"/>
        </w:rPr>
        <w:t xml:space="preserve"> </w:t>
      </w:r>
      <w:r>
        <w:t xml:space="preserve">partner that you believe can be improved through behavioral science. </w:t>
      </w:r>
      <w:r>
        <w:t>You will then design a</w:t>
      </w:r>
      <w:r>
        <w:rPr>
          <w:spacing w:val="1"/>
        </w:rPr>
        <w:t xml:space="preserve"> </w:t>
      </w:r>
      <w:r>
        <w:t>policy intervention based on behavioral economics insights to better achieve this goal. Note that</w:t>
      </w:r>
      <w:r>
        <w:rPr>
          <w:spacing w:val="-59"/>
        </w:rPr>
        <w:t xml:space="preserve"> </w:t>
      </w:r>
      <w:r>
        <w:t>not all problems can be solved with behavioral interventions, so make sure you are selecting a</w:t>
      </w:r>
      <w:r>
        <w:rPr>
          <w:spacing w:val="1"/>
        </w:rPr>
        <w:t xml:space="preserve"> </w:t>
      </w:r>
      <w:r>
        <w:t>problem that you believe can be addresse</w:t>
      </w:r>
      <w:r>
        <w:t>d with the policy levers we have discussed in this</w:t>
      </w:r>
      <w:r>
        <w:rPr>
          <w:spacing w:val="1"/>
        </w:rPr>
        <w:t xml:space="preserve"> </w:t>
      </w:r>
      <w:r>
        <w:t>course. You will then describe how you and your agency partner will evaluate the effectiveness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intervention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randomized</w:t>
      </w:r>
      <w:r>
        <w:rPr>
          <w:spacing w:val="-1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trial.</w:t>
      </w:r>
      <w:r>
        <w:rPr>
          <w:spacing w:val="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 the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below:</w:t>
      </w:r>
    </w:p>
    <w:p w14:paraId="29DB75B7" w14:textId="77777777" w:rsidR="00AC1750" w:rsidRDefault="00AC1750">
      <w:pPr>
        <w:pStyle w:val="BodyText"/>
        <w:spacing w:before="1"/>
        <w:ind w:left="0"/>
        <w:rPr>
          <w:sz w:val="25"/>
        </w:rPr>
      </w:pPr>
    </w:p>
    <w:p w14:paraId="29DB75B8" w14:textId="77777777" w:rsidR="00AC1750" w:rsidRDefault="009C4360">
      <w:pPr>
        <w:pStyle w:val="ListParagraph"/>
        <w:numPr>
          <w:ilvl w:val="0"/>
          <w:numId w:val="3"/>
        </w:numPr>
        <w:tabs>
          <w:tab w:val="left" w:pos="461"/>
        </w:tabs>
        <w:spacing w:line="271" w:lineRule="auto"/>
        <w:ind w:right="321"/>
      </w:pPr>
      <w:r>
        <w:rPr>
          <w:b/>
        </w:rPr>
        <w:t>Define the policy problem</w:t>
      </w:r>
      <w:r>
        <w:t>: What is the policy goal? Make sure that you are selecting a</w:t>
      </w:r>
      <w:r>
        <w:rPr>
          <w:spacing w:val="1"/>
        </w:rPr>
        <w:t xml:space="preserve"> </w:t>
      </w:r>
      <w:r>
        <w:t>well-defined, measurable policy outcome that is likely to be a goal of your research partner</w:t>
      </w:r>
      <w:r>
        <w:rPr>
          <w:spacing w:val="-59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take-up of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compliance rate,</w:t>
      </w:r>
      <w:r>
        <w:rPr>
          <w:spacing w:val="2"/>
        </w:rPr>
        <w:t xml:space="preserve"> </w:t>
      </w:r>
      <w:r>
        <w:t>etc.).</w:t>
      </w:r>
    </w:p>
    <w:p w14:paraId="29DB75B9" w14:textId="77777777" w:rsidR="00AC1750" w:rsidRDefault="00AC1750">
      <w:pPr>
        <w:pStyle w:val="BodyText"/>
        <w:spacing w:before="9"/>
        <w:ind w:left="0"/>
        <w:rPr>
          <w:sz w:val="25"/>
        </w:rPr>
      </w:pPr>
    </w:p>
    <w:p w14:paraId="29DB75BA" w14:textId="77777777" w:rsidR="00AC1750" w:rsidRDefault="009C4360">
      <w:pPr>
        <w:pStyle w:val="ListParagraph"/>
        <w:numPr>
          <w:ilvl w:val="0"/>
          <w:numId w:val="3"/>
        </w:numPr>
        <w:tabs>
          <w:tab w:val="left" w:pos="461"/>
        </w:tabs>
        <w:spacing w:line="268" w:lineRule="auto"/>
        <w:ind w:right="411"/>
      </w:pPr>
      <w:r>
        <w:rPr>
          <w:b/>
        </w:rPr>
        <w:t>Diagnos</w:t>
      </w:r>
      <w:r>
        <w:rPr>
          <w:b/>
        </w:rPr>
        <w:t>is</w:t>
      </w:r>
      <w:r>
        <w:t>: Describe the cognitive biases that stand in the way of the policy goal and why</w:t>
      </w:r>
      <w:r>
        <w:rPr>
          <w:spacing w:val="-60"/>
        </w:rPr>
        <w:t xml:space="preserve"> </w:t>
      </w:r>
      <w:r>
        <w:t>behavioral</w:t>
      </w:r>
      <w:r>
        <w:rPr>
          <w:spacing w:val="-1"/>
        </w:rPr>
        <w:t xml:space="preserve"> </w:t>
      </w:r>
      <w:r>
        <w:t>interventions</w:t>
      </w:r>
      <w:r>
        <w:rPr>
          <w:spacing w:val="1"/>
        </w:rPr>
        <w:t xml:space="preserve"> </w:t>
      </w:r>
      <w:r>
        <w:t>might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in this</w:t>
      </w:r>
      <w:r>
        <w:rPr>
          <w:spacing w:val="-2"/>
        </w:rPr>
        <w:t xml:space="preserve"> </w:t>
      </w:r>
      <w:r>
        <w:t>context.</w:t>
      </w:r>
    </w:p>
    <w:p w14:paraId="29DB75BB" w14:textId="77777777" w:rsidR="00AC1750" w:rsidRDefault="00AC1750">
      <w:pPr>
        <w:pStyle w:val="BodyText"/>
        <w:spacing w:before="9"/>
        <w:ind w:left="0"/>
        <w:rPr>
          <w:sz w:val="25"/>
        </w:rPr>
      </w:pPr>
    </w:p>
    <w:p w14:paraId="29DB75BC" w14:textId="77777777" w:rsidR="00AC1750" w:rsidRDefault="009C4360">
      <w:pPr>
        <w:pStyle w:val="ListParagraph"/>
        <w:numPr>
          <w:ilvl w:val="0"/>
          <w:numId w:val="3"/>
        </w:numPr>
        <w:tabs>
          <w:tab w:val="left" w:pos="461"/>
        </w:tabs>
        <w:spacing w:line="273" w:lineRule="auto"/>
        <w:ind w:right="444"/>
      </w:pPr>
      <w:r>
        <w:rPr>
          <w:b/>
        </w:rPr>
        <w:t>Design the intervention</w:t>
      </w:r>
      <w:r>
        <w:t>: Identify your behavioral intervention. Special attention will be</w:t>
      </w:r>
      <w:r>
        <w:rPr>
          <w:spacing w:val="1"/>
        </w:rPr>
        <w:t xml:space="preserve"> </w:t>
      </w:r>
      <w:r>
        <w:t>given to how your intervention relates to your diagnosis – i.e., your intervention should be</w:t>
      </w:r>
      <w:r>
        <w:rPr>
          <w:spacing w:val="-59"/>
        </w:rPr>
        <w:t xml:space="preserve"> </w:t>
      </w:r>
      <w:r>
        <w:t>directly informed by the biases described in your diagnosis. Be concise, specific, and</w:t>
      </w:r>
      <w:r>
        <w:rPr>
          <w:spacing w:val="1"/>
        </w:rPr>
        <w:t xml:space="preserve"> </w:t>
      </w:r>
      <w:r>
        <w:t>creative!</w:t>
      </w:r>
    </w:p>
    <w:p w14:paraId="29DB75BD" w14:textId="77777777" w:rsidR="00AC1750" w:rsidRDefault="00AC1750">
      <w:pPr>
        <w:pStyle w:val="BodyText"/>
        <w:spacing w:before="3"/>
        <w:ind w:left="0"/>
        <w:rPr>
          <w:sz w:val="25"/>
        </w:rPr>
      </w:pPr>
    </w:p>
    <w:p w14:paraId="29DB75BE" w14:textId="77777777" w:rsidR="00AC1750" w:rsidRDefault="009C4360">
      <w:pPr>
        <w:pStyle w:val="ListParagraph"/>
        <w:numPr>
          <w:ilvl w:val="0"/>
          <w:numId w:val="3"/>
        </w:numPr>
        <w:tabs>
          <w:tab w:val="left" w:pos="461"/>
        </w:tabs>
        <w:spacing w:line="273" w:lineRule="auto"/>
        <w:ind w:right="266"/>
      </w:pPr>
      <w:r>
        <w:rPr>
          <w:b/>
        </w:rPr>
        <w:t>Test</w:t>
      </w:r>
      <w:r>
        <w:t xml:space="preserve">: Design your own randomized control trial (RCT) to evaluate </w:t>
      </w:r>
      <w:r>
        <w:t>your intervention. Be</w:t>
      </w:r>
      <w:r>
        <w:rPr>
          <w:spacing w:val="1"/>
        </w:rPr>
        <w:t xml:space="preserve"> </w:t>
      </w:r>
      <w:r>
        <w:t>specific –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example: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 your</w:t>
      </w:r>
      <w:r>
        <w:rPr>
          <w:spacing w:val="-1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and how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recruit</w:t>
      </w:r>
      <w:r>
        <w:rPr>
          <w:spacing w:val="-1"/>
        </w:rPr>
        <w:t xml:space="preserve"> </w:t>
      </w:r>
      <w:r>
        <w:t>them?</w:t>
      </w:r>
      <w:r>
        <w:rPr>
          <w:spacing w:val="-8"/>
        </w:rPr>
        <w:t xml:space="preserve"> </w:t>
      </w:r>
      <w:r>
        <w:t>What</w:t>
      </w:r>
      <w:r>
        <w:rPr>
          <w:spacing w:val="-58"/>
        </w:rPr>
        <w:t xml:space="preserve"> </w:t>
      </w:r>
      <w:r>
        <w:t>data would you need to collect? How will you randomize your sample into experimental</w:t>
      </w:r>
      <w:r>
        <w:rPr>
          <w:spacing w:val="1"/>
        </w:rPr>
        <w:t xml:space="preserve"> </w:t>
      </w:r>
      <w:r>
        <w:t>groups?</w:t>
      </w:r>
    </w:p>
    <w:p w14:paraId="29DB75BF" w14:textId="77777777" w:rsidR="00AC1750" w:rsidRDefault="00AC1750">
      <w:pPr>
        <w:pStyle w:val="BodyText"/>
        <w:spacing w:before="3"/>
        <w:ind w:left="0"/>
        <w:rPr>
          <w:sz w:val="25"/>
        </w:rPr>
      </w:pPr>
    </w:p>
    <w:p w14:paraId="29DB75C0" w14:textId="77777777" w:rsidR="00AC1750" w:rsidRDefault="009C4360">
      <w:pPr>
        <w:pStyle w:val="ListParagraph"/>
        <w:numPr>
          <w:ilvl w:val="0"/>
          <w:numId w:val="3"/>
        </w:numPr>
        <w:tabs>
          <w:tab w:val="left" w:pos="461"/>
        </w:tabs>
        <w:spacing w:line="271" w:lineRule="auto"/>
        <w:ind w:right="224"/>
      </w:pPr>
      <w:r>
        <w:rPr>
          <w:b/>
        </w:rPr>
        <w:t>Feasibility</w:t>
      </w:r>
      <w:r>
        <w:t>: What are some factors that may hinder</w:t>
      </w:r>
      <w:r>
        <w:t xml:space="preserve"> your analysis? These may include</w:t>
      </w:r>
      <w:r>
        <w:rPr>
          <w:spacing w:val="1"/>
        </w:rPr>
        <w:t xml:space="preserve"> </w:t>
      </w:r>
      <w:r>
        <w:t>political feasibility, financial costs, logistical difficulties, sample size considerations, ability to</w:t>
      </w:r>
      <w:r>
        <w:rPr>
          <w:spacing w:val="-59"/>
        </w:rPr>
        <w:t xml:space="preserve"> </w:t>
      </w:r>
      <w:r>
        <w:t>randomize, ethical</w:t>
      </w:r>
      <w:r>
        <w:rPr>
          <w:spacing w:val="-1"/>
        </w:rPr>
        <w:t xml:space="preserve"> </w:t>
      </w:r>
      <w:r>
        <w:t>concerns,</w:t>
      </w:r>
      <w:r>
        <w:rPr>
          <w:spacing w:val="1"/>
        </w:rPr>
        <w:t xml:space="preserve"> </w:t>
      </w:r>
      <w:r>
        <w:t>etc.</w:t>
      </w:r>
    </w:p>
    <w:p w14:paraId="29DB75C1" w14:textId="77777777" w:rsidR="00AC1750" w:rsidRDefault="00AC1750">
      <w:pPr>
        <w:pStyle w:val="BodyText"/>
        <w:ind w:left="0"/>
        <w:rPr>
          <w:sz w:val="26"/>
        </w:rPr>
      </w:pPr>
    </w:p>
    <w:p w14:paraId="29DB75C2" w14:textId="77777777" w:rsidR="00AC1750" w:rsidRDefault="009C4360">
      <w:pPr>
        <w:pStyle w:val="BodyText"/>
        <w:ind w:left="100"/>
      </w:pPr>
      <w:r>
        <w:rPr>
          <w:u w:val="single"/>
        </w:rPr>
        <w:t>Length</w:t>
      </w:r>
      <w:r>
        <w:t>:</w:t>
      </w:r>
      <w:r>
        <w:rPr>
          <w:spacing w:val="-5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pages, 750-1000</w:t>
      </w:r>
      <w:r>
        <w:rPr>
          <w:spacing w:val="-2"/>
        </w:rPr>
        <w:t xml:space="preserve"> </w:t>
      </w:r>
      <w:r>
        <w:t>words</w:t>
      </w:r>
    </w:p>
    <w:p w14:paraId="29DB75C3" w14:textId="77777777" w:rsidR="00AC1750" w:rsidRDefault="00AC1750">
      <w:pPr>
        <w:sectPr w:rsidR="00AC1750">
          <w:pgSz w:w="12240" w:h="15840"/>
          <w:pgMar w:top="1360" w:right="1320" w:bottom="980" w:left="1340" w:header="0" w:footer="788" w:gutter="0"/>
          <w:cols w:space="720"/>
        </w:sectPr>
      </w:pPr>
    </w:p>
    <w:p w14:paraId="29DB75C4" w14:textId="77777777" w:rsidR="00AC1750" w:rsidRDefault="009C4360">
      <w:pPr>
        <w:pStyle w:val="Heading1"/>
        <w:spacing w:before="75"/>
      </w:pPr>
      <w:r>
        <w:lastRenderedPageBreak/>
        <w:t>Data</w:t>
      </w:r>
      <w:r>
        <w:rPr>
          <w:spacing w:val="-2"/>
        </w:rPr>
        <w:t xml:space="preserve"> </w:t>
      </w:r>
      <w:r>
        <w:t>Visualization</w:t>
      </w:r>
      <w:r>
        <w:rPr>
          <w:spacing w:val="-2"/>
        </w:rPr>
        <w:t xml:space="preserve"> </w:t>
      </w:r>
      <w:r>
        <w:t>Tweets</w:t>
      </w:r>
    </w:p>
    <w:p w14:paraId="29DB75C5" w14:textId="77777777" w:rsidR="00AC1750" w:rsidRDefault="009C4360">
      <w:pPr>
        <w:pStyle w:val="BodyText"/>
        <w:spacing w:before="177" w:line="276" w:lineRule="auto"/>
        <w:ind w:left="100" w:right="202"/>
      </w:pPr>
      <w:r>
        <w:t>Many of the papers we will read for this class can be summarized in one key finding with the</w:t>
      </w:r>
      <w:r>
        <w:rPr>
          <w:spacing w:val="1"/>
        </w:rPr>
        <w:t xml:space="preserve"> </w:t>
      </w:r>
      <w:r>
        <w:t>rest of the paper is devoted to trying to convince the reader that the finding is correct. However,</w:t>
      </w:r>
      <w:r>
        <w:rPr>
          <w:spacing w:val="-60"/>
        </w:rPr>
        <w:t xml:space="preserve"> </w:t>
      </w:r>
      <w:r>
        <w:t>academics don’t</w:t>
      </w:r>
      <w:r>
        <w:rPr>
          <w:spacing w:val="1"/>
        </w:rPr>
        <w:t xml:space="preserve"> </w:t>
      </w:r>
      <w:r>
        <w:t>always</w:t>
      </w:r>
      <w:r>
        <w:rPr>
          <w:spacing w:val="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easy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readers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main point!</w:t>
      </w:r>
    </w:p>
    <w:p w14:paraId="29DB75C6" w14:textId="77777777" w:rsidR="00AC1750" w:rsidRDefault="00AC1750">
      <w:pPr>
        <w:pStyle w:val="BodyText"/>
        <w:spacing w:before="4"/>
        <w:ind w:left="0"/>
        <w:rPr>
          <w:sz w:val="25"/>
        </w:rPr>
      </w:pPr>
    </w:p>
    <w:p w14:paraId="29DB75C7" w14:textId="77777777" w:rsidR="00AC1750" w:rsidRDefault="009C4360">
      <w:pPr>
        <w:pStyle w:val="BodyText"/>
        <w:spacing w:line="276" w:lineRule="auto"/>
        <w:ind w:left="100" w:right="134"/>
      </w:pPr>
      <w:r>
        <w:t>For these assignments, you will read an academic article, identify the finding that summarizes</w:t>
      </w:r>
      <w:r>
        <w:rPr>
          <w:spacing w:val="1"/>
        </w:rPr>
        <w:t xml:space="preserve"> </w:t>
      </w:r>
      <w:r>
        <w:t xml:space="preserve">the main takeaway from the paper, and create a </w:t>
      </w:r>
      <w:r>
        <w:rPr>
          <w:u w:val="single"/>
        </w:rPr>
        <w:t>graphical depiction</w:t>
      </w:r>
      <w:r>
        <w:t xml:space="preserve"> of that finding accompanied</w:t>
      </w:r>
      <w:r>
        <w:rPr>
          <w:spacing w:val="-59"/>
        </w:rPr>
        <w:t xml:space="preserve"> </w:t>
      </w:r>
      <w:r>
        <w:t xml:space="preserve">by a </w:t>
      </w:r>
      <w:r>
        <w:rPr>
          <w:u w:val="single"/>
        </w:rPr>
        <w:t>280 character or less</w:t>
      </w:r>
      <w:r>
        <w:t xml:space="preserve"> tweet (note: that say</w:t>
      </w:r>
      <w:r>
        <w:t>s 280 characters, not 280 words!). Do NOT</w:t>
      </w:r>
      <w:r>
        <w:rPr>
          <w:spacing w:val="1"/>
        </w:rPr>
        <w:t xml:space="preserve"> </w:t>
      </w:r>
      <w:r>
        <w:t>simply recreate an existing figure from the paper – you must create your own graph/figure. Feel</w:t>
      </w:r>
      <w:r>
        <w:rPr>
          <w:spacing w:val="1"/>
        </w:rPr>
        <w:t xml:space="preserve"> </w:t>
      </w:r>
      <w:r>
        <w:t>free to be creative with your data visualization, but make sure it represents the key quantitative</w:t>
      </w:r>
      <w:r>
        <w:rPr>
          <w:spacing w:val="1"/>
        </w:rPr>
        <w:t xml:space="preserve"> </w:t>
      </w:r>
      <w:r>
        <w:t>result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pap</w:t>
      </w:r>
      <w:r>
        <w:t>er.</w:t>
      </w:r>
      <w:r>
        <w:rPr>
          <w:spacing w:val="-2"/>
        </w:rPr>
        <w:t xml:space="preserve"> </w:t>
      </w:r>
      <w:r>
        <w:t>While</w:t>
      </w:r>
      <w:r>
        <w:rPr>
          <w:spacing w:val="3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interesting</w:t>
      </w:r>
      <w:r>
        <w:rPr>
          <w:spacing w:val="1"/>
        </w:rPr>
        <w:t xml:space="preserve"> </w:t>
      </w:r>
      <w:r>
        <w:t>findings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paper,</w:t>
      </w:r>
      <w:r>
        <w:rPr>
          <w:spacing w:val="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assignments will be graded on your ability to identify and accurately describe the main causal</w:t>
      </w:r>
      <w:r>
        <w:rPr>
          <w:spacing w:val="1"/>
        </w:rPr>
        <w:t xml:space="preserve"> </w:t>
      </w:r>
      <w:r>
        <w:t xml:space="preserve">effect(s) of the intervention. </w:t>
      </w:r>
      <w:r>
        <w:rPr>
          <w:u w:val="single"/>
        </w:rPr>
        <w:t>Note</w:t>
      </w:r>
      <w:r>
        <w:t>: These tweets do NOT actually need to be tweeted! Just foll</w:t>
      </w:r>
      <w:r>
        <w:t>ow</w:t>
      </w:r>
      <w:r>
        <w:rPr>
          <w:spacing w:val="-59"/>
        </w:rPr>
        <w:t xml:space="preserve"> </w:t>
      </w:r>
      <w:r>
        <w:t>the tweet format. Additionally, for ease of interpretation/grading, please include a footnote on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table or</w:t>
      </w:r>
      <w:r>
        <w:rPr>
          <w:spacing w:val="-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found the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 your</w:t>
      </w:r>
      <w:r>
        <w:rPr>
          <w:spacing w:val="-1"/>
        </w:rPr>
        <w:t xml:space="preserve"> </w:t>
      </w:r>
      <w:r>
        <w:t>graphical</w:t>
      </w:r>
      <w:r>
        <w:rPr>
          <w:spacing w:val="-1"/>
        </w:rPr>
        <w:t xml:space="preserve"> </w:t>
      </w:r>
      <w:r>
        <w:t>depiction.</w:t>
      </w:r>
    </w:p>
    <w:p w14:paraId="29DB75C8" w14:textId="77777777" w:rsidR="00AC1750" w:rsidRDefault="00AC1750">
      <w:pPr>
        <w:pStyle w:val="BodyText"/>
        <w:spacing w:before="5"/>
        <w:ind w:left="0"/>
        <w:rPr>
          <w:sz w:val="25"/>
        </w:rPr>
      </w:pPr>
    </w:p>
    <w:p w14:paraId="29DB75C9" w14:textId="77777777" w:rsidR="00AC1750" w:rsidRDefault="009C4360">
      <w:pPr>
        <w:pStyle w:val="BodyText"/>
        <w:spacing w:line="276" w:lineRule="auto"/>
        <w:ind w:left="100" w:right="136"/>
      </w:pPr>
      <w:r>
        <w:t>Tweet</w:t>
      </w:r>
      <w:r>
        <w:rPr>
          <w:spacing w:val="-1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"Put Your</w:t>
      </w:r>
      <w:r>
        <w:rPr>
          <w:spacing w:val="-1"/>
        </w:rPr>
        <w:t xml:space="preserve"> </w:t>
      </w:r>
      <w:r>
        <w:t>Money</w:t>
      </w:r>
      <w:r>
        <w:rPr>
          <w:spacing w:val="-8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Butt</w:t>
      </w:r>
      <w:r>
        <w:rPr>
          <w:spacing w:val="-3"/>
        </w:rPr>
        <w:t xml:space="preserve"> </w:t>
      </w:r>
      <w:r>
        <w:t>Is: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Smoking</w:t>
      </w:r>
      <w:r>
        <w:rPr>
          <w:spacing w:val="-2"/>
        </w:rPr>
        <w:t xml:space="preserve"> </w:t>
      </w:r>
      <w:r>
        <w:t>Cessation"</w:t>
      </w:r>
      <w:r>
        <w:rPr>
          <w:spacing w:val="-58"/>
        </w:rPr>
        <w:t xml:space="preserve"> </w:t>
      </w:r>
      <w:r>
        <w:t>by</w:t>
      </w:r>
      <w:r>
        <w:rPr>
          <w:spacing w:val="-3"/>
        </w:rPr>
        <w:t xml:space="preserve"> </w:t>
      </w:r>
      <w:proofErr w:type="spellStart"/>
      <w:r>
        <w:t>Gine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Karlan</w:t>
      </w:r>
      <w:proofErr w:type="spellEnd"/>
      <w:r>
        <w:t>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Zinman</w:t>
      </w:r>
      <w:proofErr w:type="spellEnd"/>
    </w:p>
    <w:p w14:paraId="29DB75CA" w14:textId="77777777" w:rsidR="00AC1750" w:rsidRDefault="00AC1750">
      <w:pPr>
        <w:pStyle w:val="BodyText"/>
        <w:spacing w:before="2"/>
        <w:ind w:left="0"/>
        <w:rPr>
          <w:sz w:val="25"/>
        </w:rPr>
      </w:pPr>
    </w:p>
    <w:p w14:paraId="29DB75CB" w14:textId="77777777" w:rsidR="00AC1750" w:rsidRDefault="009C4360">
      <w:pPr>
        <w:pStyle w:val="BodyText"/>
        <w:spacing w:before="1" w:line="276" w:lineRule="auto"/>
        <w:ind w:left="100"/>
      </w:pPr>
      <w:r>
        <w:t>Tweet 2:</w:t>
      </w:r>
      <w:r>
        <w:rPr>
          <w:spacing w:val="-2"/>
        </w:rPr>
        <w:t xml:space="preserve"> </w:t>
      </w:r>
      <w:r>
        <w:t>“Designed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Fail: Effects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Default</w:t>
      </w:r>
      <w:r>
        <w:rPr>
          <w:spacing w:val="-4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Complexity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Student</w:t>
      </w:r>
      <w:r>
        <w:rPr>
          <w:spacing w:val="-58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Repayment”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Cox,</w:t>
      </w:r>
      <w:r>
        <w:rPr>
          <w:spacing w:val="2"/>
        </w:rPr>
        <w:t xml:space="preserve"> </w:t>
      </w:r>
      <w:proofErr w:type="spellStart"/>
      <w:r>
        <w:t>Dynarski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and </w:t>
      </w:r>
      <w:proofErr w:type="spellStart"/>
      <w:r>
        <w:t>Kriesman</w:t>
      </w:r>
      <w:proofErr w:type="spellEnd"/>
    </w:p>
    <w:p w14:paraId="29DB75CC" w14:textId="77777777" w:rsidR="00AC1750" w:rsidRDefault="00AC1750">
      <w:pPr>
        <w:pStyle w:val="BodyText"/>
        <w:spacing w:before="4"/>
        <w:ind w:left="0"/>
        <w:rPr>
          <w:sz w:val="25"/>
        </w:rPr>
      </w:pPr>
    </w:p>
    <w:p w14:paraId="29DB75CD" w14:textId="77777777" w:rsidR="00AC1750" w:rsidRDefault="009C4360">
      <w:pPr>
        <w:pStyle w:val="BodyText"/>
        <w:spacing w:line="276" w:lineRule="auto"/>
        <w:ind w:left="100" w:right="246"/>
      </w:pPr>
      <w:r>
        <w:t xml:space="preserve">Tweet 3: “Pay Enough or Don't Pay at All” by Gneezy and </w:t>
      </w:r>
      <w:proofErr w:type="spellStart"/>
      <w:r>
        <w:t>Rustichini</w:t>
      </w:r>
      <w:proofErr w:type="spellEnd"/>
      <w:r>
        <w:t xml:space="preserve"> (focus on the volunteering</w:t>
      </w:r>
      <w:r>
        <w:rPr>
          <w:spacing w:val="-59"/>
        </w:rPr>
        <w:t xml:space="preserve"> </w:t>
      </w:r>
      <w:r>
        <w:t>experiment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only)</w:t>
      </w:r>
    </w:p>
    <w:p w14:paraId="29DB75CE" w14:textId="77777777" w:rsidR="00AC1750" w:rsidRDefault="00AC1750">
      <w:pPr>
        <w:pStyle w:val="BodyText"/>
        <w:spacing w:before="4"/>
        <w:ind w:left="0"/>
        <w:rPr>
          <w:sz w:val="25"/>
        </w:rPr>
      </w:pPr>
    </w:p>
    <w:p w14:paraId="29DB75CF" w14:textId="77777777" w:rsidR="00AC1750" w:rsidRDefault="009C4360">
      <w:pPr>
        <w:pStyle w:val="BodyText"/>
        <w:spacing w:line="276" w:lineRule="auto"/>
        <w:ind w:left="100" w:right="517"/>
      </w:pPr>
      <w:r>
        <w:t>(MAKE-UP ASSIGNMENT) Tweet 4: "Information Disclosure, Cognitive Biases, and Payday</w:t>
      </w:r>
      <w:r>
        <w:rPr>
          <w:spacing w:val="-59"/>
        </w:rPr>
        <w:t xml:space="preserve"> </w:t>
      </w:r>
      <w:r>
        <w:t>Borrowing" by</w:t>
      </w:r>
      <w:r>
        <w:rPr>
          <w:spacing w:val="-2"/>
        </w:rPr>
        <w:t xml:space="preserve"> </w:t>
      </w:r>
      <w:r>
        <w:t>Bertrand</w:t>
      </w:r>
      <w:r>
        <w:rPr>
          <w:spacing w:val="-2"/>
        </w:rPr>
        <w:t xml:space="preserve"> </w:t>
      </w:r>
      <w:r>
        <w:t>and Morse</w:t>
      </w:r>
    </w:p>
    <w:p w14:paraId="29DB75D0" w14:textId="77777777" w:rsidR="00AC1750" w:rsidRDefault="00AC1750">
      <w:pPr>
        <w:pStyle w:val="BodyText"/>
        <w:spacing w:before="9"/>
        <w:ind w:left="0"/>
        <w:rPr>
          <w:sz w:val="27"/>
        </w:rPr>
      </w:pPr>
    </w:p>
    <w:p w14:paraId="29DB75D1" w14:textId="77777777" w:rsidR="00AC1750" w:rsidRDefault="009C4360">
      <w:pPr>
        <w:pStyle w:val="Heading2"/>
      </w:pPr>
      <w:r>
        <w:rPr>
          <w:color w:val="434343"/>
        </w:rPr>
        <w:t>Examples</w:t>
      </w:r>
    </w:p>
    <w:p w14:paraId="29DB75D2" w14:textId="77777777" w:rsidR="00AC1750" w:rsidRDefault="009C4360">
      <w:pPr>
        <w:pStyle w:val="ListParagraph"/>
        <w:numPr>
          <w:ilvl w:val="0"/>
          <w:numId w:val="2"/>
        </w:numPr>
        <w:tabs>
          <w:tab w:val="left" w:pos="461"/>
        </w:tabs>
        <w:spacing w:before="125" w:line="276" w:lineRule="auto"/>
        <w:ind w:right="922"/>
      </w:pPr>
      <w:r>
        <w:t>Castleman</w:t>
      </w:r>
      <w:r>
        <w:t xml:space="preserve"> &amp; Page (2016). “Freshman Year Financial Aid Nudges: An Experiment to</w:t>
      </w:r>
      <w:r>
        <w:rPr>
          <w:spacing w:val="-59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FAFSA Renewal</w:t>
      </w:r>
      <w:r>
        <w:rPr>
          <w:spacing w:val="-2"/>
        </w:rPr>
        <w:t xml:space="preserve"> </w:t>
      </w:r>
      <w:r>
        <w:t>and College Persistence”</w:t>
      </w:r>
    </w:p>
    <w:p w14:paraId="29DB75D3" w14:textId="77777777" w:rsidR="00AC1750" w:rsidRDefault="009C4360">
      <w:pPr>
        <w:pStyle w:val="ListParagraph"/>
        <w:numPr>
          <w:ilvl w:val="1"/>
          <w:numId w:val="2"/>
        </w:numPr>
        <w:tabs>
          <w:tab w:val="left" w:pos="1181"/>
        </w:tabs>
        <w:spacing w:line="256" w:lineRule="auto"/>
        <w:ind w:right="299"/>
      </w:pPr>
      <w:r>
        <w:t>Op-ed:</w:t>
      </w:r>
      <w:r>
        <w:rPr>
          <w:color w:val="0000FF"/>
        </w:rPr>
        <w:t xml:space="preserve"> </w:t>
      </w:r>
      <w:hyperlink r:id="rId19">
        <w:r>
          <w:rPr>
            <w:color w:val="0000FF"/>
            <w:u w:val="single" w:color="0000FF"/>
          </w:rPr>
          <w:t>NYT Article</w:t>
        </w:r>
        <w:r>
          <w:rPr>
            <w:color w:val="0000FF"/>
          </w:rPr>
          <w:t xml:space="preserve"> </w:t>
        </w:r>
      </w:hyperlink>
      <w:hyperlink r:id="rId20">
        <w:r>
          <w:t>http://www.nytimes.com/2015/01</w:t>
        </w:r>
        <w:r>
          <w:t>/18/upshot/helping-the-poor-in-</w:t>
        </w:r>
      </w:hyperlink>
      <w:r>
        <w:rPr>
          <w:spacing w:val="-59"/>
        </w:rPr>
        <w:t xml:space="preserve"> </w:t>
      </w:r>
      <w:proofErr w:type="spellStart"/>
      <w:r>
        <w:t>higher-education-the-power-of-a-simple-nudge.html?_r</w:t>
      </w:r>
      <w:proofErr w:type="spellEnd"/>
      <w:r>
        <w:t>=0</w:t>
      </w:r>
    </w:p>
    <w:p w14:paraId="29DB75D4" w14:textId="77777777" w:rsidR="00AC1750" w:rsidRDefault="009C4360">
      <w:pPr>
        <w:pStyle w:val="ListParagraph"/>
        <w:numPr>
          <w:ilvl w:val="1"/>
          <w:numId w:val="2"/>
        </w:numPr>
        <w:tabs>
          <w:tab w:val="left" w:pos="1181"/>
        </w:tabs>
        <w:spacing w:before="22"/>
        <w:ind w:hanging="361"/>
      </w:pPr>
      <w:r>
        <w:t>Policy</w:t>
      </w:r>
      <w:r>
        <w:rPr>
          <w:spacing w:val="-5"/>
        </w:rPr>
        <w:t xml:space="preserve"> </w:t>
      </w:r>
      <w:r>
        <w:t>Brief:</w:t>
      </w:r>
      <w:r>
        <w:rPr>
          <w:color w:val="0000FF"/>
          <w:spacing w:val="-1"/>
        </w:rPr>
        <w:t xml:space="preserve"> </w:t>
      </w:r>
      <w:hyperlink r:id="rId21" w:anchor="report">
        <w:r>
          <w:rPr>
            <w:color w:val="0000FF"/>
            <w:u w:val="single" w:color="0000FF"/>
          </w:rPr>
          <w:t>SBST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Annual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Report</w:t>
        </w:r>
        <w:r>
          <w:rPr>
            <w:color w:val="0000FF"/>
            <w:spacing w:val="-1"/>
          </w:rPr>
          <w:t xml:space="preserve"> </w:t>
        </w:r>
      </w:hyperlink>
      <w:r>
        <w:t>https://sbst.gov/#report</w:t>
      </w:r>
    </w:p>
    <w:p w14:paraId="29DB75D5" w14:textId="77777777" w:rsidR="00AC1750" w:rsidRDefault="00AC1750">
      <w:pPr>
        <w:pStyle w:val="BodyText"/>
        <w:spacing w:before="7"/>
        <w:ind w:left="0"/>
        <w:rPr>
          <w:sz w:val="18"/>
        </w:rPr>
      </w:pPr>
    </w:p>
    <w:p w14:paraId="29DB75D6" w14:textId="77777777" w:rsidR="00AC1750" w:rsidRDefault="009C4360">
      <w:pPr>
        <w:pStyle w:val="ListParagraph"/>
        <w:numPr>
          <w:ilvl w:val="0"/>
          <w:numId w:val="2"/>
        </w:numPr>
        <w:tabs>
          <w:tab w:val="left" w:pos="461"/>
        </w:tabs>
        <w:spacing w:before="94" w:line="278" w:lineRule="auto"/>
        <w:ind w:right="375"/>
      </w:pPr>
      <w:proofErr w:type="spellStart"/>
      <w:r>
        <w:t>Homonoff</w:t>
      </w:r>
      <w:proofErr w:type="spellEnd"/>
      <w:r>
        <w:t xml:space="preserve"> (2018). “Can Small Incentives Have Large Effects? The Impact of Taxes versus</w:t>
      </w:r>
      <w:r>
        <w:rPr>
          <w:spacing w:val="-60"/>
        </w:rPr>
        <w:t xml:space="preserve"> </w:t>
      </w:r>
      <w:r>
        <w:t>Bonuses on Disposable</w:t>
      </w:r>
      <w:r>
        <w:rPr>
          <w:spacing w:val="-2"/>
        </w:rPr>
        <w:t xml:space="preserve"> </w:t>
      </w:r>
      <w:r>
        <w:t>Bag</w:t>
      </w:r>
      <w:r>
        <w:rPr>
          <w:spacing w:val="2"/>
        </w:rPr>
        <w:t xml:space="preserve"> </w:t>
      </w:r>
      <w:r>
        <w:t>Use”</w:t>
      </w:r>
    </w:p>
    <w:p w14:paraId="29DB75D7" w14:textId="77777777" w:rsidR="00AC1750" w:rsidRDefault="009C4360">
      <w:pPr>
        <w:pStyle w:val="ListParagraph"/>
        <w:numPr>
          <w:ilvl w:val="1"/>
          <w:numId w:val="2"/>
        </w:numPr>
        <w:tabs>
          <w:tab w:val="left" w:pos="1181"/>
        </w:tabs>
        <w:spacing w:line="256" w:lineRule="auto"/>
        <w:ind w:right="1036"/>
      </w:pPr>
      <w:r>
        <w:t>Op-ed:</w:t>
      </w:r>
      <w:r>
        <w:rPr>
          <w:color w:val="0000FF"/>
        </w:rPr>
        <w:t xml:space="preserve"> </w:t>
      </w:r>
      <w:hyperlink r:id="rId22">
        <w:r>
          <w:rPr>
            <w:color w:val="0000FF"/>
            <w:u w:val="single" w:color="0000FF"/>
          </w:rPr>
          <w:t>The Conversation</w:t>
        </w:r>
        <w:r>
          <w:rPr>
            <w:color w:val="0000FF"/>
          </w:rPr>
          <w:t xml:space="preserve"> </w:t>
        </w:r>
      </w:hyperlink>
      <w:r>
        <w:t>https://theconversation.com/paper-or-plastic-how-</w:t>
      </w:r>
      <w:r>
        <w:rPr>
          <w:spacing w:val="-60"/>
        </w:rPr>
        <w:t xml:space="preserve"> </w:t>
      </w:r>
      <w:r>
        <w:t>disposable-bag-bans-fees-and-taxes-affect-consumer-behavior-48858</w:t>
      </w:r>
    </w:p>
    <w:p w14:paraId="29DB75D8" w14:textId="77777777" w:rsidR="00AC1750" w:rsidRDefault="009C4360">
      <w:pPr>
        <w:pStyle w:val="ListParagraph"/>
        <w:numPr>
          <w:ilvl w:val="1"/>
          <w:numId w:val="2"/>
        </w:numPr>
        <w:tabs>
          <w:tab w:val="left" w:pos="1181"/>
        </w:tabs>
        <w:spacing w:before="17" w:line="256" w:lineRule="auto"/>
        <w:ind w:right="150"/>
      </w:pPr>
      <w:r>
        <w:t>Policy Brief:</w:t>
      </w:r>
      <w:r>
        <w:rPr>
          <w:color w:val="0000FF"/>
        </w:rPr>
        <w:t xml:space="preserve"> </w:t>
      </w:r>
      <w:hyperlink r:id="rId23">
        <w:r>
          <w:rPr>
            <w:color w:val="0000FF"/>
            <w:u w:val="single" w:color="0000FF"/>
          </w:rPr>
          <w:t>World Bank Blog</w:t>
        </w:r>
        <w:r>
          <w:rPr>
            <w:color w:val="0000FF"/>
          </w:rPr>
          <w:t xml:space="preserve"> </w:t>
        </w:r>
      </w:hyperlink>
      <w:hyperlink r:id="rId24">
        <w:r>
          <w:t>http://blogs.worldbank.org/impactevaluations/the-case-</w:t>
        </w:r>
      </w:hyperlink>
      <w:r>
        <w:rPr>
          <w:spacing w:val="-59"/>
        </w:rPr>
        <w:t xml:space="preserve"> </w:t>
      </w:r>
      <w:r>
        <w:t>for-sticks-over-carrots-its-in-the-bag-guest-post-by-tatiana-homonoff</w:t>
      </w:r>
    </w:p>
    <w:p w14:paraId="29DB75D9" w14:textId="77777777" w:rsidR="00AC1750" w:rsidRDefault="009C4360">
      <w:pPr>
        <w:pStyle w:val="ListParagraph"/>
        <w:numPr>
          <w:ilvl w:val="1"/>
          <w:numId w:val="2"/>
        </w:numPr>
        <w:tabs>
          <w:tab w:val="left" w:pos="1181"/>
        </w:tabs>
        <w:spacing w:before="22"/>
        <w:ind w:hanging="361"/>
      </w:pPr>
      <w:r>
        <w:t>Tweet:</w:t>
      </w:r>
      <w:r>
        <w:rPr>
          <w:spacing w:val="-10"/>
        </w:rPr>
        <w:t xml:space="preserve"> </w:t>
      </w:r>
      <w:r>
        <w:t>https://twitter.com/katy_milkman/status/612248981989625856</w:t>
      </w:r>
    </w:p>
    <w:p w14:paraId="29DB75DA" w14:textId="77777777" w:rsidR="00AC1750" w:rsidRDefault="00AC1750">
      <w:pPr>
        <w:sectPr w:rsidR="00AC1750">
          <w:pgSz w:w="12240" w:h="15840"/>
          <w:pgMar w:top="1360" w:right="1320" w:bottom="980" w:left="1340" w:header="0" w:footer="788" w:gutter="0"/>
          <w:cols w:space="720"/>
        </w:sectPr>
      </w:pPr>
    </w:p>
    <w:p w14:paraId="29DB75DB" w14:textId="77777777" w:rsidR="00AC1750" w:rsidRDefault="009C4360">
      <w:pPr>
        <w:pStyle w:val="Heading1"/>
        <w:spacing w:before="75"/>
      </w:pPr>
      <w:r>
        <w:lastRenderedPageBreak/>
        <w:t>Group</w:t>
      </w:r>
      <w:r>
        <w:rPr>
          <w:spacing w:val="-5"/>
        </w:rPr>
        <w:t xml:space="preserve"> </w:t>
      </w:r>
      <w:r>
        <w:t>Presentations</w:t>
      </w:r>
    </w:p>
    <w:p w14:paraId="29DB75DC" w14:textId="77777777" w:rsidR="00AC1750" w:rsidRDefault="009C4360">
      <w:pPr>
        <w:pStyle w:val="BodyText"/>
        <w:spacing w:before="177" w:line="276" w:lineRule="auto"/>
        <w:ind w:left="100" w:right="154"/>
      </w:pPr>
      <w:r>
        <w:t>Each group of 4-5 students will be assigned one “heuristic or bias” to present. Groups will be</w:t>
      </w:r>
      <w:r>
        <w:rPr>
          <w:spacing w:val="1"/>
        </w:rPr>
        <w:t xml:space="preserve"> </w:t>
      </w:r>
      <w:r>
        <w:t>assigned in the 2</w:t>
      </w:r>
      <w:r>
        <w:rPr>
          <w:vertAlign w:val="superscript"/>
        </w:rPr>
        <w:t>nd</w:t>
      </w:r>
      <w:r>
        <w:t>-3</w:t>
      </w:r>
      <w:r>
        <w:rPr>
          <w:vertAlign w:val="superscript"/>
        </w:rPr>
        <w:t>rd</w:t>
      </w:r>
      <w:r>
        <w:t xml:space="preserve"> week of class. I have listed one or two art</w:t>
      </w:r>
      <w:r>
        <w:t>icles on each of the topics –</w:t>
      </w:r>
      <w:r>
        <w:rPr>
          <w:spacing w:val="1"/>
        </w:rPr>
        <w:t xml:space="preserve"> </w:t>
      </w:r>
      <w:r>
        <w:t>often the pioneering article on that specific theory – but you should feel free to do your own</w:t>
      </w:r>
      <w:r>
        <w:rPr>
          <w:spacing w:val="1"/>
        </w:rPr>
        <w:t xml:space="preserve"> </w:t>
      </w:r>
      <w:r>
        <w:t>literature search since there may be many other great examples in subsequent research. These</w:t>
      </w:r>
      <w:r>
        <w:rPr>
          <w:spacing w:val="-59"/>
        </w:rPr>
        <w:t xml:space="preserve"> </w:t>
      </w:r>
      <w:r>
        <w:t>articles 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challenging</w:t>
      </w:r>
      <w:r>
        <w:rPr>
          <w:spacing w:val="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you should</w:t>
      </w:r>
      <w:r>
        <w:rPr>
          <w:spacing w:val="-2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skip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sections.</w:t>
      </w:r>
    </w:p>
    <w:p w14:paraId="29DB75DD" w14:textId="77777777" w:rsidR="00AC1750" w:rsidRDefault="00AC1750">
      <w:pPr>
        <w:pStyle w:val="BodyText"/>
        <w:spacing w:before="5"/>
        <w:ind w:left="0"/>
        <w:rPr>
          <w:sz w:val="25"/>
        </w:rPr>
      </w:pPr>
    </w:p>
    <w:p w14:paraId="29DB75DE" w14:textId="77777777" w:rsidR="00AC1750" w:rsidRDefault="009C4360">
      <w:pPr>
        <w:pStyle w:val="BodyText"/>
        <w:spacing w:line="276" w:lineRule="auto"/>
        <w:ind w:left="100" w:right="704"/>
      </w:pPr>
      <w:r>
        <w:t>Each presentation should be roughly 10 minutes long and include slides that your fellow</w:t>
      </w:r>
      <w:r>
        <w:rPr>
          <w:spacing w:val="1"/>
        </w:rPr>
        <w:t xml:space="preserve"> </w:t>
      </w:r>
      <w:r>
        <w:t>classmates can use as a study guide. Please submit a copy of your slides the night before</w:t>
      </w:r>
      <w:r>
        <w:rPr>
          <w:spacing w:val="-59"/>
        </w:rPr>
        <w:t xml:space="preserve"> </w:t>
      </w:r>
      <w:r>
        <w:t>clas</w:t>
      </w:r>
      <w:r>
        <w:t>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presentations</w:t>
      </w:r>
      <w:r>
        <w:rPr>
          <w:spacing w:val="-2"/>
        </w:rPr>
        <w:t xml:space="preserve"> </w:t>
      </w:r>
      <w:r>
        <w:t>should include the</w:t>
      </w:r>
      <w:r>
        <w:rPr>
          <w:spacing w:val="-2"/>
        </w:rPr>
        <w:t xml:space="preserve"> </w:t>
      </w:r>
      <w:r>
        <w:t>following:</w:t>
      </w:r>
    </w:p>
    <w:p w14:paraId="29DB75DF" w14:textId="77777777" w:rsidR="00AC1750" w:rsidRDefault="009C4360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before="1"/>
        <w:ind w:hanging="361"/>
      </w:pPr>
      <w:r>
        <w:t>Define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heuristic/bias</w:t>
      </w:r>
      <w:r>
        <w:rPr>
          <w:spacing w:val="-2"/>
        </w:rPr>
        <w:t xml:space="preserve"> </w:t>
      </w:r>
      <w:r>
        <w:t>introduced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reading</w:t>
      </w:r>
    </w:p>
    <w:p w14:paraId="29DB75E0" w14:textId="77777777" w:rsidR="00AC1750" w:rsidRDefault="009C4360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before="19" w:line="256" w:lineRule="auto"/>
        <w:ind w:right="1004"/>
      </w:pPr>
      <w:r>
        <w:t>Give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scenario</w:t>
      </w:r>
      <w:r>
        <w:rPr>
          <w:spacing w:val="-4"/>
        </w:rPr>
        <w:t xml:space="preserve"> </w:t>
      </w:r>
      <w:r>
        <w:t>that highlights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bias.</w:t>
      </w:r>
      <w:r>
        <w:rPr>
          <w:spacing w:val="-2"/>
        </w:rPr>
        <w:t xml:space="preserve"> </w:t>
      </w:r>
      <w:r>
        <w:t>If</w:t>
      </w:r>
      <w:r>
        <w:rPr>
          <w:spacing w:val="-58"/>
        </w:rPr>
        <w:t xml:space="preserve"> </w:t>
      </w:r>
      <w:r>
        <w:t>possible, test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audience to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fall prey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bias!</w:t>
      </w:r>
    </w:p>
    <w:p w14:paraId="29DB75E1" w14:textId="77777777" w:rsidR="00AC1750" w:rsidRDefault="009C4360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before="2" w:line="256" w:lineRule="auto"/>
        <w:ind w:right="439"/>
      </w:pPr>
      <w:r>
        <w:t>Present at least one example from the assigned readings that shows evidence of this</w:t>
      </w:r>
      <w:r>
        <w:rPr>
          <w:spacing w:val="-59"/>
        </w:rPr>
        <w:t xml:space="preserve"> </w:t>
      </w:r>
      <w:r>
        <w:t>cognitive</w:t>
      </w:r>
      <w:r>
        <w:rPr>
          <w:spacing w:val="-1"/>
        </w:rPr>
        <w:t xml:space="preserve"> </w:t>
      </w:r>
      <w:r>
        <w:t>bias in</w:t>
      </w:r>
      <w:r>
        <w:rPr>
          <w:spacing w:val="-2"/>
        </w:rPr>
        <w:t xml:space="preserve"> </w:t>
      </w:r>
      <w:r>
        <w:t>the lab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field</w:t>
      </w:r>
    </w:p>
    <w:p w14:paraId="29DB75E2" w14:textId="77777777" w:rsidR="00AC1750" w:rsidRDefault="009C4360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before="3" w:line="256" w:lineRule="auto"/>
        <w:ind w:right="332"/>
      </w:pPr>
      <w:r>
        <w:t>Describe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readings of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this cognitive</w:t>
      </w:r>
      <w:r>
        <w:rPr>
          <w:spacing w:val="-1"/>
        </w:rPr>
        <w:t xml:space="preserve"> </w:t>
      </w:r>
      <w:r>
        <w:t>bias</w:t>
      </w:r>
      <w:r>
        <w:rPr>
          <w:spacing w:val="-58"/>
        </w:rPr>
        <w:t xml:space="preserve"> </w:t>
      </w:r>
      <w:r>
        <w:t>could impact behavior in meaningful ways in the re</w:t>
      </w:r>
      <w:r>
        <w:t>al world, ideally focusing on some</w:t>
      </w:r>
      <w:r>
        <w:rPr>
          <w:spacing w:val="1"/>
        </w:rPr>
        <w:t xml:space="preserve"> </w:t>
      </w:r>
      <w:r>
        <w:t>policy-relevant</w:t>
      </w:r>
      <w:r>
        <w:rPr>
          <w:spacing w:val="1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(spending,</w:t>
      </w:r>
      <w:r>
        <w:rPr>
          <w:spacing w:val="1"/>
        </w:rPr>
        <w:t xml:space="preserve"> </w:t>
      </w:r>
      <w:r>
        <w:t>employment,</w:t>
      </w:r>
      <w:r>
        <w:rPr>
          <w:spacing w:val="-2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compliance,</w:t>
      </w:r>
      <w:r>
        <w:rPr>
          <w:spacing w:val="-2"/>
        </w:rPr>
        <w:t xml:space="preserve"> </w:t>
      </w:r>
      <w:r>
        <w:t>health,</w:t>
      </w:r>
      <w:r>
        <w:rPr>
          <w:spacing w:val="-2"/>
        </w:rPr>
        <w:t xml:space="preserve"> </w:t>
      </w:r>
      <w:r>
        <w:t>etc.).</w:t>
      </w:r>
    </w:p>
    <w:p w14:paraId="29DB75E3" w14:textId="77777777" w:rsidR="00AC1750" w:rsidRDefault="00AC1750">
      <w:pPr>
        <w:pStyle w:val="BodyText"/>
        <w:spacing w:before="4"/>
        <w:ind w:left="0"/>
        <w:rPr>
          <w:sz w:val="25"/>
        </w:rPr>
      </w:pPr>
    </w:p>
    <w:p w14:paraId="29DB75E4" w14:textId="77777777" w:rsidR="00AC1750" w:rsidRDefault="009C4360">
      <w:pPr>
        <w:pStyle w:val="BodyText"/>
        <w:ind w:left="100"/>
      </w:pPr>
      <w:r>
        <w:t>Example:</w:t>
      </w:r>
      <w:r>
        <w:rPr>
          <w:spacing w:val="-3"/>
        </w:rPr>
        <w:t xml:space="preserve"> </w:t>
      </w:r>
      <w:r>
        <w:t>Representativeness</w:t>
      </w:r>
      <w:r>
        <w:rPr>
          <w:spacing w:val="-4"/>
        </w:rPr>
        <w:t xml:space="preserve"> </w:t>
      </w:r>
      <w:r>
        <w:t>Heuristic</w:t>
      </w:r>
    </w:p>
    <w:p w14:paraId="29DB75E5" w14:textId="77777777" w:rsidR="00AC1750" w:rsidRDefault="009C4360">
      <w:pPr>
        <w:pStyle w:val="BodyText"/>
        <w:spacing w:before="38"/>
        <w:ind w:left="100"/>
      </w:pPr>
      <w:r>
        <w:t>Readings:</w:t>
      </w:r>
      <w:r>
        <w:rPr>
          <w:spacing w:val="-4"/>
        </w:rPr>
        <w:t xml:space="preserve"> </w:t>
      </w:r>
      <w:r>
        <w:t>Tversky</w:t>
      </w:r>
      <w:r>
        <w:rPr>
          <w:spacing w:val="-2"/>
        </w:rPr>
        <w:t xml:space="preserve"> </w:t>
      </w:r>
      <w:r>
        <w:t>&amp; Kahneman</w:t>
      </w:r>
      <w:r>
        <w:rPr>
          <w:spacing w:val="-3"/>
        </w:rPr>
        <w:t xml:space="preserve"> </w:t>
      </w:r>
      <w:r>
        <w:t>(1974)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I;</w:t>
      </w:r>
      <w:r>
        <w:rPr>
          <w:spacing w:val="1"/>
        </w:rPr>
        <w:t xml:space="preserve"> </w:t>
      </w:r>
      <w:r>
        <w:t>Nudge</w:t>
      </w:r>
      <w:r>
        <w:rPr>
          <w:spacing w:val="-2"/>
        </w:rPr>
        <w:t xml:space="preserve"> </w:t>
      </w:r>
      <w:r>
        <w:t>ch.1</w:t>
      </w:r>
    </w:p>
    <w:p w14:paraId="29DB75E6" w14:textId="77777777" w:rsidR="00AC1750" w:rsidRDefault="00AC1750">
      <w:pPr>
        <w:pStyle w:val="BodyText"/>
        <w:spacing w:before="8"/>
        <w:ind w:left="0"/>
        <w:rPr>
          <w:sz w:val="28"/>
        </w:rPr>
      </w:pPr>
    </w:p>
    <w:p w14:paraId="29DB75E7" w14:textId="77777777" w:rsidR="00AC1750" w:rsidRDefault="009C4360">
      <w:pPr>
        <w:pStyle w:val="BodyText"/>
        <w:ind w:left="100"/>
      </w:pPr>
      <w:r>
        <w:t>Group</w:t>
      </w:r>
      <w:r>
        <w:rPr>
          <w:spacing w:val="-4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Availability</w:t>
      </w:r>
      <w:r>
        <w:rPr>
          <w:spacing w:val="-4"/>
        </w:rPr>
        <w:t xml:space="preserve"> </w:t>
      </w:r>
      <w:r>
        <w:t>Bias</w:t>
      </w:r>
    </w:p>
    <w:p w14:paraId="29DB75E8" w14:textId="77777777" w:rsidR="00AC1750" w:rsidRDefault="009C4360">
      <w:pPr>
        <w:pStyle w:val="BodyText"/>
        <w:spacing w:before="37"/>
        <w:ind w:left="100"/>
      </w:pPr>
      <w:r>
        <w:t>Readings:</w:t>
      </w:r>
      <w:r>
        <w:rPr>
          <w:spacing w:val="-4"/>
        </w:rPr>
        <w:t xml:space="preserve"> </w:t>
      </w:r>
      <w:r>
        <w:t>Tversky</w:t>
      </w:r>
      <w:r>
        <w:rPr>
          <w:spacing w:val="-2"/>
        </w:rPr>
        <w:t xml:space="preserve"> </w:t>
      </w:r>
      <w:r>
        <w:t>&amp; Kahneman</w:t>
      </w:r>
      <w:r>
        <w:rPr>
          <w:spacing w:val="-3"/>
        </w:rPr>
        <w:t xml:space="preserve"> </w:t>
      </w:r>
      <w:r>
        <w:t>(1974)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II;</w:t>
      </w:r>
      <w:r>
        <w:rPr>
          <w:spacing w:val="-1"/>
        </w:rPr>
        <w:t xml:space="preserve"> </w:t>
      </w:r>
      <w:r>
        <w:t>Nudge</w:t>
      </w:r>
      <w:r>
        <w:rPr>
          <w:spacing w:val="-3"/>
        </w:rPr>
        <w:t xml:space="preserve"> </w:t>
      </w:r>
      <w:r>
        <w:t>ch.1</w:t>
      </w:r>
    </w:p>
    <w:p w14:paraId="29DB75E9" w14:textId="77777777" w:rsidR="00AC1750" w:rsidRDefault="00AC1750">
      <w:pPr>
        <w:pStyle w:val="BodyText"/>
        <w:spacing w:before="8"/>
        <w:ind w:left="0"/>
        <w:rPr>
          <w:sz w:val="28"/>
        </w:rPr>
      </w:pPr>
    </w:p>
    <w:p w14:paraId="29DB75EA" w14:textId="77777777" w:rsidR="00AC1750" w:rsidRDefault="009C4360">
      <w:pPr>
        <w:pStyle w:val="BodyText"/>
        <w:spacing w:before="1"/>
        <w:ind w:left="100"/>
      </w:pPr>
      <w:r>
        <w:t>Group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Anchoring and</w:t>
      </w:r>
      <w:r>
        <w:rPr>
          <w:spacing w:val="-2"/>
        </w:rPr>
        <w:t xml:space="preserve"> </w:t>
      </w:r>
      <w:r>
        <w:t>Adjustment</w:t>
      </w:r>
    </w:p>
    <w:p w14:paraId="29DB75EB" w14:textId="77777777" w:rsidR="00AC1750" w:rsidRDefault="009C4360">
      <w:pPr>
        <w:pStyle w:val="BodyText"/>
        <w:spacing w:before="37"/>
        <w:ind w:left="100"/>
      </w:pPr>
      <w:r>
        <w:t>Readings:</w:t>
      </w:r>
      <w:r>
        <w:rPr>
          <w:spacing w:val="-4"/>
        </w:rPr>
        <w:t xml:space="preserve"> </w:t>
      </w:r>
      <w:r>
        <w:t>Tversky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Kahneman</w:t>
      </w:r>
      <w:r>
        <w:rPr>
          <w:spacing w:val="-2"/>
        </w:rPr>
        <w:t xml:space="preserve"> </w:t>
      </w:r>
      <w:r>
        <w:t>(1974)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III;</w:t>
      </w:r>
      <w:r>
        <w:rPr>
          <w:spacing w:val="1"/>
        </w:rPr>
        <w:t xml:space="preserve"> </w:t>
      </w:r>
      <w:r>
        <w:t>Nudge</w:t>
      </w:r>
      <w:r>
        <w:rPr>
          <w:spacing w:val="-2"/>
        </w:rPr>
        <w:t xml:space="preserve"> </w:t>
      </w:r>
      <w:r>
        <w:t>ch.1</w:t>
      </w:r>
    </w:p>
    <w:p w14:paraId="29DB75EC" w14:textId="77777777" w:rsidR="00AC1750" w:rsidRDefault="00AC1750">
      <w:pPr>
        <w:pStyle w:val="BodyText"/>
        <w:spacing w:before="6"/>
        <w:ind w:left="0"/>
        <w:rPr>
          <w:sz w:val="28"/>
        </w:rPr>
      </w:pPr>
    </w:p>
    <w:p w14:paraId="29DB75ED" w14:textId="77777777" w:rsidR="00AC1750" w:rsidRDefault="009C4360">
      <w:pPr>
        <w:pStyle w:val="BodyText"/>
        <w:ind w:left="100"/>
      </w:pPr>
      <w:r>
        <w:t>Group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Hot-Hand</w:t>
      </w:r>
      <w:r>
        <w:rPr>
          <w:spacing w:val="-1"/>
        </w:rPr>
        <w:t xml:space="preserve"> </w:t>
      </w:r>
      <w:r>
        <w:t>Fallacy</w:t>
      </w:r>
    </w:p>
    <w:p w14:paraId="29DB75EE" w14:textId="77777777" w:rsidR="00AC1750" w:rsidRDefault="009C4360">
      <w:pPr>
        <w:pStyle w:val="BodyText"/>
        <w:spacing w:before="38"/>
        <w:ind w:left="100"/>
      </w:pPr>
      <w:r>
        <w:t>Readings:</w:t>
      </w:r>
      <w:r>
        <w:rPr>
          <w:spacing w:val="-4"/>
        </w:rPr>
        <w:t xml:space="preserve"> </w:t>
      </w:r>
      <w:proofErr w:type="spellStart"/>
      <w:r>
        <w:t>Gillovich</w:t>
      </w:r>
      <w:proofErr w:type="spellEnd"/>
      <w:r>
        <w:t>,</w:t>
      </w:r>
      <w:r>
        <w:rPr>
          <w:spacing w:val="-2"/>
        </w:rPr>
        <w:t xml:space="preserve"> </w:t>
      </w:r>
      <w:r>
        <w:t>Vallone,</w:t>
      </w:r>
      <w:r>
        <w:rPr>
          <w:spacing w:val="-4"/>
        </w:rPr>
        <w:t xml:space="preserve"> </w:t>
      </w:r>
      <w:r>
        <w:t>Tversky</w:t>
      </w:r>
      <w:r>
        <w:rPr>
          <w:spacing w:val="-5"/>
        </w:rPr>
        <w:t xml:space="preserve"> </w:t>
      </w:r>
      <w:r>
        <w:t>(1985);</w:t>
      </w:r>
      <w:r>
        <w:rPr>
          <w:spacing w:val="-4"/>
        </w:rPr>
        <w:t xml:space="preserve"> </w:t>
      </w:r>
      <w:r>
        <w:t>Chen,</w:t>
      </w:r>
      <w:r>
        <w:rPr>
          <w:spacing w:val="-1"/>
        </w:rPr>
        <w:t xml:space="preserve"> </w:t>
      </w:r>
      <w:r>
        <w:t>Moskowitz,</w:t>
      </w:r>
      <w:r>
        <w:rPr>
          <w:spacing w:val="-2"/>
        </w:rPr>
        <w:t xml:space="preserve"> </w:t>
      </w:r>
      <w:r>
        <w:t>Shue</w:t>
      </w:r>
      <w:r>
        <w:rPr>
          <w:spacing w:val="-3"/>
        </w:rPr>
        <w:t xml:space="preserve"> </w:t>
      </w:r>
      <w:r>
        <w:t>(2016)</w:t>
      </w:r>
    </w:p>
    <w:p w14:paraId="29DB75EF" w14:textId="77777777" w:rsidR="00AC1750" w:rsidRDefault="00AC1750">
      <w:pPr>
        <w:pStyle w:val="BodyText"/>
        <w:spacing w:before="8"/>
        <w:ind w:left="0"/>
        <w:rPr>
          <w:sz w:val="28"/>
        </w:rPr>
      </w:pPr>
    </w:p>
    <w:p w14:paraId="29DB75F0" w14:textId="77777777" w:rsidR="00AC1750" w:rsidRDefault="009C4360">
      <w:pPr>
        <w:pStyle w:val="BodyText"/>
        <w:ind w:left="100"/>
      </w:pPr>
      <w:r>
        <w:t>Group</w:t>
      </w:r>
      <w:r>
        <w:rPr>
          <w:spacing w:val="-4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Left-Digit</w:t>
      </w:r>
      <w:r>
        <w:rPr>
          <w:spacing w:val="-2"/>
        </w:rPr>
        <w:t xml:space="preserve"> </w:t>
      </w:r>
      <w:r>
        <w:t>Bias</w:t>
      </w:r>
    </w:p>
    <w:p w14:paraId="29DB75F1" w14:textId="77777777" w:rsidR="00AC1750" w:rsidRDefault="009C4360">
      <w:pPr>
        <w:pStyle w:val="BodyText"/>
        <w:spacing w:before="37"/>
        <w:ind w:left="100"/>
      </w:pPr>
      <w:r>
        <w:t>Readings:</w:t>
      </w:r>
      <w:r>
        <w:rPr>
          <w:spacing w:val="-3"/>
        </w:rPr>
        <w:t xml:space="preserve"> </w:t>
      </w:r>
      <w:proofErr w:type="spellStart"/>
      <w:r>
        <w:t>Lacetera</w:t>
      </w:r>
      <w:proofErr w:type="spellEnd"/>
      <w:r>
        <w:t>, Pope,</w:t>
      </w:r>
      <w:r>
        <w:rPr>
          <w:spacing w:val="-1"/>
        </w:rPr>
        <w:t xml:space="preserve"> </w:t>
      </w:r>
      <w:r>
        <w:t>Sydnor</w:t>
      </w:r>
      <w:r>
        <w:rPr>
          <w:spacing w:val="-3"/>
        </w:rPr>
        <w:t xml:space="preserve"> </w:t>
      </w:r>
      <w:r>
        <w:t>(2012)</w:t>
      </w:r>
    </w:p>
    <w:p w14:paraId="29DB75F2" w14:textId="77777777" w:rsidR="00AC1750" w:rsidRDefault="00AC1750">
      <w:pPr>
        <w:pStyle w:val="BodyText"/>
        <w:spacing w:before="9"/>
        <w:ind w:left="0"/>
        <w:rPr>
          <w:sz w:val="28"/>
        </w:rPr>
      </w:pPr>
    </w:p>
    <w:p w14:paraId="29DB75F3" w14:textId="77777777" w:rsidR="00AC1750" w:rsidRDefault="009C4360">
      <w:pPr>
        <w:pStyle w:val="BodyText"/>
        <w:ind w:left="100"/>
      </w:pPr>
      <w:r>
        <w:t>Group</w:t>
      </w:r>
      <w:r>
        <w:rPr>
          <w:spacing w:val="-3"/>
        </w:rPr>
        <w:t xml:space="preserve"> </w:t>
      </w:r>
      <w:r>
        <w:t>5:</w:t>
      </w:r>
      <w:r>
        <w:rPr>
          <w:spacing w:val="-4"/>
        </w:rPr>
        <w:t xml:space="preserve"> </w:t>
      </w:r>
      <w:r>
        <w:t>Overconfidence</w:t>
      </w:r>
    </w:p>
    <w:p w14:paraId="29DB75F4" w14:textId="77777777" w:rsidR="00AC1750" w:rsidRDefault="009C4360">
      <w:pPr>
        <w:pStyle w:val="BodyText"/>
        <w:spacing w:before="37"/>
        <w:ind w:left="100"/>
      </w:pPr>
      <w:r>
        <w:t>Readings:</w:t>
      </w:r>
      <w:r>
        <w:rPr>
          <w:spacing w:val="-3"/>
        </w:rPr>
        <w:t xml:space="preserve"> </w:t>
      </w:r>
      <w:r>
        <w:t>Kruger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Dunning</w:t>
      </w:r>
      <w:r>
        <w:rPr>
          <w:spacing w:val="-2"/>
        </w:rPr>
        <w:t xml:space="preserve"> </w:t>
      </w:r>
      <w:r>
        <w:t>(1999);</w:t>
      </w:r>
      <w:r>
        <w:rPr>
          <w:spacing w:val="1"/>
        </w:rPr>
        <w:t xml:space="preserve"> </w:t>
      </w:r>
      <w:r>
        <w:t>Camerer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Lovallo</w:t>
      </w:r>
      <w:proofErr w:type="spellEnd"/>
      <w:r>
        <w:rPr>
          <w:spacing w:val="-2"/>
        </w:rPr>
        <w:t xml:space="preserve"> </w:t>
      </w:r>
      <w:r>
        <w:t>(1999)</w:t>
      </w:r>
    </w:p>
    <w:p w14:paraId="29DB75F5" w14:textId="77777777" w:rsidR="00AC1750" w:rsidRDefault="00AC1750">
      <w:pPr>
        <w:pStyle w:val="BodyText"/>
        <w:spacing w:before="6"/>
        <w:ind w:left="0"/>
        <w:rPr>
          <w:sz w:val="28"/>
        </w:rPr>
      </w:pPr>
    </w:p>
    <w:p w14:paraId="29DB75F6" w14:textId="77777777" w:rsidR="00AC1750" w:rsidRDefault="009C4360">
      <w:pPr>
        <w:pStyle w:val="BodyText"/>
        <w:ind w:left="100"/>
      </w:pPr>
      <w:r>
        <w:t>Group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Confirmation</w:t>
      </w:r>
      <w:r>
        <w:rPr>
          <w:spacing w:val="-3"/>
        </w:rPr>
        <w:t xml:space="preserve"> </w:t>
      </w:r>
      <w:r>
        <w:t>Bias</w:t>
      </w:r>
    </w:p>
    <w:p w14:paraId="29DB75F7" w14:textId="77777777" w:rsidR="00AC1750" w:rsidRDefault="009C4360">
      <w:pPr>
        <w:pStyle w:val="BodyText"/>
        <w:spacing w:before="37"/>
        <w:ind w:left="100"/>
      </w:pPr>
      <w:r>
        <w:t>Readings:</w:t>
      </w:r>
      <w:r>
        <w:rPr>
          <w:spacing w:val="-3"/>
        </w:rPr>
        <w:t xml:space="preserve"> </w:t>
      </w:r>
      <w:r>
        <w:t>Lord, Ross,</w:t>
      </w:r>
      <w:r>
        <w:rPr>
          <w:spacing w:val="-3"/>
        </w:rPr>
        <w:t xml:space="preserve"> </w:t>
      </w:r>
      <w:r>
        <w:t>Lepper</w:t>
      </w:r>
      <w:r>
        <w:rPr>
          <w:spacing w:val="-3"/>
        </w:rPr>
        <w:t xml:space="preserve"> </w:t>
      </w:r>
      <w:r>
        <w:t>(1979), Bernhardt,</w:t>
      </w:r>
      <w:r>
        <w:rPr>
          <w:spacing w:val="-3"/>
        </w:rPr>
        <w:t xml:space="preserve"> </w:t>
      </w:r>
      <w:proofErr w:type="spellStart"/>
      <w:r>
        <w:t>Krasa</w:t>
      </w:r>
      <w:proofErr w:type="spellEnd"/>
      <w:r>
        <w:t>, and</w:t>
      </w:r>
      <w:r>
        <w:rPr>
          <w:spacing w:val="-4"/>
        </w:rPr>
        <w:t xml:space="preserve"> </w:t>
      </w:r>
      <w:proofErr w:type="spellStart"/>
      <w:r>
        <w:t>Polborn</w:t>
      </w:r>
      <w:proofErr w:type="spellEnd"/>
      <w:r>
        <w:rPr>
          <w:spacing w:val="-4"/>
        </w:rPr>
        <w:t xml:space="preserve"> </w:t>
      </w:r>
      <w:r>
        <w:t>(2008)</w:t>
      </w:r>
    </w:p>
    <w:p w14:paraId="29DB75F8" w14:textId="77777777" w:rsidR="00AC1750" w:rsidRDefault="00AC1750">
      <w:pPr>
        <w:pStyle w:val="BodyText"/>
        <w:spacing w:before="9"/>
        <w:ind w:left="0"/>
        <w:rPr>
          <w:sz w:val="28"/>
        </w:rPr>
      </w:pPr>
    </w:p>
    <w:p w14:paraId="29DB75F9" w14:textId="77777777" w:rsidR="00AC1750" w:rsidRDefault="009C4360">
      <w:pPr>
        <w:pStyle w:val="BodyText"/>
        <w:ind w:left="100"/>
      </w:pPr>
      <w:r>
        <w:t>Group</w:t>
      </w:r>
      <w:r>
        <w:rPr>
          <w:spacing w:val="-3"/>
        </w:rPr>
        <w:t xml:space="preserve"> </w:t>
      </w:r>
      <w:r>
        <w:t>7:</w:t>
      </w:r>
      <w:r>
        <w:rPr>
          <w:spacing w:val="-1"/>
        </w:rPr>
        <w:t xml:space="preserve"> </w:t>
      </w:r>
      <w:r>
        <w:t>Projection</w:t>
      </w:r>
      <w:r>
        <w:rPr>
          <w:spacing w:val="-2"/>
        </w:rPr>
        <w:t xml:space="preserve"> </w:t>
      </w:r>
      <w:r>
        <w:t>Bias</w:t>
      </w:r>
    </w:p>
    <w:p w14:paraId="29DB75FA" w14:textId="77777777" w:rsidR="00AC1750" w:rsidRDefault="009C4360">
      <w:pPr>
        <w:pStyle w:val="BodyText"/>
        <w:spacing w:before="38"/>
        <w:ind w:left="100"/>
      </w:pPr>
      <w:r>
        <w:t>Readings:</w:t>
      </w:r>
      <w:r>
        <w:rPr>
          <w:spacing w:val="-4"/>
        </w:rPr>
        <w:t xml:space="preserve"> </w:t>
      </w:r>
      <w:r>
        <w:t>Loewenstein,</w:t>
      </w:r>
      <w:r>
        <w:rPr>
          <w:spacing w:val="-4"/>
        </w:rPr>
        <w:t xml:space="preserve"> </w:t>
      </w:r>
      <w:r>
        <w:t>O'Donoghue, Rabin</w:t>
      </w:r>
      <w:r>
        <w:rPr>
          <w:spacing w:val="-5"/>
        </w:rPr>
        <w:t xml:space="preserve"> </w:t>
      </w:r>
      <w:r>
        <w:t>(2003);</w:t>
      </w:r>
      <w:r>
        <w:rPr>
          <w:spacing w:val="-2"/>
        </w:rPr>
        <w:t xml:space="preserve"> </w:t>
      </w:r>
      <w:proofErr w:type="spellStart"/>
      <w:r>
        <w:t>Conlin</w:t>
      </w:r>
      <w:proofErr w:type="spellEnd"/>
      <w:r>
        <w:t>,</w:t>
      </w:r>
      <w:r>
        <w:rPr>
          <w:spacing w:val="-2"/>
        </w:rPr>
        <w:t xml:space="preserve"> </w:t>
      </w:r>
      <w:r>
        <w:t>O'Donoghue,</w:t>
      </w:r>
      <w:r>
        <w:rPr>
          <w:spacing w:val="-5"/>
        </w:rPr>
        <w:t xml:space="preserve"> </w:t>
      </w:r>
      <w:r>
        <w:t>Vogelsang</w:t>
      </w:r>
      <w:r>
        <w:rPr>
          <w:spacing w:val="-3"/>
        </w:rPr>
        <w:t xml:space="preserve"> </w:t>
      </w:r>
      <w:r>
        <w:t>(2007)</w:t>
      </w:r>
    </w:p>
    <w:p w14:paraId="29DB75FB" w14:textId="77777777" w:rsidR="00AC1750" w:rsidRDefault="00AC1750">
      <w:pPr>
        <w:sectPr w:rsidR="00AC1750">
          <w:pgSz w:w="12240" w:h="15840"/>
          <w:pgMar w:top="1360" w:right="1320" w:bottom="980" w:left="1340" w:header="0" w:footer="788" w:gutter="0"/>
          <w:cols w:space="720"/>
        </w:sectPr>
      </w:pPr>
    </w:p>
    <w:p w14:paraId="29DB75FC" w14:textId="77777777" w:rsidR="00AC1750" w:rsidRDefault="009C4360">
      <w:pPr>
        <w:pStyle w:val="Heading1"/>
        <w:spacing w:before="75"/>
      </w:pPr>
      <w:r>
        <w:lastRenderedPageBreak/>
        <w:t>Additional</w:t>
      </w:r>
      <w:r>
        <w:rPr>
          <w:spacing w:val="-10"/>
        </w:rPr>
        <w:t xml:space="preserve"> </w:t>
      </w:r>
      <w:r>
        <w:t>Readings</w:t>
      </w:r>
    </w:p>
    <w:p w14:paraId="29DB75FD" w14:textId="77777777" w:rsidR="00AC1750" w:rsidRDefault="00AC1750">
      <w:pPr>
        <w:pStyle w:val="BodyText"/>
        <w:spacing w:before="9"/>
        <w:ind w:left="0"/>
        <w:rPr>
          <w:b/>
          <w:sz w:val="32"/>
        </w:rPr>
      </w:pPr>
    </w:p>
    <w:p w14:paraId="29DB75FE" w14:textId="77777777" w:rsidR="00AC1750" w:rsidRDefault="009C4360">
      <w:pPr>
        <w:pStyle w:val="Heading2"/>
      </w:pPr>
      <w:r>
        <w:rPr>
          <w:color w:val="434343"/>
        </w:rPr>
        <w:t>Lecture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1: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Loss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Aversion</w:t>
      </w:r>
    </w:p>
    <w:p w14:paraId="29DB75FF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2" w:line="276" w:lineRule="auto"/>
        <w:ind w:left="820" w:right="403"/>
      </w:pPr>
      <w:r>
        <w:rPr>
          <w:b/>
        </w:rPr>
        <w:t>[Required</w:t>
      </w:r>
      <w:r>
        <w:rPr>
          <w:b/>
          <w:spacing w:val="-5"/>
        </w:rPr>
        <w:t xml:space="preserve"> </w:t>
      </w:r>
      <w:r>
        <w:rPr>
          <w:b/>
        </w:rPr>
        <w:t>Reading]</w:t>
      </w:r>
      <w:r>
        <w:rPr>
          <w:b/>
          <w:spacing w:val="1"/>
        </w:rPr>
        <w:t xml:space="preserve"> </w:t>
      </w:r>
      <w:r>
        <w:t>Kahneman,</w:t>
      </w:r>
      <w:r>
        <w:rPr>
          <w:spacing w:val="-2"/>
        </w:rPr>
        <w:t xml:space="preserve"> </w:t>
      </w:r>
      <w:r>
        <w:t>Daniel, and</w:t>
      </w:r>
      <w:r>
        <w:rPr>
          <w:spacing w:val="-4"/>
        </w:rPr>
        <w:t xml:space="preserve"> </w:t>
      </w:r>
      <w:r>
        <w:t>Amos</w:t>
      </w:r>
      <w:r>
        <w:rPr>
          <w:spacing w:val="-3"/>
        </w:rPr>
        <w:t xml:space="preserve"> </w:t>
      </w:r>
      <w:r>
        <w:t>Tversky</w:t>
      </w:r>
      <w:r>
        <w:rPr>
          <w:spacing w:val="-4"/>
        </w:rPr>
        <w:t xml:space="preserve"> </w:t>
      </w:r>
      <w:r>
        <w:t>(1979)</w:t>
      </w:r>
      <w:r>
        <w:rPr>
          <w:spacing w:val="-2"/>
        </w:rPr>
        <w:t xml:space="preserve"> </w:t>
      </w:r>
      <w:r>
        <w:t>"Prospect</w:t>
      </w:r>
      <w:r>
        <w:rPr>
          <w:spacing w:val="-3"/>
        </w:rPr>
        <w:t xml:space="preserve"> </w:t>
      </w:r>
      <w:r>
        <w:t>Theory:</w:t>
      </w:r>
      <w:r>
        <w:rPr>
          <w:spacing w:val="-58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Analysis of Decision</w:t>
      </w:r>
      <w:r>
        <w:rPr>
          <w:spacing w:val="-3"/>
        </w:rPr>
        <w:t xml:space="preserve"> </w:t>
      </w:r>
      <w:r>
        <w:t>under Risk",</w:t>
      </w:r>
      <w:r>
        <w:rPr>
          <w:spacing w:val="2"/>
        </w:rPr>
        <w:t xml:space="preserve"> </w:t>
      </w:r>
      <w:proofErr w:type="spellStart"/>
      <w:r>
        <w:t>Econometrica</w:t>
      </w:r>
      <w:proofErr w:type="spellEnd"/>
      <w:r>
        <w:t>,</w:t>
      </w:r>
      <w:r>
        <w:rPr>
          <w:spacing w:val="-2"/>
        </w:rPr>
        <w:t xml:space="preserve"> </w:t>
      </w:r>
      <w:r>
        <w:t>XLVII</w:t>
      </w:r>
      <w:r>
        <w:rPr>
          <w:spacing w:val="-2"/>
        </w:rPr>
        <w:t xml:space="preserve"> </w:t>
      </w:r>
      <w:r>
        <w:t>(1979),</w:t>
      </w:r>
      <w:r>
        <w:rPr>
          <w:spacing w:val="-2"/>
        </w:rPr>
        <w:t xml:space="preserve"> </w:t>
      </w:r>
      <w:r>
        <w:t>263-291.</w:t>
      </w:r>
    </w:p>
    <w:p w14:paraId="29DB7600" w14:textId="77777777" w:rsidR="00AC1750" w:rsidRDefault="00AC1750">
      <w:pPr>
        <w:pStyle w:val="BodyText"/>
        <w:spacing w:before="9"/>
        <w:ind w:left="0"/>
        <w:rPr>
          <w:sz w:val="27"/>
        </w:rPr>
      </w:pPr>
    </w:p>
    <w:p w14:paraId="29DB7601" w14:textId="77777777" w:rsidR="00AC1750" w:rsidRDefault="009C4360">
      <w:pPr>
        <w:pStyle w:val="Heading2"/>
        <w:spacing w:before="1"/>
      </w:pPr>
      <w:r>
        <w:rPr>
          <w:color w:val="434343"/>
        </w:rPr>
        <w:t>Lecture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2: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The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Endowment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Effect</w:t>
      </w:r>
    </w:p>
    <w:p w14:paraId="29DB7602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2" w:line="276" w:lineRule="auto"/>
        <w:ind w:left="820" w:right="372"/>
      </w:pPr>
      <w:r>
        <w:rPr>
          <w:b/>
        </w:rPr>
        <w:t xml:space="preserve">[Required Reading] </w:t>
      </w:r>
      <w:r>
        <w:t xml:space="preserve">Kahneman, Daniel, Jack L. </w:t>
      </w:r>
      <w:proofErr w:type="spellStart"/>
      <w:r>
        <w:t>Knetsch</w:t>
      </w:r>
      <w:proofErr w:type="spellEnd"/>
      <w:r>
        <w:t>, and Richard H. Thaler.</w:t>
      </w:r>
      <w:r>
        <w:rPr>
          <w:spacing w:val="1"/>
        </w:rPr>
        <w:t xml:space="preserve"> </w:t>
      </w:r>
      <w:r>
        <w:t>"Anomalies: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endowment</w:t>
      </w:r>
      <w:r>
        <w:rPr>
          <w:spacing w:val="-2"/>
        </w:rPr>
        <w:t xml:space="preserve"> </w:t>
      </w:r>
      <w:r>
        <w:t>effect,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aversion,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quo</w:t>
      </w:r>
      <w:r>
        <w:rPr>
          <w:spacing w:val="-2"/>
        </w:rPr>
        <w:t xml:space="preserve"> </w:t>
      </w:r>
      <w:r>
        <w:t>bias."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economic perspectives</w:t>
      </w:r>
      <w:r>
        <w:rPr>
          <w:spacing w:val="2"/>
        </w:rPr>
        <w:t xml:space="preserve"> </w:t>
      </w:r>
      <w:r>
        <w:t>(1991):</w:t>
      </w:r>
      <w:r>
        <w:rPr>
          <w:spacing w:val="-1"/>
        </w:rPr>
        <w:t xml:space="preserve"> </w:t>
      </w:r>
      <w:r>
        <w:t>193-206.</w:t>
      </w:r>
    </w:p>
    <w:p w14:paraId="29DB7603" w14:textId="77777777" w:rsidR="00AC1750" w:rsidRDefault="00AC1750">
      <w:pPr>
        <w:pStyle w:val="BodyText"/>
        <w:spacing w:before="9"/>
        <w:ind w:left="0"/>
        <w:rPr>
          <w:sz w:val="27"/>
        </w:rPr>
      </w:pPr>
    </w:p>
    <w:p w14:paraId="29DB7604" w14:textId="77777777" w:rsidR="00AC1750" w:rsidRDefault="009C4360">
      <w:pPr>
        <w:pStyle w:val="Heading2"/>
      </w:pPr>
      <w:r>
        <w:rPr>
          <w:color w:val="434343"/>
        </w:rPr>
        <w:t>Lecture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3: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Loss</w:t>
      </w:r>
      <w:r>
        <w:rPr>
          <w:color w:val="434343"/>
          <w:spacing w:val="1"/>
        </w:rPr>
        <w:t xml:space="preserve"> </w:t>
      </w:r>
      <w:r>
        <w:rPr>
          <w:color w:val="434343"/>
        </w:rPr>
        <w:t>Aversion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Applications</w:t>
      </w:r>
    </w:p>
    <w:p w14:paraId="29DB7605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2" w:line="273" w:lineRule="auto"/>
        <w:ind w:left="820" w:right="568"/>
      </w:pPr>
      <w:r>
        <w:rPr>
          <w:b/>
        </w:rPr>
        <w:t xml:space="preserve">[Required Reading] </w:t>
      </w:r>
      <w:proofErr w:type="spellStart"/>
      <w:r>
        <w:t>Homonoff</w:t>
      </w:r>
      <w:proofErr w:type="spellEnd"/>
      <w:r>
        <w:t>, Tatiana A. 2018. "Can Small Incentives Have Large</w:t>
      </w:r>
      <w:r>
        <w:rPr>
          <w:spacing w:val="-59"/>
        </w:rPr>
        <w:t xml:space="preserve"> </w:t>
      </w:r>
      <w:r>
        <w:t>Effects? The Impact of Taxes versus Bonuses on Disposable Bag Use.</w:t>
      </w:r>
      <w:r>
        <w:t>" American</w:t>
      </w:r>
      <w:r>
        <w:rPr>
          <w:spacing w:val="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Journal:</w:t>
      </w:r>
      <w:r>
        <w:rPr>
          <w:spacing w:val="2"/>
        </w:rPr>
        <w:t xml:space="preserve"> </w:t>
      </w:r>
      <w:r>
        <w:t>Economic Policy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(4):</w:t>
      </w:r>
      <w:r>
        <w:rPr>
          <w:spacing w:val="2"/>
        </w:rPr>
        <w:t xml:space="preserve"> </w:t>
      </w:r>
      <w:r>
        <w:t>177-210.</w:t>
      </w:r>
    </w:p>
    <w:p w14:paraId="29DB7606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76" w:lineRule="auto"/>
        <w:ind w:left="820" w:right="383"/>
      </w:pPr>
      <w:r>
        <w:t>Pope, Devin G., and Maurice E. Schweitzer. "Is Tiger Woods loss averse? Persistent</w:t>
      </w:r>
      <w:r>
        <w:rPr>
          <w:spacing w:val="1"/>
        </w:rPr>
        <w:t xml:space="preserve"> </w:t>
      </w:r>
      <w:r>
        <w:t>bias in the face of experience, competition, and high stakes." The American Economic</w:t>
      </w:r>
      <w:r>
        <w:rPr>
          <w:spacing w:val="-59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101.1</w:t>
      </w:r>
      <w:r>
        <w:rPr>
          <w:spacing w:val="1"/>
        </w:rPr>
        <w:t xml:space="preserve"> </w:t>
      </w:r>
      <w:r>
        <w:t>(2011):</w:t>
      </w:r>
      <w:r>
        <w:rPr>
          <w:spacing w:val="2"/>
        </w:rPr>
        <w:t xml:space="preserve"> </w:t>
      </w:r>
      <w:r>
        <w:t>129-157.</w:t>
      </w:r>
    </w:p>
    <w:p w14:paraId="29DB7607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left="820" w:right="838"/>
      </w:pPr>
      <w:r>
        <w:t xml:space="preserve">Allen, Eric J., Patricia M. </w:t>
      </w:r>
      <w:proofErr w:type="spellStart"/>
      <w:r>
        <w:t>Dechow</w:t>
      </w:r>
      <w:proofErr w:type="spellEnd"/>
      <w:r>
        <w:t>, Devin G. Pope, and George Wu. "Reference-</w:t>
      </w:r>
      <w:r>
        <w:rPr>
          <w:spacing w:val="1"/>
        </w:rPr>
        <w:t xml:space="preserve"> </w:t>
      </w:r>
      <w:r>
        <w:t>dependent preferences: Evidence from marathon runners." Managem</w:t>
      </w:r>
      <w:r>
        <w:t>ent Science</w:t>
      </w:r>
      <w:r>
        <w:rPr>
          <w:spacing w:val="-59"/>
        </w:rPr>
        <w:t xml:space="preserve"> </w:t>
      </w:r>
      <w:r>
        <w:t>(2016).</w:t>
      </w:r>
    </w:p>
    <w:p w14:paraId="29DB7608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1" w:lineRule="auto"/>
        <w:ind w:left="820" w:right="1097"/>
      </w:pPr>
      <w:r>
        <w:t>Rees-Jones, Alex. "Quantifying Loss-Averse Tax Manipulation”, The Review of</w:t>
      </w:r>
      <w:r>
        <w:rPr>
          <w:spacing w:val="-59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Studies,</w:t>
      </w:r>
      <w:r>
        <w:rPr>
          <w:spacing w:val="2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85,</w:t>
      </w:r>
      <w:r>
        <w:rPr>
          <w:spacing w:val="-1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1 April</w:t>
      </w:r>
      <w:r>
        <w:rPr>
          <w:spacing w:val="-1"/>
        </w:rPr>
        <w:t xml:space="preserve"> </w:t>
      </w:r>
      <w:r>
        <w:t>2018,</w:t>
      </w:r>
      <w:r>
        <w:rPr>
          <w:spacing w:val="2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1251–1278.</w:t>
      </w:r>
    </w:p>
    <w:p w14:paraId="29DB7609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73" w:lineRule="auto"/>
        <w:ind w:left="820" w:right="394"/>
      </w:pPr>
      <w:proofErr w:type="spellStart"/>
      <w:r>
        <w:t>Engström</w:t>
      </w:r>
      <w:proofErr w:type="spellEnd"/>
      <w:r>
        <w:t xml:space="preserve">, Per, Katarina </w:t>
      </w:r>
      <w:proofErr w:type="spellStart"/>
      <w:r>
        <w:t>Nordblom</w:t>
      </w:r>
      <w:proofErr w:type="spellEnd"/>
      <w:r>
        <w:t>, Henry Ohlsson, and Annika Persson. "Tax</w:t>
      </w:r>
      <w:r>
        <w:rPr>
          <w:spacing w:val="1"/>
        </w:rPr>
        <w:t xml:space="preserve"> </w:t>
      </w:r>
      <w:r>
        <w:t>compliance and lo</w:t>
      </w:r>
      <w:r>
        <w:t>ss aversion." American Economic Journal: Economic Policy 7, no. 4</w:t>
      </w:r>
      <w:r>
        <w:rPr>
          <w:spacing w:val="-59"/>
        </w:rPr>
        <w:t xml:space="preserve"> </w:t>
      </w:r>
      <w:r>
        <w:t>(2015):</w:t>
      </w:r>
      <w:r>
        <w:rPr>
          <w:spacing w:val="1"/>
        </w:rPr>
        <w:t xml:space="preserve"> </w:t>
      </w:r>
      <w:r>
        <w:t>132-164.</w:t>
      </w:r>
    </w:p>
    <w:p w14:paraId="29DB760A" w14:textId="77777777" w:rsidR="00AC1750" w:rsidRDefault="00AC1750">
      <w:pPr>
        <w:pStyle w:val="BodyText"/>
        <w:spacing w:before="3"/>
        <w:ind w:left="0"/>
        <w:rPr>
          <w:sz w:val="28"/>
        </w:rPr>
      </w:pPr>
    </w:p>
    <w:p w14:paraId="29DB760B" w14:textId="77777777" w:rsidR="00AC1750" w:rsidRDefault="009C4360">
      <w:pPr>
        <w:pStyle w:val="Heading2"/>
      </w:pPr>
      <w:r>
        <w:rPr>
          <w:color w:val="434343"/>
        </w:rPr>
        <w:t>Lecture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4: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Loss</w:t>
      </w:r>
      <w:r>
        <w:rPr>
          <w:color w:val="434343"/>
          <w:spacing w:val="2"/>
        </w:rPr>
        <w:t xml:space="preserve"> </w:t>
      </w:r>
      <w:r>
        <w:rPr>
          <w:color w:val="434343"/>
        </w:rPr>
        <w:t>Aversion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Education;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Probability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Weighting</w:t>
      </w:r>
    </w:p>
    <w:p w14:paraId="29DB760C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0" w:line="276" w:lineRule="auto"/>
        <w:ind w:left="820" w:right="365"/>
      </w:pPr>
      <w:r>
        <w:rPr>
          <w:b/>
        </w:rPr>
        <w:t xml:space="preserve">[Required Reading – Writing Assignment #1] </w:t>
      </w:r>
      <w:r>
        <w:t>Levitt, Steven D., et al. "The</w:t>
      </w:r>
      <w:r>
        <w:rPr>
          <w:spacing w:val="1"/>
        </w:rPr>
        <w:t xml:space="preserve"> </w:t>
      </w:r>
      <w:r>
        <w:t>behavioralist goes to school: Leveraging behavioral economics to improve educational</w:t>
      </w:r>
      <w:r>
        <w:rPr>
          <w:spacing w:val="-59"/>
        </w:rPr>
        <w:t xml:space="preserve"> </w:t>
      </w:r>
      <w:r>
        <w:t>performance."</w:t>
      </w:r>
      <w:r>
        <w:rPr>
          <w:spacing w:val="-2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Journal:</w:t>
      </w:r>
      <w:r>
        <w:rPr>
          <w:spacing w:val="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8.4</w:t>
      </w:r>
      <w:r>
        <w:rPr>
          <w:spacing w:val="-2"/>
        </w:rPr>
        <w:t xml:space="preserve"> </w:t>
      </w:r>
      <w:r>
        <w:t>(2016):</w:t>
      </w:r>
      <w:r>
        <w:rPr>
          <w:spacing w:val="1"/>
        </w:rPr>
        <w:t xml:space="preserve"> </w:t>
      </w:r>
      <w:r>
        <w:t>183-219.</w:t>
      </w:r>
    </w:p>
    <w:p w14:paraId="29DB760D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left="820" w:right="227"/>
      </w:pPr>
      <w:proofErr w:type="spellStart"/>
      <w:r>
        <w:t>Dynarski</w:t>
      </w:r>
      <w:proofErr w:type="spellEnd"/>
      <w:r>
        <w:t xml:space="preserve">, Susan, CJ </w:t>
      </w:r>
      <w:proofErr w:type="spellStart"/>
      <w:r>
        <w:t>Libassi</w:t>
      </w:r>
      <w:proofErr w:type="spellEnd"/>
      <w:r>
        <w:t xml:space="preserve">, Katherine </w:t>
      </w:r>
      <w:proofErr w:type="spellStart"/>
      <w:r>
        <w:t>Michelmore</w:t>
      </w:r>
      <w:proofErr w:type="spellEnd"/>
      <w:r>
        <w:t>, and Stephanie Owen. "Closing the</w:t>
      </w:r>
      <w:r>
        <w:rPr>
          <w:spacing w:val="-59"/>
        </w:rPr>
        <w:t xml:space="preserve"> </w:t>
      </w:r>
      <w:r>
        <w:t xml:space="preserve">Gap: The </w:t>
      </w:r>
      <w:r>
        <w:t>Effect of Reducing Complexity and Uncertainty in College Pricing on the</w:t>
      </w:r>
      <w:r>
        <w:rPr>
          <w:spacing w:val="1"/>
        </w:rPr>
        <w:t xml:space="preserve"> </w:t>
      </w:r>
      <w:r>
        <w:t>Choices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Low-Income</w:t>
      </w:r>
      <w:r>
        <w:rPr>
          <w:spacing w:val="-6"/>
        </w:rPr>
        <w:t xml:space="preserve"> </w:t>
      </w:r>
      <w:r>
        <w:t>Students."</w:t>
      </w:r>
      <w:r>
        <w:rPr>
          <w:spacing w:val="-4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Review,</w:t>
      </w:r>
      <w:r>
        <w:rPr>
          <w:spacing w:val="-1"/>
        </w:rPr>
        <w:t xml:space="preserve"> </w:t>
      </w:r>
      <w:r>
        <w:t>111.6</w:t>
      </w:r>
      <w:r>
        <w:rPr>
          <w:spacing w:val="-5"/>
        </w:rPr>
        <w:t xml:space="preserve"> </w:t>
      </w:r>
      <w:r>
        <w:t>(2021):</w:t>
      </w:r>
      <w:r>
        <w:rPr>
          <w:spacing w:val="-3"/>
        </w:rPr>
        <w:t xml:space="preserve"> </w:t>
      </w:r>
      <w:r>
        <w:t>1721-56.</w:t>
      </w:r>
    </w:p>
    <w:p w14:paraId="29DB760E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76" w:lineRule="auto"/>
        <w:ind w:left="820" w:right="361"/>
      </w:pPr>
      <w:r>
        <w:t>Field, Erica. "Educational Debt Burden and Career Choice: Evidence from a Financial</w:t>
      </w:r>
      <w:r>
        <w:rPr>
          <w:spacing w:val="1"/>
        </w:rPr>
        <w:t xml:space="preserve"> </w:t>
      </w:r>
      <w:r>
        <w:t xml:space="preserve">Aid Experiment at </w:t>
      </w:r>
      <w:r>
        <w:t>NYU Law School." American Economic Journal: Applied Economics</w:t>
      </w:r>
      <w:r>
        <w:rPr>
          <w:spacing w:val="-59"/>
        </w:rPr>
        <w:t xml:space="preserve"> </w:t>
      </w:r>
      <w:r>
        <w:t>(2009):</w:t>
      </w:r>
      <w:r>
        <w:rPr>
          <w:spacing w:val="1"/>
        </w:rPr>
        <w:t xml:space="preserve"> </w:t>
      </w:r>
      <w:r>
        <w:t>1-21.</w:t>
      </w:r>
    </w:p>
    <w:p w14:paraId="29DB760F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37" w:lineRule="auto"/>
        <w:ind w:left="820" w:right="449"/>
      </w:pPr>
      <w:r>
        <w:t xml:space="preserve">Hossain, </w:t>
      </w:r>
      <w:proofErr w:type="spellStart"/>
      <w:r>
        <w:t>Tanjim</w:t>
      </w:r>
      <w:proofErr w:type="spellEnd"/>
      <w:r>
        <w:t>, and John A. List. "The behavioralist visits the factory: Increasing</w:t>
      </w:r>
      <w:r>
        <w:rPr>
          <w:spacing w:val="1"/>
        </w:rPr>
        <w:t xml:space="preserve"> </w:t>
      </w:r>
      <w:r>
        <w:t>productivity using simple framing manipulations." Management Science 58.12 (2012):</w:t>
      </w:r>
      <w:r>
        <w:rPr>
          <w:spacing w:val="-60"/>
        </w:rPr>
        <w:t xml:space="preserve"> </w:t>
      </w:r>
      <w:r>
        <w:t>2151-2167.</w:t>
      </w:r>
    </w:p>
    <w:p w14:paraId="29DB7610" w14:textId="77777777" w:rsidR="00AC1750" w:rsidRDefault="00AC1750">
      <w:pPr>
        <w:spacing w:line="237" w:lineRule="auto"/>
        <w:sectPr w:rsidR="00AC1750">
          <w:pgSz w:w="12240" w:h="15840"/>
          <w:pgMar w:top="1360" w:right="1320" w:bottom="980" w:left="1340" w:header="0" w:footer="788" w:gutter="0"/>
          <w:cols w:space="720"/>
        </w:sectPr>
      </w:pPr>
    </w:p>
    <w:p w14:paraId="29DB7611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2" w:line="237" w:lineRule="auto"/>
        <w:ind w:left="820" w:right="882"/>
      </w:pPr>
      <w:proofErr w:type="spellStart"/>
      <w:r>
        <w:lastRenderedPageBreak/>
        <w:t>Imas</w:t>
      </w:r>
      <w:proofErr w:type="spellEnd"/>
      <w:r>
        <w:t xml:space="preserve">, Alex, Sally </w:t>
      </w:r>
      <w:proofErr w:type="spellStart"/>
      <w:r>
        <w:t>Sadoff</w:t>
      </w:r>
      <w:proofErr w:type="spellEnd"/>
      <w:r>
        <w:t xml:space="preserve">, and Anya </w:t>
      </w:r>
      <w:proofErr w:type="spellStart"/>
      <w:r>
        <w:t>Samek</w:t>
      </w:r>
      <w:proofErr w:type="spellEnd"/>
      <w:r>
        <w:t>. "Do people anticipate loss aversion?"</w:t>
      </w:r>
      <w:r>
        <w:rPr>
          <w:spacing w:val="-59"/>
        </w:rPr>
        <w:t xml:space="preserve"> </w:t>
      </w:r>
      <w:r>
        <w:t>Management Science</w:t>
      </w:r>
      <w:r>
        <w:rPr>
          <w:spacing w:val="-1"/>
        </w:rPr>
        <w:t xml:space="preserve"> </w:t>
      </w:r>
      <w:r>
        <w:t>63.5</w:t>
      </w:r>
      <w:r>
        <w:rPr>
          <w:spacing w:val="-2"/>
        </w:rPr>
        <w:t xml:space="preserve"> </w:t>
      </w:r>
      <w:r>
        <w:t>(2016):</w:t>
      </w:r>
      <w:r>
        <w:rPr>
          <w:spacing w:val="2"/>
        </w:rPr>
        <w:t xml:space="preserve"> </w:t>
      </w:r>
      <w:r>
        <w:t>1271-1284.</w:t>
      </w:r>
    </w:p>
    <w:p w14:paraId="29DB7612" w14:textId="77777777" w:rsidR="00AC1750" w:rsidRDefault="00AC1750">
      <w:pPr>
        <w:pStyle w:val="BodyText"/>
        <w:spacing w:before="9"/>
        <w:ind w:left="0"/>
        <w:rPr>
          <w:sz w:val="27"/>
        </w:rPr>
      </w:pPr>
    </w:p>
    <w:p w14:paraId="29DB7613" w14:textId="77777777" w:rsidR="00AC1750" w:rsidRDefault="009C4360">
      <w:pPr>
        <w:pStyle w:val="Heading2"/>
        <w:jc w:val="both"/>
      </w:pPr>
      <w:r>
        <w:rPr>
          <w:color w:val="434343"/>
        </w:rPr>
        <w:t>Lecture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5: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Present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Bias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&amp;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Commitment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Devices</w:t>
      </w:r>
    </w:p>
    <w:p w14:paraId="29DB7614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1"/>
        </w:tabs>
        <w:spacing w:before="122" w:line="276" w:lineRule="auto"/>
        <w:ind w:left="820" w:right="142"/>
        <w:jc w:val="both"/>
      </w:pPr>
      <w:r>
        <w:rPr>
          <w:b/>
        </w:rPr>
        <w:t xml:space="preserve">[Required Reading – Tweet #1] </w:t>
      </w:r>
      <w:proofErr w:type="spellStart"/>
      <w:r>
        <w:t>Giné</w:t>
      </w:r>
      <w:proofErr w:type="spellEnd"/>
      <w:r>
        <w:t xml:space="preserve">, Xavier, Dean </w:t>
      </w:r>
      <w:proofErr w:type="spellStart"/>
      <w:r>
        <w:t>Karlan</w:t>
      </w:r>
      <w:proofErr w:type="spellEnd"/>
      <w:r>
        <w:t xml:space="preserve">, and Jonathan </w:t>
      </w:r>
      <w:proofErr w:type="spellStart"/>
      <w:r>
        <w:t>Zinman</w:t>
      </w:r>
      <w:proofErr w:type="spellEnd"/>
      <w:r>
        <w:t>. "Put</w:t>
      </w:r>
      <w:r>
        <w:rPr>
          <w:spacing w:val="-59"/>
        </w:rPr>
        <w:t xml:space="preserve"> </w:t>
      </w:r>
      <w:r>
        <w:t>your money where your butt is: a commitment contract for smoking cessation." American</w:t>
      </w:r>
      <w:r>
        <w:rPr>
          <w:spacing w:val="-59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Journal:</w:t>
      </w:r>
      <w:r>
        <w:rPr>
          <w:spacing w:val="2"/>
        </w:rPr>
        <w:t xml:space="preserve"> </w:t>
      </w:r>
      <w:r>
        <w:t>Applied Economics</w:t>
      </w:r>
      <w:r>
        <w:rPr>
          <w:spacing w:val="-1"/>
        </w:rPr>
        <w:t xml:space="preserve"> </w:t>
      </w:r>
      <w:r>
        <w:t>2.4</w:t>
      </w:r>
      <w:r>
        <w:rPr>
          <w:spacing w:val="-3"/>
        </w:rPr>
        <w:t xml:space="preserve"> </w:t>
      </w:r>
      <w:r>
        <w:t>(2010):</w:t>
      </w:r>
      <w:r>
        <w:rPr>
          <w:spacing w:val="2"/>
        </w:rPr>
        <w:t xml:space="preserve"> </w:t>
      </w:r>
      <w:r>
        <w:t>213-35.</w:t>
      </w:r>
    </w:p>
    <w:p w14:paraId="29DB7615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left="820" w:right="606"/>
      </w:pPr>
      <w:r>
        <w:t xml:space="preserve">Hastings, Justine, and </w:t>
      </w:r>
      <w:proofErr w:type="spellStart"/>
      <w:r>
        <w:t>Ebonya</w:t>
      </w:r>
      <w:proofErr w:type="spellEnd"/>
      <w:r>
        <w:t xml:space="preserve"> Washington. 2010. "The First of the Month Effect:</w:t>
      </w:r>
      <w:r>
        <w:rPr>
          <w:spacing w:val="1"/>
        </w:rPr>
        <w:t xml:space="preserve"> </w:t>
      </w:r>
      <w:r>
        <w:t>Consumer Behavior and Store Responses." American Economic Journal: Economic</w:t>
      </w:r>
      <w:r>
        <w:rPr>
          <w:spacing w:val="-59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2.2</w:t>
      </w:r>
      <w:r>
        <w:rPr>
          <w:spacing w:val="-1"/>
        </w:rPr>
        <w:t xml:space="preserve"> </w:t>
      </w:r>
      <w:r>
        <w:t>(2010):</w:t>
      </w:r>
      <w:r>
        <w:rPr>
          <w:spacing w:val="2"/>
        </w:rPr>
        <w:t xml:space="preserve"> </w:t>
      </w:r>
      <w:r>
        <w:t>142-62.</w:t>
      </w:r>
    </w:p>
    <w:p w14:paraId="29DB7616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71" w:lineRule="auto"/>
        <w:ind w:left="820" w:right="154"/>
      </w:pPr>
      <w:r>
        <w:t>Shapiro, Jesse M. "Is there a daily discount rate? Evidence from the food</w:t>
      </w:r>
      <w:r>
        <w:t xml:space="preserve"> stamp nutrition</w:t>
      </w:r>
      <w:r>
        <w:rPr>
          <w:spacing w:val="-59"/>
        </w:rPr>
        <w:t xml:space="preserve"> </w:t>
      </w:r>
      <w:r>
        <w:t>cycle."</w:t>
      </w:r>
      <w:r>
        <w:rPr>
          <w:spacing w:val="1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Economics</w:t>
      </w:r>
      <w:r>
        <w:rPr>
          <w:spacing w:val="1"/>
        </w:rPr>
        <w:t xml:space="preserve"> </w:t>
      </w:r>
      <w:r>
        <w:t>89.2</w:t>
      </w:r>
      <w:r>
        <w:rPr>
          <w:spacing w:val="-2"/>
        </w:rPr>
        <w:t xml:space="preserve"> </w:t>
      </w:r>
      <w:r>
        <w:t>(2005):</w:t>
      </w:r>
      <w:r>
        <w:rPr>
          <w:spacing w:val="-1"/>
        </w:rPr>
        <w:t xml:space="preserve"> </w:t>
      </w:r>
      <w:r>
        <w:t>303-325.</w:t>
      </w:r>
    </w:p>
    <w:p w14:paraId="29DB7617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1"/>
        </w:tabs>
        <w:spacing w:before="5" w:line="273" w:lineRule="auto"/>
        <w:ind w:left="820" w:right="525"/>
        <w:jc w:val="both"/>
      </w:pPr>
      <w:r>
        <w:t xml:space="preserve">Royer, Heather, Mark </w:t>
      </w:r>
      <w:proofErr w:type="spellStart"/>
      <w:r>
        <w:t>Stehr</w:t>
      </w:r>
      <w:proofErr w:type="spellEnd"/>
      <w:r>
        <w:t>, and Justin Sydnor. "Incentives, commitments, and habit</w:t>
      </w:r>
      <w:r>
        <w:rPr>
          <w:spacing w:val="-59"/>
        </w:rPr>
        <w:t xml:space="preserve"> </w:t>
      </w:r>
      <w:r>
        <w:t>formation in exercise: evidence from a field experiment with workers at a fortune-500</w:t>
      </w:r>
      <w:r>
        <w:rPr>
          <w:spacing w:val="-59"/>
        </w:rPr>
        <w:t xml:space="preserve"> </w:t>
      </w:r>
      <w:r>
        <w:t>company."</w:t>
      </w:r>
      <w:r>
        <w:rPr>
          <w:spacing w:val="-2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Journal:</w:t>
      </w:r>
      <w:r>
        <w:rPr>
          <w:spacing w:val="1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Economics</w:t>
      </w:r>
      <w:r>
        <w:rPr>
          <w:spacing w:val="1"/>
        </w:rPr>
        <w:t xml:space="preserve"> </w:t>
      </w:r>
      <w:r>
        <w:t>7.3</w:t>
      </w:r>
      <w:r>
        <w:rPr>
          <w:spacing w:val="-3"/>
        </w:rPr>
        <w:t xml:space="preserve"> </w:t>
      </w:r>
      <w:r>
        <w:t>(2015):</w:t>
      </w:r>
      <w:r>
        <w:rPr>
          <w:spacing w:val="1"/>
        </w:rPr>
        <w:t xml:space="preserve"> </w:t>
      </w:r>
      <w:r>
        <w:t>51-84.</w:t>
      </w:r>
    </w:p>
    <w:p w14:paraId="29DB7618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71" w:lineRule="auto"/>
        <w:ind w:left="820" w:right="1029"/>
      </w:pPr>
      <w:proofErr w:type="spellStart"/>
      <w:r>
        <w:t>DellaVigna</w:t>
      </w:r>
      <w:proofErr w:type="spellEnd"/>
      <w:r>
        <w:t xml:space="preserve">, Stefano, and Ulrike </w:t>
      </w:r>
      <w:proofErr w:type="spellStart"/>
      <w:r>
        <w:t>Malmendier</w:t>
      </w:r>
      <w:proofErr w:type="spellEnd"/>
      <w:r>
        <w:t>. "Paying not to go to the gym." The</w:t>
      </w:r>
      <w:r>
        <w:rPr>
          <w:spacing w:val="-59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(2006):</w:t>
      </w:r>
      <w:r>
        <w:rPr>
          <w:spacing w:val="2"/>
        </w:rPr>
        <w:t xml:space="preserve"> </w:t>
      </w:r>
      <w:r>
        <w:t>694-719.</w:t>
      </w:r>
    </w:p>
    <w:p w14:paraId="29DB7619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73" w:lineRule="auto"/>
        <w:ind w:left="820" w:right="560"/>
      </w:pPr>
      <w:r>
        <w:t>Read,</w:t>
      </w:r>
      <w:r>
        <w:rPr>
          <w:spacing w:val="-2"/>
        </w:rPr>
        <w:t xml:space="preserve"> </w:t>
      </w:r>
      <w:r>
        <w:t>Daniel,</w:t>
      </w:r>
      <w:r>
        <w:rPr>
          <w:spacing w:val="-3"/>
        </w:rPr>
        <w:t xml:space="preserve"> </w:t>
      </w:r>
      <w:r>
        <w:t>George</w:t>
      </w:r>
      <w:r>
        <w:rPr>
          <w:spacing w:val="-4"/>
        </w:rPr>
        <w:t xml:space="preserve"> </w:t>
      </w:r>
      <w:r>
        <w:t>Loewenstein,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Shobana</w:t>
      </w:r>
      <w:proofErr w:type="spellEnd"/>
      <w:r>
        <w:rPr>
          <w:spacing w:val="-4"/>
        </w:rPr>
        <w:t xml:space="preserve"> </w:t>
      </w:r>
      <w:proofErr w:type="spellStart"/>
      <w:r>
        <w:t>Kalyanaraman</w:t>
      </w:r>
      <w:proofErr w:type="spellEnd"/>
      <w:r>
        <w:t>.</w:t>
      </w:r>
      <w:r>
        <w:rPr>
          <w:spacing w:val="-3"/>
        </w:rPr>
        <w:t xml:space="preserve"> </w:t>
      </w:r>
      <w:r>
        <w:t>"Mixing</w:t>
      </w:r>
      <w:r>
        <w:rPr>
          <w:spacing w:val="-3"/>
        </w:rPr>
        <w:t xml:space="preserve"> </w:t>
      </w:r>
      <w:r>
        <w:t>vir</w:t>
      </w:r>
      <w:r>
        <w:t>tue</w:t>
      </w:r>
      <w:r>
        <w:rPr>
          <w:spacing w:val="-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vice: Combining the immediacy effect and the diversification heuristic." Journal of</w:t>
      </w:r>
      <w:r>
        <w:rPr>
          <w:spacing w:val="1"/>
        </w:rPr>
        <w:t xml:space="preserve"> </w:t>
      </w:r>
      <w:r>
        <w:t>Behavioral</w:t>
      </w:r>
      <w:r>
        <w:rPr>
          <w:spacing w:val="-1"/>
        </w:rPr>
        <w:t xml:space="preserve"> </w:t>
      </w:r>
      <w:r>
        <w:t>Decision</w:t>
      </w:r>
      <w:r>
        <w:rPr>
          <w:spacing w:val="2"/>
        </w:rPr>
        <w:t xml:space="preserve"> </w:t>
      </w:r>
      <w:r>
        <w:t>Making</w:t>
      </w:r>
      <w:r>
        <w:rPr>
          <w:spacing w:val="4"/>
        </w:rPr>
        <w:t xml:space="preserve"> </w:t>
      </w:r>
      <w:r>
        <w:t>12.4</w:t>
      </w:r>
      <w:r>
        <w:rPr>
          <w:spacing w:val="-2"/>
        </w:rPr>
        <w:t xml:space="preserve"> </w:t>
      </w:r>
      <w:r>
        <w:t>(1999):</w:t>
      </w:r>
      <w:r>
        <w:rPr>
          <w:spacing w:val="1"/>
        </w:rPr>
        <w:t xml:space="preserve"> </w:t>
      </w:r>
      <w:r>
        <w:t>257.</w:t>
      </w:r>
    </w:p>
    <w:p w14:paraId="29DB761A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73" w:lineRule="auto"/>
        <w:ind w:left="820" w:right="890"/>
      </w:pPr>
      <w:r>
        <w:t>Jones,</w:t>
      </w:r>
      <w:r>
        <w:rPr>
          <w:spacing w:val="-2"/>
        </w:rPr>
        <w:t xml:space="preserve"> </w:t>
      </w:r>
      <w:r>
        <w:t>Damon.</w:t>
      </w:r>
      <w:r>
        <w:rPr>
          <w:spacing w:val="-2"/>
        </w:rPr>
        <w:t xml:space="preserve"> </w:t>
      </w:r>
      <w:r>
        <w:t>2010.</w:t>
      </w:r>
      <w:r>
        <w:rPr>
          <w:spacing w:val="-3"/>
        </w:rPr>
        <w:t xml:space="preserve"> </w:t>
      </w:r>
      <w:r>
        <w:t>"Information,</w:t>
      </w:r>
      <w:r>
        <w:rPr>
          <w:spacing w:val="-3"/>
        </w:rPr>
        <w:t xml:space="preserve"> </w:t>
      </w:r>
      <w:r>
        <w:t>Preferences,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Participation:</w:t>
      </w:r>
      <w:r>
        <w:rPr>
          <w:spacing w:val="-58"/>
        </w:rPr>
        <w:t xml:space="preserve"> </w:t>
      </w:r>
      <w:r>
        <w:t>Experimental Evidence from the Advance EITC and 401(k) Savings." American</w:t>
      </w:r>
      <w:r>
        <w:rPr>
          <w:spacing w:val="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Journal:</w:t>
      </w:r>
      <w:r>
        <w:rPr>
          <w:spacing w:val="2"/>
        </w:rPr>
        <w:t xml:space="preserve"> </w:t>
      </w:r>
      <w:r>
        <w:t>Applied Economics</w:t>
      </w:r>
      <w:r>
        <w:rPr>
          <w:i/>
        </w:rPr>
        <w:t>,</w:t>
      </w:r>
      <w:r>
        <w:rPr>
          <w:i/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(2):</w:t>
      </w:r>
      <w:r>
        <w:rPr>
          <w:spacing w:val="-1"/>
        </w:rPr>
        <w:t xml:space="preserve"> </w:t>
      </w:r>
      <w:r>
        <w:t>147-63</w:t>
      </w:r>
    </w:p>
    <w:p w14:paraId="29DB761B" w14:textId="77777777" w:rsidR="00AC1750" w:rsidRDefault="00AC1750">
      <w:pPr>
        <w:pStyle w:val="BodyText"/>
        <w:spacing w:before="2"/>
        <w:ind w:left="0"/>
        <w:rPr>
          <w:sz w:val="28"/>
        </w:rPr>
      </w:pPr>
    </w:p>
    <w:p w14:paraId="29DB761C" w14:textId="77777777" w:rsidR="00AC1750" w:rsidRDefault="009C4360">
      <w:pPr>
        <w:pStyle w:val="Heading2"/>
      </w:pPr>
      <w:r>
        <w:rPr>
          <w:color w:val="434343"/>
        </w:rPr>
        <w:t>Lecture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6: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Defaults</w:t>
      </w:r>
    </w:p>
    <w:p w14:paraId="29DB761D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3" w:line="276" w:lineRule="auto"/>
        <w:ind w:left="820" w:right="428"/>
      </w:pPr>
      <w:r>
        <w:rPr>
          <w:b/>
        </w:rPr>
        <w:t xml:space="preserve">[Required Reading] </w:t>
      </w:r>
      <w:proofErr w:type="spellStart"/>
      <w:r>
        <w:t>Madrian</w:t>
      </w:r>
      <w:proofErr w:type="spellEnd"/>
      <w:r>
        <w:t>, Brigitte, and Dennis Shea. “The Power of Suggestion:</w:t>
      </w:r>
      <w:r>
        <w:rPr>
          <w:spacing w:val="1"/>
        </w:rPr>
        <w:t xml:space="preserve"> </w:t>
      </w:r>
      <w:r>
        <w:t>Inertia in 401(k) Participation and Savings Behavior.” Quarterly Journal of Economics,</w:t>
      </w:r>
      <w:r>
        <w:rPr>
          <w:spacing w:val="-59"/>
        </w:rPr>
        <w:t xml:space="preserve"> </w:t>
      </w:r>
      <w:r>
        <w:t>116</w:t>
      </w:r>
      <w:r>
        <w:rPr>
          <w:spacing w:val="-1"/>
        </w:rPr>
        <w:t xml:space="preserve"> </w:t>
      </w:r>
      <w:r>
        <w:t>(2001):</w:t>
      </w:r>
      <w:r>
        <w:rPr>
          <w:spacing w:val="-1"/>
        </w:rPr>
        <w:t xml:space="preserve"> </w:t>
      </w:r>
      <w:r>
        <w:t>1149-1187.</w:t>
      </w:r>
    </w:p>
    <w:p w14:paraId="29DB761E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left="820" w:right="431"/>
      </w:pPr>
      <w:r>
        <w:rPr>
          <w:b/>
        </w:rPr>
        <w:t xml:space="preserve">[Required Reading – Tweet #2] </w:t>
      </w:r>
      <w:r>
        <w:t xml:space="preserve">Cox, James C., Daniel </w:t>
      </w:r>
      <w:proofErr w:type="spellStart"/>
      <w:r>
        <w:t>Kreisman</w:t>
      </w:r>
      <w:proofErr w:type="spellEnd"/>
      <w:r>
        <w:t xml:space="preserve">, Susan </w:t>
      </w:r>
      <w:proofErr w:type="spellStart"/>
      <w:r>
        <w:t>Dynarski</w:t>
      </w:r>
      <w:proofErr w:type="spellEnd"/>
      <w:r>
        <w:t>.</w:t>
      </w:r>
      <w:r>
        <w:rPr>
          <w:spacing w:val="1"/>
        </w:rPr>
        <w:t xml:space="preserve"> </w:t>
      </w:r>
      <w:r>
        <w:t>Design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Fail:</w:t>
      </w:r>
      <w:r>
        <w:rPr>
          <w:spacing w:val="-3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Default</w:t>
      </w:r>
      <w:r>
        <w:rPr>
          <w:spacing w:val="-3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Complexity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Student</w:t>
      </w:r>
      <w:r>
        <w:rPr>
          <w:spacing w:val="-58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Repayment.</w:t>
      </w:r>
      <w:r>
        <w:rPr>
          <w:spacing w:val="-2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Economics 192 (2020):</w:t>
      </w:r>
      <w:r>
        <w:rPr>
          <w:spacing w:val="-2"/>
        </w:rPr>
        <w:t xml:space="preserve"> </w:t>
      </w:r>
      <w:r>
        <w:t>104298.</w:t>
      </w:r>
    </w:p>
    <w:p w14:paraId="29DB761F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left="820" w:right="884"/>
      </w:pPr>
      <w:proofErr w:type="spellStart"/>
      <w:r>
        <w:t>Haggag</w:t>
      </w:r>
      <w:proofErr w:type="spellEnd"/>
      <w:r>
        <w:t xml:space="preserve">, Kareem, and Giovanni </w:t>
      </w:r>
      <w:proofErr w:type="spellStart"/>
      <w:r>
        <w:t>Paci</w:t>
      </w:r>
      <w:proofErr w:type="spellEnd"/>
      <w:r>
        <w:t>. "Default tips." American Economic Journal:</w:t>
      </w:r>
      <w:r>
        <w:rPr>
          <w:spacing w:val="-59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Economics</w:t>
      </w:r>
      <w:r>
        <w:rPr>
          <w:spacing w:val="1"/>
        </w:rPr>
        <w:t xml:space="preserve"> </w:t>
      </w:r>
      <w:r>
        <w:t>6.3</w:t>
      </w:r>
      <w:r>
        <w:rPr>
          <w:spacing w:val="-2"/>
        </w:rPr>
        <w:t xml:space="preserve"> </w:t>
      </w:r>
      <w:r>
        <w:t>(2014):</w:t>
      </w:r>
      <w:r>
        <w:rPr>
          <w:spacing w:val="-1"/>
        </w:rPr>
        <w:t xml:space="preserve"> </w:t>
      </w:r>
      <w:r>
        <w:t>1-19.</w:t>
      </w:r>
    </w:p>
    <w:p w14:paraId="29DB7620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71" w:lineRule="auto"/>
        <w:ind w:left="820" w:right="580"/>
      </w:pPr>
      <w:r>
        <w:t xml:space="preserve">Samuelson, William, and Richard </w:t>
      </w:r>
      <w:proofErr w:type="spellStart"/>
      <w:r>
        <w:t>Zeckhauser</w:t>
      </w:r>
      <w:proofErr w:type="spellEnd"/>
      <w:r>
        <w:t>. "Status quo bias in decision making."</w:t>
      </w:r>
      <w:r>
        <w:rPr>
          <w:spacing w:val="-60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uncertainty,</w:t>
      </w:r>
      <w:r>
        <w:rPr>
          <w:spacing w:val="2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(1988):</w:t>
      </w:r>
      <w:r>
        <w:rPr>
          <w:spacing w:val="2"/>
        </w:rPr>
        <w:t xml:space="preserve"> </w:t>
      </w:r>
      <w:r>
        <w:t>7-59.</w:t>
      </w:r>
    </w:p>
    <w:p w14:paraId="29DB7621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73" w:lineRule="auto"/>
        <w:ind w:left="820" w:right="729"/>
      </w:pPr>
      <w:proofErr w:type="spellStart"/>
      <w:r>
        <w:t>Blumensto</w:t>
      </w:r>
      <w:r>
        <w:t>ck</w:t>
      </w:r>
      <w:proofErr w:type="spellEnd"/>
      <w:r>
        <w:t>, Joshua, Michael Callen, and Tarek Ghani. "Why Do Defaults Affect</w:t>
      </w:r>
      <w:r>
        <w:rPr>
          <w:spacing w:val="1"/>
        </w:rPr>
        <w:t xml:space="preserve"> </w:t>
      </w:r>
      <w:r>
        <w:t>Behavior? Experimental Evidence from Afghanistan." American Economic Review</w:t>
      </w:r>
      <w:r>
        <w:rPr>
          <w:i/>
        </w:rPr>
        <w:t>,</w:t>
      </w:r>
      <w:r>
        <w:rPr>
          <w:i/>
          <w:spacing w:val="-59"/>
        </w:rPr>
        <w:t xml:space="preserve"> </w:t>
      </w:r>
      <w:r>
        <w:t>108.10</w:t>
      </w:r>
      <w:r>
        <w:rPr>
          <w:spacing w:val="-3"/>
        </w:rPr>
        <w:t xml:space="preserve"> </w:t>
      </w:r>
      <w:r>
        <w:t>(2018):</w:t>
      </w:r>
      <w:r>
        <w:rPr>
          <w:spacing w:val="2"/>
        </w:rPr>
        <w:t xml:space="preserve"> </w:t>
      </w:r>
      <w:r>
        <w:t>2868-2901.</w:t>
      </w:r>
    </w:p>
    <w:p w14:paraId="29DB7622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73" w:lineRule="auto"/>
        <w:ind w:left="820" w:right="186"/>
      </w:pPr>
      <w:r>
        <w:t xml:space="preserve">Thaler, Richard, and </w:t>
      </w:r>
      <w:proofErr w:type="spellStart"/>
      <w:r>
        <w:t>Shlomo</w:t>
      </w:r>
      <w:proofErr w:type="spellEnd"/>
      <w:r>
        <w:t xml:space="preserve"> </w:t>
      </w:r>
      <w:proofErr w:type="spellStart"/>
      <w:r>
        <w:t>Benartzi</w:t>
      </w:r>
      <w:proofErr w:type="spellEnd"/>
      <w:r>
        <w:t xml:space="preserve"> (2004) “Save More Tomorrow: Using Behavioral</w:t>
      </w:r>
      <w:r>
        <w:rPr>
          <w:spacing w:val="1"/>
        </w:rPr>
        <w:t xml:space="preserve"> </w:t>
      </w:r>
      <w:r>
        <w:t>Ec</w:t>
      </w:r>
      <w:r>
        <w:t>onomics to Increase Employee Savings,” Journal of Political Economy, February, Vol.</w:t>
      </w:r>
      <w:r>
        <w:rPr>
          <w:spacing w:val="-60"/>
        </w:rPr>
        <w:t xml:space="preserve"> </w:t>
      </w:r>
      <w:r>
        <w:t>112.1,</w:t>
      </w:r>
      <w:r>
        <w:rPr>
          <w:spacing w:val="-1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pp.</w:t>
      </w:r>
      <w:r>
        <w:rPr>
          <w:spacing w:val="2"/>
        </w:rPr>
        <w:t xml:space="preserve"> </w:t>
      </w:r>
      <w:r>
        <w:t>S164-S187.</w:t>
      </w:r>
    </w:p>
    <w:p w14:paraId="29DB7623" w14:textId="77777777" w:rsidR="00AC1750" w:rsidRDefault="00AC1750">
      <w:pPr>
        <w:spacing w:line="273" w:lineRule="auto"/>
        <w:sectPr w:rsidR="00AC1750">
          <w:pgSz w:w="12240" w:h="15840"/>
          <w:pgMar w:top="1360" w:right="1320" w:bottom="980" w:left="1340" w:header="0" w:footer="788" w:gutter="0"/>
          <w:cols w:space="720"/>
        </w:sectPr>
      </w:pPr>
    </w:p>
    <w:p w14:paraId="29DB7624" w14:textId="77777777" w:rsidR="00AC1750" w:rsidRDefault="009C4360">
      <w:pPr>
        <w:pStyle w:val="Heading2"/>
        <w:spacing w:before="79"/>
      </w:pPr>
      <w:r>
        <w:rPr>
          <w:color w:val="434343"/>
        </w:rPr>
        <w:lastRenderedPageBreak/>
        <w:t>Lecture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7: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Choice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Overload &amp;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Libertarian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Paternalism</w:t>
      </w:r>
    </w:p>
    <w:p w14:paraId="29DB7625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2"/>
        <w:ind w:left="820" w:hanging="361"/>
      </w:pPr>
      <w:r>
        <w:rPr>
          <w:b/>
        </w:rPr>
        <w:t>[Required</w:t>
      </w:r>
      <w:r>
        <w:rPr>
          <w:b/>
          <w:spacing w:val="-5"/>
        </w:rPr>
        <w:t xml:space="preserve"> </w:t>
      </w:r>
      <w:r>
        <w:rPr>
          <w:b/>
        </w:rPr>
        <w:t>Reading]</w:t>
      </w:r>
      <w:r>
        <w:rPr>
          <w:b/>
          <w:spacing w:val="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articles:</w:t>
      </w:r>
    </w:p>
    <w:p w14:paraId="29DB7626" w14:textId="77777777" w:rsidR="00AC1750" w:rsidRDefault="009C4360">
      <w:pPr>
        <w:pStyle w:val="ListParagraph"/>
        <w:numPr>
          <w:ilvl w:val="1"/>
          <w:numId w:val="1"/>
        </w:numPr>
        <w:tabs>
          <w:tab w:val="left" w:pos="1541"/>
        </w:tabs>
        <w:spacing w:before="38"/>
        <w:ind w:hanging="361"/>
      </w:pPr>
      <w:r>
        <w:t>The</w:t>
      </w:r>
      <w:r>
        <w:rPr>
          <w:spacing w:val="-3"/>
        </w:rPr>
        <w:t xml:space="preserve"> </w:t>
      </w:r>
      <w:r>
        <w:t>Power of</w:t>
      </w:r>
      <w:r>
        <w:rPr>
          <w:spacing w:val="3"/>
        </w:rPr>
        <w:t xml:space="preserve"> </w:t>
      </w:r>
      <w:r>
        <w:t>Nudges,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Bad</w:t>
      </w:r>
    </w:p>
    <w:p w14:paraId="29DB7627" w14:textId="77777777" w:rsidR="00AC1750" w:rsidRDefault="009C4360">
      <w:pPr>
        <w:pStyle w:val="ListParagraph"/>
        <w:numPr>
          <w:ilvl w:val="1"/>
          <w:numId w:val="1"/>
        </w:numPr>
        <w:tabs>
          <w:tab w:val="left" w:pos="1541"/>
        </w:tabs>
        <w:spacing w:before="18"/>
        <w:ind w:hanging="361"/>
      </w:pPr>
      <w:r>
        <w:t>How</w:t>
      </w:r>
      <w:r>
        <w:rPr>
          <w:spacing w:val="-5"/>
        </w:rPr>
        <w:t xml:space="preserve"> </w:t>
      </w:r>
      <w:r>
        <w:t>Uber Uses</w:t>
      </w:r>
      <w:r>
        <w:rPr>
          <w:spacing w:val="-1"/>
        </w:rPr>
        <w:t xml:space="preserve"> </w:t>
      </w:r>
      <w:r>
        <w:t>Psychological</w:t>
      </w:r>
      <w:r>
        <w:rPr>
          <w:spacing w:val="-4"/>
        </w:rPr>
        <w:t xml:space="preserve"> </w:t>
      </w:r>
      <w:r>
        <w:t>Tricks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Push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Drivers</w:t>
      </w:r>
    </w:p>
    <w:p w14:paraId="29DB7628" w14:textId="77777777" w:rsidR="00AC1750" w:rsidRDefault="009C4360">
      <w:pPr>
        <w:pStyle w:val="ListParagraph"/>
        <w:numPr>
          <w:ilvl w:val="1"/>
          <w:numId w:val="1"/>
        </w:numPr>
        <w:tabs>
          <w:tab w:val="left" w:pos="1541"/>
        </w:tabs>
        <w:spacing w:before="18"/>
        <w:ind w:hanging="361"/>
      </w:pPr>
      <w:r>
        <w:t>The</w:t>
      </w:r>
      <w:r>
        <w:rPr>
          <w:spacing w:val="-5"/>
        </w:rPr>
        <w:t xml:space="preserve"> </w:t>
      </w:r>
      <w:r>
        <w:t>Curious</w:t>
      </w:r>
      <w:r>
        <w:rPr>
          <w:spacing w:val="-2"/>
        </w:rPr>
        <w:t xml:space="preserve"> </w:t>
      </w:r>
      <w:r>
        <w:t>Politics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‘Nudge’</w:t>
      </w:r>
    </w:p>
    <w:p w14:paraId="29DB7629" w14:textId="77777777" w:rsidR="00AC1750" w:rsidRDefault="009C4360">
      <w:pPr>
        <w:pStyle w:val="ListParagraph"/>
        <w:numPr>
          <w:ilvl w:val="1"/>
          <w:numId w:val="1"/>
        </w:numPr>
        <w:tabs>
          <w:tab w:val="left" w:pos="1541"/>
        </w:tabs>
        <w:spacing w:before="20"/>
        <w:ind w:hanging="361"/>
      </w:pPr>
      <w:r>
        <w:t>Nudges</w:t>
      </w:r>
      <w:r>
        <w:rPr>
          <w:spacing w:val="-4"/>
        </w:rPr>
        <w:t xml:space="preserve"> </w:t>
      </w:r>
      <w:r>
        <w:t>Aren’t</w:t>
      </w:r>
      <w:r>
        <w:rPr>
          <w:spacing w:val="-3"/>
        </w:rPr>
        <w:t xml:space="preserve"> </w:t>
      </w:r>
      <w:r>
        <w:t>Enough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Savings</w:t>
      </w:r>
    </w:p>
    <w:p w14:paraId="29DB762A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 w:line="271" w:lineRule="auto"/>
        <w:ind w:left="820" w:right="256"/>
      </w:pPr>
      <w:r>
        <w:t>Johnson, Eric J., and Daniel Goldstein. "Do defaults save lives?" Science (2003): 1338-</w:t>
      </w:r>
      <w:r>
        <w:rPr>
          <w:spacing w:val="-59"/>
        </w:rPr>
        <w:t xml:space="preserve"> </w:t>
      </w:r>
      <w:r>
        <w:t>1339.</w:t>
      </w:r>
    </w:p>
    <w:p w14:paraId="29DB762B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73" w:lineRule="auto"/>
        <w:ind w:left="820" w:right="819"/>
      </w:pPr>
      <w:proofErr w:type="spellStart"/>
      <w:r>
        <w:t>Glaeser</w:t>
      </w:r>
      <w:proofErr w:type="spellEnd"/>
      <w:r>
        <w:t>, Edward L. Paternalism and psychology. No. w11789. National Bureau of</w:t>
      </w:r>
      <w:r>
        <w:rPr>
          <w:spacing w:val="-59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Research,</w:t>
      </w:r>
      <w:r>
        <w:rPr>
          <w:spacing w:val="-1"/>
        </w:rPr>
        <w:t xml:space="preserve"> </w:t>
      </w:r>
      <w:r>
        <w:t>2005.</w:t>
      </w:r>
    </w:p>
    <w:p w14:paraId="29DB762C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73" w:lineRule="auto"/>
        <w:ind w:left="820" w:right="189"/>
      </w:pPr>
      <w:r>
        <w:t xml:space="preserve">Iyengar, Sheena S., and Mark R. Lepper. "When </w:t>
      </w:r>
      <w:proofErr w:type="gramStart"/>
      <w:r>
        <w:t>choice is</w:t>
      </w:r>
      <w:proofErr w:type="gramEnd"/>
      <w:r>
        <w:t xml:space="preserve"> dem</w:t>
      </w:r>
      <w:r>
        <w:t>otivating: Can one desire</w:t>
      </w:r>
      <w:r>
        <w:rPr>
          <w:spacing w:val="-59"/>
        </w:rPr>
        <w:t xml:space="preserve"> </w:t>
      </w:r>
      <w:r>
        <w:t>too much of a good thing?" Journal of personality and social psychology 79.6 (2000):</w:t>
      </w:r>
      <w:r>
        <w:rPr>
          <w:spacing w:val="1"/>
        </w:rPr>
        <w:t xml:space="preserve"> </w:t>
      </w:r>
      <w:r>
        <w:t>995.</w:t>
      </w:r>
    </w:p>
    <w:p w14:paraId="29DB762D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73" w:lineRule="auto"/>
        <w:ind w:left="820" w:right="230"/>
      </w:pPr>
      <w:r>
        <w:t>Sethi-Iyengar, Sheena, Gur Huberman, and Wei Jiang. "How much choice is too much?</w:t>
      </w:r>
      <w:r>
        <w:rPr>
          <w:spacing w:val="-60"/>
        </w:rPr>
        <w:t xml:space="preserve"> </w:t>
      </w:r>
      <w:r>
        <w:t>Contributions to 401 (k) retirement plans." Pension design</w:t>
      </w:r>
      <w:r>
        <w:t xml:space="preserve"> and structure: New lessons</w:t>
      </w:r>
      <w:r>
        <w:rPr>
          <w:spacing w:val="1"/>
        </w:rPr>
        <w:t xml:space="preserve"> </w:t>
      </w:r>
      <w:r>
        <w:t>from behavioral</w:t>
      </w:r>
      <w:r>
        <w:rPr>
          <w:spacing w:val="-2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83 (2004):</w:t>
      </w:r>
      <w:r>
        <w:rPr>
          <w:spacing w:val="-1"/>
        </w:rPr>
        <w:t xml:space="preserve"> </w:t>
      </w:r>
      <w:r>
        <w:t>84-87.</w:t>
      </w:r>
    </w:p>
    <w:p w14:paraId="29DB762E" w14:textId="77777777" w:rsidR="00AC1750" w:rsidRDefault="00AC1750">
      <w:pPr>
        <w:pStyle w:val="BodyText"/>
        <w:spacing w:before="2"/>
        <w:ind w:left="0"/>
        <w:rPr>
          <w:sz w:val="28"/>
        </w:rPr>
      </w:pPr>
    </w:p>
    <w:p w14:paraId="29DB762F" w14:textId="77777777" w:rsidR="00AC1750" w:rsidRDefault="009C4360">
      <w:pPr>
        <w:pStyle w:val="Heading2"/>
        <w:spacing w:before="1"/>
      </w:pPr>
      <w:r>
        <w:rPr>
          <w:color w:val="434343"/>
        </w:rPr>
        <w:t>Lecture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8: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Intrinsic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vs.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Extrinsic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Motivation</w:t>
      </w:r>
    </w:p>
    <w:p w14:paraId="29DB7630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2" w:line="273" w:lineRule="auto"/>
        <w:ind w:left="820" w:right="355"/>
      </w:pPr>
      <w:r>
        <w:rPr>
          <w:b/>
        </w:rPr>
        <w:t xml:space="preserve">[Required Reading – Tweet #3] </w:t>
      </w:r>
      <w:r>
        <w:t xml:space="preserve">Gneezy, U., and A. </w:t>
      </w:r>
      <w:proofErr w:type="spellStart"/>
      <w:r>
        <w:t>Rustichini</w:t>
      </w:r>
      <w:proofErr w:type="spellEnd"/>
      <w:r>
        <w:t xml:space="preserve"> (2000) “Pay enough or</w:t>
      </w:r>
      <w:r>
        <w:rPr>
          <w:spacing w:val="-59"/>
        </w:rPr>
        <w:t xml:space="preserve"> </w:t>
      </w:r>
      <w:r>
        <w:t>Don't</w:t>
      </w:r>
      <w:r>
        <w:rPr>
          <w:spacing w:val="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All” Quarterly</w:t>
      </w:r>
      <w:r>
        <w:rPr>
          <w:spacing w:val="-2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Economics,</w:t>
      </w:r>
      <w:r>
        <w:rPr>
          <w:spacing w:val="1"/>
        </w:rPr>
        <w:t xml:space="preserve"> </w:t>
      </w:r>
      <w:r>
        <w:t>791-810.</w:t>
      </w:r>
    </w:p>
    <w:p w14:paraId="29DB7631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73" w:lineRule="auto"/>
        <w:ind w:left="820" w:right="230"/>
      </w:pPr>
      <w:r>
        <w:t>Deci, Edward L. "Effects of externally mediated rewards on intrinsic motivation." Journal</w:t>
      </w:r>
      <w:r>
        <w:rPr>
          <w:spacing w:val="-5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personality</w:t>
      </w:r>
      <w:r>
        <w:rPr>
          <w:spacing w:val="-2"/>
        </w:rPr>
        <w:t xml:space="preserve"> </w:t>
      </w:r>
      <w:r>
        <w:t>and Social</w:t>
      </w:r>
      <w:r>
        <w:rPr>
          <w:spacing w:val="-1"/>
        </w:rPr>
        <w:t xml:space="preserve"> </w:t>
      </w:r>
      <w:r>
        <w:t>Psychology 18.1</w:t>
      </w:r>
      <w:r>
        <w:rPr>
          <w:spacing w:val="-2"/>
        </w:rPr>
        <w:t xml:space="preserve"> </w:t>
      </w:r>
      <w:r>
        <w:t>(1971):</w:t>
      </w:r>
      <w:r>
        <w:rPr>
          <w:spacing w:val="-2"/>
        </w:rPr>
        <w:t xml:space="preserve"> </w:t>
      </w:r>
      <w:r>
        <w:t>105.</w:t>
      </w:r>
    </w:p>
    <w:p w14:paraId="29DB7632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71" w:lineRule="auto"/>
        <w:ind w:left="820" w:right="392"/>
      </w:pPr>
      <w:r>
        <w:t xml:space="preserve">Gneezy, Uri, and Aldo </w:t>
      </w:r>
      <w:proofErr w:type="spellStart"/>
      <w:r>
        <w:t>Rustichini</w:t>
      </w:r>
      <w:proofErr w:type="spellEnd"/>
      <w:r>
        <w:t>. "A fine is a price." The Journal of Legal Studies 29.1</w:t>
      </w:r>
      <w:r>
        <w:rPr>
          <w:spacing w:val="-59"/>
        </w:rPr>
        <w:t xml:space="preserve"> </w:t>
      </w:r>
      <w:r>
        <w:t>(2000):</w:t>
      </w:r>
      <w:r>
        <w:rPr>
          <w:spacing w:val="1"/>
        </w:rPr>
        <w:t xml:space="preserve"> </w:t>
      </w:r>
      <w:r>
        <w:t>1-17.</w:t>
      </w:r>
    </w:p>
    <w:p w14:paraId="29DB7633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71" w:lineRule="auto"/>
        <w:ind w:left="820" w:right="1425"/>
      </w:pPr>
      <w:r>
        <w:t>Heyman, James,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spellStart"/>
      <w:r>
        <w:t>Ariely</w:t>
      </w:r>
      <w:proofErr w:type="spellEnd"/>
      <w:r>
        <w:t>. "Effort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payment a</w:t>
      </w:r>
      <w:r>
        <w:rPr>
          <w:spacing w:val="-3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markets."</w:t>
      </w:r>
      <w:r>
        <w:rPr>
          <w:spacing w:val="-59"/>
        </w:rPr>
        <w:t xml:space="preserve"> </w:t>
      </w:r>
      <w:r>
        <w:t>Psychological</w:t>
      </w:r>
      <w:r>
        <w:rPr>
          <w:spacing w:val="-2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15.11</w:t>
      </w:r>
      <w:r>
        <w:rPr>
          <w:spacing w:val="-2"/>
        </w:rPr>
        <w:t xml:space="preserve"> </w:t>
      </w:r>
      <w:r>
        <w:t>(2004):</w:t>
      </w:r>
      <w:r>
        <w:rPr>
          <w:spacing w:val="2"/>
        </w:rPr>
        <w:t xml:space="preserve"> </w:t>
      </w:r>
      <w:r>
        <w:t>787-793.</w:t>
      </w:r>
    </w:p>
    <w:p w14:paraId="29DB7634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76" w:lineRule="auto"/>
        <w:ind w:left="820" w:right="421"/>
      </w:pPr>
      <w:proofErr w:type="spellStart"/>
      <w:r>
        <w:t>Ariely</w:t>
      </w:r>
      <w:proofErr w:type="spellEnd"/>
      <w:r>
        <w:t xml:space="preserve">, Dan, </w:t>
      </w:r>
      <w:proofErr w:type="spellStart"/>
      <w:r>
        <w:t>Anat</w:t>
      </w:r>
      <w:proofErr w:type="spellEnd"/>
      <w:r>
        <w:t xml:space="preserve"> </w:t>
      </w:r>
      <w:proofErr w:type="spellStart"/>
      <w:r>
        <w:t>Bracha</w:t>
      </w:r>
      <w:proofErr w:type="spellEnd"/>
      <w:r>
        <w:t>, and Ste</w:t>
      </w:r>
      <w:r>
        <w:t>phan Meier. "Doing good or doing well? Image</w:t>
      </w:r>
      <w:r>
        <w:rPr>
          <w:spacing w:val="1"/>
        </w:rPr>
        <w:t xml:space="preserve"> </w:t>
      </w:r>
      <w:r>
        <w:t xml:space="preserve">motivation and monetary incentives in behaving </w:t>
      </w:r>
      <w:proofErr w:type="spellStart"/>
      <w:r>
        <w:t>prosocially</w:t>
      </w:r>
      <w:proofErr w:type="spellEnd"/>
      <w:r>
        <w:t>." The American Economic</w:t>
      </w:r>
      <w:r>
        <w:rPr>
          <w:spacing w:val="-59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(2009):</w:t>
      </w:r>
      <w:r>
        <w:rPr>
          <w:spacing w:val="2"/>
        </w:rPr>
        <w:t xml:space="preserve"> </w:t>
      </w:r>
      <w:r>
        <w:t>544-555.</w:t>
      </w:r>
    </w:p>
    <w:p w14:paraId="29DB7635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left="820" w:right="616"/>
      </w:pPr>
      <w:proofErr w:type="spellStart"/>
      <w:r>
        <w:t>Mellström</w:t>
      </w:r>
      <w:proofErr w:type="spellEnd"/>
      <w:r>
        <w:t xml:space="preserve">, Carl, and Magnus </w:t>
      </w:r>
      <w:proofErr w:type="spellStart"/>
      <w:r>
        <w:t>Johannesson</w:t>
      </w:r>
      <w:proofErr w:type="spellEnd"/>
      <w:r>
        <w:t>. "Crowding out in blood donation: was</w:t>
      </w:r>
      <w:r>
        <w:rPr>
          <w:spacing w:val="1"/>
        </w:rPr>
        <w:t xml:space="preserve"> </w:t>
      </w:r>
      <w:proofErr w:type="spellStart"/>
      <w:r>
        <w:t>Titmuss</w:t>
      </w:r>
      <w:proofErr w:type="spellEnd"/>
      <w:r>
        <w:rPr>
          <w:spacing w:val="-4"/>
        </w:rPr>
        <w:t xml:space="preserve"> </w:t>
      </w:r>
      <w:r>
        <w:t>right?"</w:t>
      </w:r>
      <w:r>
        <w:rPr>
          <w:spacing w:val="-1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European</w:t>
      </w:r>
      <w:r>
        <w:rPr>
          <w:spacing w:val="-2"/>
        </w:rPr>
        <w:t xml:space="preserve"> </w:t>
      </w:r>
      <w:r>
        <w:t>Economic Association 6.4</w:t>
      </w:r>
      <w:r>
        <w:rPr>
          <w:spacing w:val="-3"/>
        </w:rPr>
        <w:t xml:space="preserve"> </w:t>
      </w:r>
      <w:r>
        <w:t>(2008):</w:t>
      </w:r>
      <w:r>
        <w:rPr>
          <w:spacing w:val="-3"/>
        </w:rPr>
        <w:t xml:space="preserve"> </w:t>
      </w:r>
      <w:r>
        <w:t>845-863.</w:t>
      </w:r>
    </w:p>
    <w:p w14:paraId="29DB7636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73" w:lineRule="auto"/>
        <w:ind w:left="820" w:right="291"/>
      </w:pPr>
      <w:proofErr w:type="spellStart"/>
      <w:r>
        <w:t>Lacetera</w:t>
      </w:r>
      <w:proofErr w:type="spellEnd"/>
      <w:r>
        <w:t xml:space="preserve">, Nicola, Mario </w:t>
      </w:r>
      <w:proofErr w:type="spellStart"/>
      <w:r>
        <w:t>Macis</w:t>
      </w:r>
      <w:proofErr w:type="spellEnd"/>
      <w:r>
        <w:t>, and Robert Slonim. "Will there be blood? Incentives and</w:t>
      </w:r>
      <w:r>
        <w:rPr>
          <w:spacing w:val="-60"/>
        </w:rPr>
        <w:t xml:space="preserve"> </w:t>
      </w:r>
      <w:r>
        <w:t>displacement effects in pro-social behavior." American Economic Journal: Economic</w:t>
      </w:r>
      <w:r>
        <w:rPr>
          <w:spacing w:val="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4.1</w:t>
      </w:r>
      <w:r>
        <w:rPr>
          <w:spacing w:val="-1"/>
        </w:rPr>
        <w:t xml:space="preserve"> </w:t>
      </w:r>
      <w:r>
        <w:t>(2012):</w:t>
      </w:r>
      <w:r>
        <w:rPr>
          <w:spacing w:val="2"/>
        </w:rPr>
        <w:t xml:space="preserve"> </w:t>
      </w:r>
      <w:r>
        <w:t>186-223.</w:t>
      </w:r>
    </w:p>
    <w:p w14:paraId="29DB7637" w14:textId="77777777" w:rsidR="00AC1750" w:rsidRDefault="00AC1750">
      <w:pPr>
        <w:pStyle w:val="BodyText"/>
        <w:ind w:left="0"/>
        <w:rPr>
          <w:sz w:val="28"/>
        </w:rPr>
      </w:pPr>
    </w:p>
    <w:p w14:paraId="29DB7638" w14:textId="77777777" w:rsidR="00AC1750" w:rsidRDefault="009C4360">
      <w:pPr>
        <w:pStyle w:val="Heading2"/>
      </w:pPr>
      <w:r>
        <w:rPr>
          <w:color w:val="434343"/>
        </w:rPr>
        <w:t>Lecture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9: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Social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Comparison</w:t>
      </w:r>
    </w:p>
    <w:p w14:paraId="29DB7639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2" w:line="276" w:lineRule="auto"/>
        <w:ind w:left="820" w:right="370"/>
      </w:pPr>
      <w:r>
        <w:rPr>
          <w:b/>
        </w:rPr>
        <w:t xml:space="preserve">[Required Reading] </w:t>
      </w:r>
      <w:proofErr w:type="spellStart"/>
      <w:r>
        <w:t>Allcott</w:t>
      </w:r>
      <w:proofErr w:type="spellEnd"/>
      <w:r>
        <w:t>, Hunt. "Social norms and energy conservation." Journal of</w:t>
      </w:r>
      <w:r>
        <w:rPr>
          <w:spacing w:val="-59"/>
        </w:rPr>
        <w:t xml:space="preserve"> </w:t>
      </w:r>
      <w:r>
        <w:t>Public Economics 95.9</w:t>
      </w:r>
      <w:r>
        <w:rPr>
          <w:spacing w:val="-2"/>
        </w:rPr>
        <w:t xml:space="preserve"> </w:t>
      </w:r>
      <w:r>
        <w:t>(2011):</w:t>
      </w:r>
      <w:r>
        <w:rPr>
          <w:spacing w:val="-1"/>
        </w:rPr>
        <w:t xml:space="preserve"> </w:t>
      </w:r>
      <w:r>
        <w:t>1082-1095.</w:t>
      </w:r>
    </w:p>
    <w:p w14:paraId="29DB763A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left="820" w:right="321"/>
      </w:pPr>
      <w:r>
        <w:rPr>
          <w:b/>
        </w:rPr>
        <w:t xml:space="preserve">[Required Reading – Writing Assignment #2] </w:t>
      </w:r>
      <w:r>
        <w:t>Coffman, Lucas C., Clayton R.</w:t>
      </w:r>
      <w:r>
        <w:rPr>
          <w:spacing w:val="1"/>
        </w:rPr>
        <w:t xml:space="preserve"> </w:t>
      </w:r>
      <w:r>
        <w:t>Featherstone, and Judd B. Kessler. "Can social information affect what job you choose</w:t>
      </w:r>
      <w:r>
        <w:rPr>
          <w:spacing w:val="-5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keep?"</w:t>
      </w:r>
      <w:r>
        <w:rPr>
          <w:spacing w:val="-2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Journal:</w:t>
      </w:r>
      <w:r>
        <w:rPr>
          <w:spacing w:val="2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Economics</w:t>
      </w:r>
      <w:r>
        <w:rPr>
          <w:spacing w:val="1"/>
        </w:rPr>
        <w:t xml:space="preserve"> </w:t>
      </w:r>
      <w:r>
        <w:t>9.1</w:t>
      </w:r>
      <w:r>
        <w:rPr>
          <w:spacing w:val="-3"/>
        </w:rPr>
        <w:t xml:space="preserve"> </w:t>
      </w:r>
      <w:r>
        <w:t>(2017):</w:t>
      </w:r>
      <w:r>
        <w:rPr>
          <w:spacing w:val="2"/>
        </w:rPr>
        <w:t xml:space="preserve"> </w:t>
      </w:r>
      <w:r>
        <w:t>96-117.</w:t>
      </w:r>
    </w:p>
    <w:p w14:paraId="29DB763B" w14:textId="77777777" w:rsidR="00AC1750" w:rsidRDefault="00AC1750">
      <w:pPr>
        <w:spacing w:line="276" w:lineRule="auto"/>
        <w:sectPr w:rsidR="00AC1750">
          <w:pgSz w:w="12240" w:h="15840"/>
          <w:pgMar w:top="1360" w:right="1320" w:bottom="980" w:left="1340" w:header="0" w:footer="788" w:gutter="0"/>
          <w:cols w:space="720"/>
        </w:sectPr>
      </w:pPr>
    </w:p>
    <w:p w14:paraId="29DB763C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7" w:line="273" w:lineRule="auto"/>
        <w:ind w:left="820" w:right="440"/>
      </w:pPr>
      <w:r>
        <w:lastRenderedPageBreak/>
        <w:t xml:space="preserve">Goldstein, Noah, Robert Cialdini, and </w:t>
      </w:r>
      <w:proofErr w:type="spellStart"/>
      <w:r>
        <w:t>Vladas</w:t>
      </w:r>
      <w:proofErr w:type="spellEnd"/>
      <w:r>
        <w:t xml:space="preserve"> </w:t>
      </w:r>
      <w:proofErr w:type="spellStart"/>
      <w:r>
        <w:t>Griskevicius</w:t>
      </w:r>
      <w:proofErr w:type="spellEnd"/>
      <w:r>
        <w:t xml:space="preserve"> (2008). "A Room with a</w:t>
      </w:r>
      <w:r>
        <w:rPr>
          <w:spacing w:val="1"/>
        </w:rPr>
        <w:t xml:space="preserve"> </w:t>
      </w:r>
      <w:r>
        <w:t>Viewpoint: Using Norm-Based Appeals to Motivate Conservation Behaviors in a Hotel</w:t>
      </w:r>
      <w:r>
        <w:rPr>
          <w:spacing w:val="-59"/>
        </w:rPr>
        <w:t xml:space="preserve"> </w:t>
      </w:r>
      <w:r>
        <w:t>Setting."</w:t>
      </w:r>
      <w:r>
        <w:rPr>
          <w:spacing w:val="1"/>
        </w:rPr>
        <w:t xml:space="preserve"> </w:t>
      </w:r>
      <w:r>
        <w:t>Journal of</w:t>
      </w:r>
      <w:r>
        <w:rPr>
          <w:spacing w:val="1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Research,</w:t>
      </w:r>
      <w:r>
        <w:rPr>
          <w:spacing w:val="2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35,</w:t>
      </w:r>
      <w:r>
        <w:rPr>
          <w:spacing w:val="-1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472-482.</w:t>
      </w:r>
    </w:p>
    <w:p w14:paraId="29DB763D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71" w:lineRule="auto"/>
        <w:ind w:left="820" w:right="350"/>
      </w:pPr>
      <w:r>
        <w:t>Bond, Robert M., et al. "A 61-million-person experiment in social influence and political</w:t>
      </w:r>
      <w:r>
        <w:rPr>
          <w:spacing w:val="-59"/>
        </w:rPr>
        <w:t xml:space="preserve"> </w:t>
      </w:r>
      <w:r>
        <w:t>mobilization."</w:t>
      </w:r>
      <w:r>
        <w:rPr>
          <w:spacing w:val="2"/>
        </w:rPr>
        <w:t xml:space="preserve"> </w:t>
      </w:r>
      <w:r>
        <w:t>Natu</w:t>
      </w:r>
      <w:r>
        <w:t>re</w:t>
      </w:r>
      <w:r>
        <w:rPr>
          <w:spacing w:val="-1"/>
        </w:rPr>
        <w:t xml:space="preserve"> </w:t>
      </w:r>
      <w:r>
        <w:t>489.7415</w:t>
      </w:r>
      <w:r>
        <w:rPr>
          <w:spacing w:val="-2"/>
        </w:rPr>
        <w:t xml:space="preserve"> </w:t>
      </w:r>
      <w:r>
        <w:t>(2012):</w:t>
      </w:r>
      <w:r>
        <w:rPr>
          <w:spacing w:val="2"/>
        </w:rPr>
        <w:t xml:space="preserve"> </w:t>
      </w:r>
      <w:r>
        <w:t>295-298.</w:t>
      </w:r>
    </w:p>
    <w:p w14:paraId="29DB763E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73" w:lineRule="auto"/>
        <w:ind w:left="820" w:right="562"/>
      </w:pPr>
      <w:r>
        <w:t>Schultz, P.</w:t>
      </w:r>
      <w:r>
        <w:rPr>
          <w:spacing w:val="-8"/>
        </w:rPr>
        <w:t xml:space="preserve"> </w:t>
      </w:r>
      <w:r>
        <w:t>Wesley, et</w:t>
      </w:r>
      <w:r>
        <w:rPr>
          <w:spacing w:val="-3"/>
        </w:rPr>
        <w:t xml:space="preserve"> </w:t>
      </w:r>
      <w:r>
        <w:t>al.</w:t>
      </w:r>
      <w:r>
        <w:rPr>
          <w:spacing w:val="-2"/>
        </w:rPr>
        <w:t xml:space="preserve"> </w:t>
      </w:r>
      <w:r>
        <w:t>"The</w:t>
      </w:r>
      <w:r>
        <w:rPr>
          <w:spacing w:val="-4"/>
        </w:rPr>
        <w:t xml:space="preserve"> </w:t>
      </w:r>
      <w:r>
        <w:t>constructive,</w:t>
      </w:r>
      <w:r>
        <w:rPr>
          <w:spacing w:val="-1"/>
        </w:rPr>
        <w:t xml:space="preserve"> </w:t>
      </w:r>
      <w:r>
        <w:t>destructive,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reconstructive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norms." Psychological</w:t>
      </w:r>
      <w:r>
        <w:rPr>
          <w:spacing w:val="-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18.5</w:t>
      </w:r>
      <w:r>
        <w:rPr>
          <w:spacing w:val="-3"/>
        </w:rPr>
        <w:t xml:space="preserve"> </w:t>
      </w:r>
      <w:r>
        <w:t>(2007):</w:t>
      </w:r>
      <w:r>
        <w:rPr>
          <w:spacing w:val="-3"/>
        </w:rPr>
        <w:t xml:space="preserve"> </w:t>
      </w:r>
      <w:r>
        <w:t>429-434.</w:t>
      </w:r>
    </w:p>
    <w:p w14:paraId="29DB763F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76" w:lineRule="auto"/>
        <w:ind w:left="820" w:right="572"/>
      </w:pPr>
      <w:proofErr w:type="spellStart"/>
      <w:r>
        <w:t>Allcott</w:t>
      </w:r>
      <w:proofErr w:type="spellEnd"/>
      <w:r>
        <w:t>, Hunt, and Todd Rogers. "The Short-Run and Long-Run Effects of Behavioral</w:t>
      </w:r>
      <w:r>
        <w:rPr>
          <w:spacing w:val="-60"/>
        </w:rPr>
        <w:t xml:space="preserve"> </w:t>
      </w:r>
      <w:r>
        <w:t>Interventions: Experimental Evidence from Energy Conservation." The American</w:t>
      </w:r>
      <w:r>
        <w:rPr>
          <w:spacing w:val="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104.10 (2014):</w:t>
      </w:r>
      <w:r>
        <w:rPr>
          <w:spacing w:val="-1"/>
        </w:rPr>
        <w:t xml:space="preserve"> </w:t>
      </w:r>
      <w:r>
        <w:t>3003-3037.</w:t>
      </w:r>
    </w:p>
    <w:p w14:paraId="29DB7640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left="820" w:right="404"/>
      </w:pPr>
      <w:proofErr w:type="spellStart"/>
      <w:r>
        <w:t>Allcott</w:t>
      </w:r>
      <w:proofErr w:type="spellEnd"/>
      <w:r>
        <w:t>, Hunt, and Judd B. Kessler. The welfare effects</w:t>
      </w:r>
      <w:r>
        <w:t xml:space="preserve"> of nudges: A case study of</w:t>
      </w:r>
      <w:r>
        <w:rPr>
          <w:spacing w:val="1"/>
        </w:rPr>
        <w:t xml:space="preserve"> </w:t>
      </w:r>
      <w:r>
        <w:t>energy use social comparisons. No. w21671. National Bureau of Economic Research,</w:t>
      </w:r>
      <w:r>
        <w:rPr>
          <w:spacing w:val="-59"/>
        </w:rPr>
        <w:t xml:space="preserve"> </w:t>
      </w:r>
      <w:r>
        <w:t>2015.</w:t>
      </w:r>
    </w:p>
    <w:p w14:paraId="29DB7641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1"/>
        </w:tabs>
        <w:spacing w:before="1" w:line="273" w:lineRule="auto"/>
        <w:ind w:left="820" w:right="290"/>
        <w:jc w:val="both"/>
      </w:pPr>
      <w:proofErr w:type="spellStart"/>
      <w:r>
        <w:t>Hallsworth</w:t>
      </w:r>
      <w:proofErr w:type="spellEnd"/>
      <w:r>
        <w:t xml:space="preserve">, Michael, John A. List, Robert D. Metcalfe, and Ivo </w:t>
      </w:r>
      <w:proofErr w:type="spellStart"/>
      <w:r>
        <w:t>Vlaev</w:t>
      </w:r>
      <w:proofErr w:type="spellEnd"/>
      <w:r>
        <w:t>. "The behavioralist</w:t>
      </w:r>
      <w:r>
        <w:rPr>
          <w:spacing w:val="-59"/>
        </w:rPr>
        <w:t xml:space="preserve"> </w:t>
      </w:r>
      <w:r>
        <w:t>as tax collector: Using natural field experiments to enhance tax compliance." Journal of</w:t>
      </w:r>
      <w:r>
        <w:rPr>
          <w:spacing w:val="-59"/>
        </w:rPr>
        <w:t xml:space="preserve"> </w:t>
      </w:r>
      <w:r>
        <w:t>Public Economics 148</w:t>
      </w:r>
      <w:r>
        <w:rPr>
          <w:spacing w:val="-2"/>
        </w:rPr>
        <w:t xml:space="preserve"> </w:t>
      </w:r>
      <w:r>
        <w:t>(2017):</w:t>
      </w:r>
      <w:r>
        <w:rPr>
          <w:spacing w:val="-1"/>
        </w:rPr>
        <w:t xml:space="preserve"> </w:t>
      </w:r>
      <w:r>
        <w:t>14-31.</w:t>
      </w:r>
    </w:p>
    <w:p w14:paraId="29DB7642" w14:textId="77777777" w:rsidR="00AC1750" w:rsidRDefault="00AC1750">
      <w:pPr>
        <w:pStyle w:val="BodyText"/>
        <w:spacing w:before="2"/>
        <w:ind w:left="0"/>
        <w:rPr>
          <w:sz w:val="28"/>
        </w:rPr>
      </w:pPr>
    </w:p>
    <w:p w14:paraId="29DB7643" w14:textId="77777777" w:rsidR="00AC1750" w:rsidRDefault="009C4360">
      <w:pPr>
        <w:pStyle w:val="Heading2"/>
      </w:pPr>
      <w:r>
        <w:rPr>
          <w:color w:val="434343"/>
        </w:rPr>
        <w:t>Lecture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10: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Salience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and Attention</w:t>
      </w:r>
    </w:p>
    <w:p w14:paraId="29DB7644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3" w:line="273" w:lineRule="auto"/>
        <w:ind w:left="820" w:right="485"/>
      </w:pPr>
      <w:r>
        <w:rPr>
          <w:b/>
        </w:rPr>
        <w:t xml:space="preserve">[Required Reading] </w:t>
      </w:r>
      <w:r>
        <w:t>Chetty, Raj, Adam Looney, and Kory Kroft. 2009. "Salience and</w:t>
      </w:r>
      <w:r>
        <w:rPr>
          <w:spacing w:val="-59"/>
        </w:rPr>
        <w:t xml:space="preserve"> </w:t>
      </w:r>
      <w:r>
        <w:t>Taxation:</w:t>
      </w:r>
      <w:r>
        <w:rPr>
          <w:spacing w:val="-2"/>
        </w:rPr>
        <w:t xml:space="preserve"> </w:t>
      </w:r>
      <w:r>
        <w:t>Theory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Evidence."</w:t>
      </w:r>
      <w:r>
        <w:rPr>
          <w:spacing w:val="-2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Economic Review,</w:t>
      </w:r>
      <w:r>
        <w:rPr>
          <w:spacing w:val="1"/>
        </w:rPr>
        <w:t xml:space="preserve"> </w:t>
      </w:r>
      <w:r>
        <w:t>99(4):</w:t>
      </w:r>
      <w:r>
        <w:rPr>
          <w:spacing w:val="-2"/>
        </w:rPr>
        <w:t xml:space="preserve"> </w:t>
      </w:r>
      <w:r>
        <w:t>1145-77.</w:t>
      </w:r>
    </w:p>
    <w:p w14:paraId="29DB7645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73" w:lineRule="auto"/>
        <w:ind w:left="820" w:right="525"/>
      </w:pPr>
      <w:r>
        <w:t>Gallagher,</w:t>
      </w:r>
      <w:r>
        <w:rPr>
          <w:spacing w:val="-3"/>
        </w:rPr>
        <w:t xml:space="preserve"> </w:t>
      </w:r>
      <w:r>
        <w:t>Kelly</w:t>
      </w:r>
      <w:r>
        <w:rPr>
          <w:spacing w:val="-4"/>
        </w:rPr>
        <w:t xml:space="preserve"> </w:t>
      </w:r>
      <w:r>
        <w:t>Sims,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Erich</w:t>
      </w:r>
      <w:r>
        <w:rPr>
          <w:spacing w:val="-1"/>
        </w:rPr>
        <w:t xml:space="preserve"> </w:t>
      </w:r>
      <w:proofErr w:type="spellStart"/>
      <w:r>
        <w:t>Muehlegger</w:t>
      </w:r>
      <w:proofErr w:type="spellEnd"/>
      <w:r>
        <w:t>.</w:t>
      </w:r>
      <w:r>
        <w:rPr>
          <w:spacing w:val="-3"/>
        </w:rPr>
        <w:t xml:space="preserve"> </w:t>
      </w:r>
      <w:r>
        <w:t>"Giving green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green?</w:t>
      </w:r>
      <w:r>
        <w:rPr>
          <w:spacing w:val="-6"/>
        </w:rPr>
        <w:t xml:space="preserve"> </w:t>
      </w:r>
      <w:r>
        <w:t>Incentives</w:t>
      </w:r>
      <w:r>
        <w:rPr>
          <w:spacing w:val="-59"/>
        </w:rPr>
        <w:t xml:space="preserve"> </w:t>
      </w:r>
      <w:r>
        <w:t>and</w:t>
      </w:r>
      <w:r>
        <w:t xml:space="preserve"> consumer adoption of hybrid vehicle technology." Journal of Environmental</w:t>
      </w:r>
      <w:r>
        <w:rPr>
          <w:spacing w:val="1"/>
        </w:rPr>
        <w:t xml:space="preserve"> </w:t>
      </w:r>
      <w:r>
        <w:t>Economics and</w:t>
      </w:r>
      <w:r>
        <w:rPr>
          <w:spacing w:val="-2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61.1</w:t>
      </w:r>
      <w:r>
        <w:rPr>
          <w:spacing w:val="-2"/>
        </w:rPr>
        <w:t xml:space="preserve"> </w:t>
      </w:r>
      <w:r>
        <w:t>(2011):</w:t>
      </w:r>
      <w:r>
        <w:rPr>
          <w:spacing w:val="-1"/>
        </w:rPr>
        <w:t xml:space="preserve"> </w:t>
      </w:r>
      <w:r>
        <w:t>1-15.</w:t>
      </w:r>
    </w:p>
    <w:p w14:paraId="29DB7646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73" w:lineRule="auto"/>
        <w:ind w:left="820" w:right="251"/>
      </w:pPr>
      <w:r>
        <w:t xml:space="preserve">Chetty, Raj, and Emmanuel </w:t>
      </w:r>
      <w:proofErr w:type="spellStart"/>
      <w:r>
        <w:t>Saez</w:t>
      </w:r>
      <w:proofErr w:type="spellEnd"/>
      <w:r>
        <w:t>. 2013. "Teaching the Tax Code: Earnings Responses</w:t>
      </w:r>
      <w:r>
        <w:rPr>
          <w:spacing w:val="-59"/>
        </w:rPr>
        <w:t xml:space="preserve"> </w:t>
      </w:r>
      <w:r>
        <w:t>to an Experiment with EITC Recipients." American Economi</w:t>
      </w:r>
      <w:r>
        <w:t>c Journal: Applied</w:t>
      </w:r>
      <w:r>
        <w:rPr>
          <w:spacing w:val="1"/>
        </w:rPr>
        <w:t xml:space="preserve"> </w:t>
      </w:r>
      <w:r>
        <w:t>Economics,</w:t>
      </w:r>
      <w:r>
        <w:rPr>
          <w:spacing w:val="-2"/>
        </w:rPr>
        <w:t xml:space="preserve"> </w:t>
      </w:r>
      <w:r>
        <w:t>5(1):</w:t>
      </w:r>
      <w:r>
        <w:rPr>
          <w:spacing w:val="-1"/>
        </w:rPr>
        <w:t xml:space="preserve"> </w:t>
      </w:r>
      <w:r>
        <w:t>1-31.</w:t>
      </w:r>
    </w:p>
    <w:p w14:paraId="29DB7647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71" w:lineRule="auto"/>
        <w:ind w:left="820" w:right="1057"/>
      </w:pPr>
      <w:r>
        <w:t>Finkelstein, Amy. "E-</w:t>
      </w:r>
      <w:proofErr w:type="spellStart"/>
      <w:r>
        <w:t>ztax</w:t>
      </w:r>
      <w:proofErr w:type="spellEnd"/>
      <w:r>
        <w:t>: Tax salience and tax rates." The Quarterly Journal of</w:t>
      </w:r>
      <w:r>
        <w:rPr>
          <w:spacing w:val="-60"/>
        </w:rPr>
        <w:t xml:space="preserve"> </w:t>
      </w:r>
      <w:r>
        <w:t>Economics</w:t>
      </w:r>
      <w:r>
        <w:rPr>
          <w:spacing w:val="-1"/>
        </w:rPr>
        <w:t xml:space="preserve"> </w:t>
      </w:r>
      <w:r>
        <w:t>124.3</w:t>
      </w:r>
      <w:r>
        <w:rPr>
          <w:spacing w:val="-2"/>
        </w:rPr>
        <w:t xml:space="preserve"> </w:t>
      </w:r>
      <w:r>
        <w:t>(2009):</w:t>
      </w:r>
      <w:r>
        <w:rPr>
          <w:spacing w:val="-1"/>
        </w:rPr>
        <w:t xml:space="preserve"> </w:t>
      </w:r>
      <w:r>
        <w:t>969-1010.</w:t>
      </w:r>
    </w:p>
    <w:p w14:paraId="29DB7648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73" w:lineRule="auto"/>
        <w:ind w:left="820" w:right="317"/>
      </w:pPr>
      <w:r>
        <w:t>Goldin,</w:t>
      </w:r>
      <w:r>
        <w:rPr>
          <w:spacing w:val="-1"/>
        </w:rPr>
        <w:t xml:space="preserve"> </w:t>
      </w:r>
      <w:r>
        <w:t>Jacob,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Tatiana</w:t>
      </w:r>
      <w:r>
        <w:rPr>
          <w:spacing w:val="-1"/>
        </w:rPr>
        <w:t xml:space="preserve"> </w:t>
      </w:r>
      <w:proofErr w:type="spellStart"/>
      <w:r>
        <w:t>Homonoff</w:t>
      </w:r>
      <w:proofErr w:type="spellEnd"/>
      <w:r>
        <w:t>.</w:t>
      </w:r>
      <w:r>
        <w:rPr>
          <w:spacing w:val="-4"/>
        </w:rPr>
        <w:t xml:space="preserve"> </w:t>
      </w:r>
      <w:r>
        <w:t>"Smoke</w:t>
      </w:r>
      <w:r>
        <w:rPr>
          <w:spacing w:val="-6"/>
        </w:rPr>
        <w:t xml:space="preserve"> </w:t>
      </w:r>
      <w:r>
        <w:t>gets 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eyes:</w:t>
      </w:r>
      <w:r>
        <w:rPr>
          <w:spacing w:val="-1"/>
        </w:rPr>
        <w:t xml:space="preserve"> </w:t>
      </w:r>
      <w:r>
        <w:t>cigarette</w:t>
      </w:r>
      <w:r>
        <w:rPr>
          <w:spacing w:val="-5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salience</w:t>
      </w:r>
      <w:r>
        <w:rPr>
          <w:spacing w:val="-5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regressivity." American</w:t>
      </w:r>
      <w:r>
        <w:rPr>
          <w:spacing w:val="-1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Journal:</w:t>
      </w:r>
      <w:r>
        <w:rPr>
          <w:spacing w:val="-3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5.1</w:t>
      </w:r>
      <w:r>
        <w:rPr>
          <w:spacing w:val="-2"/>
        </w:rPr>
        <w:t xml:space="preserve"> </w:t>
      </w:r>
      <w:r>
        <w:t>(2013): 302-336.</w:t>
      </w:r>
    </w:p>
    <w:p w14:paraId="29DB7649" w14:textId="77777777" w:rsidR="00AC1750" w:rsidRDefault="00AC1750">
      <w:pPr>
        <w:pStyle w:val="BodyText"/>
        <w:ind w:left="0"/>
        <w:rPr>
          <w:sz w:val="28"/>
        </w:rPr>
      </w:pPr>
    </w:p>
    <w:p w14:paraId="29DB764A" w14:textId="77777777" w:rsidR="00AC1750" w:rsidRDefault="009C4360">
      <w:pPr>
        <w:pStyle w:val="Heading2"/>
      </w:pPr>
      <w:r>
        <w:rPr>
          <w:color w:val="434343"/>
        </w:rPr>
        <w:t>Lecture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11: Scarcity</w:t>
      </w:r>
    </w:p>
    <w:p w14:paraId="29DB764B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3" w:line="276" w:lineRule="auto"/>
        <w:ind w:left="820" w:right="462"/>
      </w:pPr>
      <w:r>
        <w:rPr>
          <w:b/>
        </w:rPr>
        <w:t xml:space="preserve">[Required Reading] </w:t>
      </w:r>
      <w:r>
        <w:t xml:space="preserve">Bertrand, Marianne, </w:t>
      </w:r>
      <w:proofErr w:type="spellStart"/>
      <w:r>
        <w:t>Sendhil</w:t>
      </w:r>
      <w:proofErr w:type="spellEnd"/>
      <w:r>
        <w:t xml:space="preserve"> Mullainathan, and </w:t>
      </w:r>
      <w:proofErr w:type="spellStart"/>
      <w:r>
        <w:t>Eldar</w:t>
      </w:r>
      <w:proofErr w:type="spellEnd"/>
      <w:r>
        <w:t xml:space="preserve"> </w:t>
      </w:r>
      <w:proofErr w:type="spellStart"/>
      <w:r>
        <w:t>Shafir</w:t>
      </w:r>
      <w:proofErr w:type="spellEnd"/>
      <w:r>
        <w:t>. "A</w:t>
      </w:r>
      <w:r>
        <w:rPr>
          <w:spacing w:val="1"/>
        </w:rPr>
        <w:t xml:space="preserve"> </w:t>
      </w:r>
      <w:r>
        <w:t>behavioral-economics view of poverty." The American Economic Review 94.2 (2004):</w:t>
      </w:r>
      <w:r>
        <w:rPr>
          <w:spacing w:val="-60"/>
        </w:rPr>
        <w:t xml:space="preserve"> </w:t>
      </w:r>
      <w:r>
        <w:t>419-423.</w:t>
      </w:r>
    </w:p>
    <w:p w14:paraId="29DB764C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left="820" w:right="946"/>
      </w:pPr>
      <w:r>
        <w:rPr>
          <w:b/>
        </w:rPr>
        <w:t xml:space="preserve">[Required Reading – Make-up Tweet] </w:t>
      </w:r>
      <w:r>
        <w:t>Bertrand, Marianne, and Adair Morse.</w:t>
      </w:r>
      <w:r>
        <w:rPr>
          <w:spacing w:val="1"/>
        </w:rPr>
        <w:t xml:space="preserve"> </w:t>
      </w:r>
      <w:r>
        <w:t>"Information disclosure, cognitive biases, and payday borrowing." The Journal of</w:t>
      </w:r>
      <w:r>
        <w:rPr>
          <w:spacing w:val="-60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66.6</w:t>
      </w:r>
      <w:r>
        <w:rPr>
          <w:spacing w:val="-2"/>
        </w:rPr>
        <w:t xml:space="preserve"> </w:t>
      </w:r>
      <w:r>
        <w:t>(2011):</w:t>
      </w:r>
      <w:r>
        <w:rPr>
          <w:spacing w:val="-1"/>
        </w:rPr>
        <w:t xml:space="preserve"> </w:t>
      </w:r>
      <w:r>
        <w:t>1865-1893.</w:t>
      </w:r>
    </w:p>
    <w:p w14:paraId="29DB764D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left="820" w:right="342"/>
      </w:pPr>
      <w:r>
        <w:t>Shah,</w:t>
      </w:r>
      <w:r>
        <w:rPr>
          <w:spacing w:val="-2"/>
        </w:rPr>
        <w:t xml:space="preserve"> </w:t>
      </w:r>
      <w:r>
        <w:t>Anuj</w:t>
      </w:r>
      <w:r>
        <w:rPr>
          <w:spacing w:val="-3"/>
        </w:rPr>
        <w:t xml:space="preserve"> </w:t>
      </w:r>
      <w:r>
        <w:t xml:space="preserve">K., </w:t>
      </w:r>
      <w:proofErr w:type="spellStart"/>
      <w:r>
        <w:t>Sendhil</w:t>
      </w:r>
      <w:proofErr w:type="spellEnd"/>
      <w:r>
        <w:rPr>
          <w:spacing w:val="-3"/>
        </w:rPr>
        <w:t xml:space="preserve"> </w:t>
      </w:r>
      <w:r>
        <w:t>Mullainathan,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Eldar</w:t>
      </w:r>
      <w:proofErr w:type="spellEnd"/>
      <w:r>
        <w:rPr>
          <w:spacing w:val="-4"/>
        </w:rPr>
        <w:t xml:space="preserve"> </w:t>
      </w:r>
      <w:proofErr w:type="spellStart"/>
      <w:r>
        <w:t>Shafir</w:t>
      </w:r>
      <w:proofErr w:type="spellEnd"/>
      <w:r>
        <w:t>.</w:t>
      </w:r>
      <w:r>
        <w:rPr>
          <w:spacing w:val="-4"/>
        </w:rPr>
        <w:t xml:space="preserve"> </w:t>
      </w:r>
      <w:r>
        <w:t>"Some</w:t>
      </w:r>
      <w:r>
        <w:rPr>
          <w:spacing w:val="-2"/>
        </w:rPr>
        <w:t xml:space="preserve"> </w:t>
      </w:r>
      <w:r>
        <w:t>consequences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having</w:t>
      </w:r>
      <w:r>
        <w:rPr>
          <w:spacing w:val="-58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little." Science 338.6107 (2012):</w:t>
      </w:r>
      <w:r>
        <w:rPr>
          <w:spacing w:val="-2"/>
        </w:rPr>
        <w:t xml:space="preserve"> </w:t>
      </w:r>
      <w:r>
        <w:t>682-685.</w:t>
      </w:r>
    </w:p>
    <w:p w14:paraId="29DB764E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left="820" w:right="400"/>
      </w:pPr>
      <w:r>
        <w:t xml:space="preserve">Mani, </w:t>
      </w:r>
      <w:proofErr w:type="spellStart"/>
      <w:r>
        <w:t>Anandi</w:t>
      </w:r>
      <w:proofErr w:type="spellEnd"/>
      <w:r>
        <w:t xml:space="preserve">, </w:t>
      </w:r>
      <w:proofErr w:type="spellStart"/>
      <w:r>
        <w:t>Sendhil</w:t>
      </w:r>
      <w:proofErr w:type="spellEnd"/>
      <w:r>
        <w:t xml:space="preserve"> Mullainathan, </w:t>
      </w:r>
      <w:proofErr w:type="spellStart"/>
      <w:r>
        <w:t>Eldar</w:t>
      </w:r>
      <w:proofErr w:type="spellEnd"/>
      <w:r>
        <w:t xml:space="preserve"> </w:t>
      </w:r>
      <w:proofErr w:type="spellStart"/>
      <w:r>
        <w:t>Shafir</w:t>
      </w:r>
      <w:proofErr w:type="spellEnd"/>
      <w:r>
        <w:t xml:space="preserve">, and </w:t>
      </w:r>
      <w:proofErr w:type="spellStart"/>
      <w:r>
        <w:t>Jiaying</w:t>
      </w:r>
      <w:proofErr w:type="spellEnd"/>
      <w:r>
        <w:t xml:space="preserve"> Zhao. "Poverty impedes</w:t>
      </w:r>
      <w:r>
        <w:rPr>
          <w:spacing w:val="-60"/>
        </w:rPr>
        <w:t xml:space="preserve"> </w:t>
      </w:r>
      <w:r>
        <w:t>cognitive</w:t>
      </w:r>
      <w:r>
        <w:rPr>
          <w:spacing w:val="-3"/>
        </w:rPr>
        <w:t xml:space="preserve"> </w:t>
      </w:r>
      <w:r>
        <w:t>function."</w:t>
      </w:r>
      <w:r>
        <w:rPr>
          <w:spacing w:val="2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341,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6149</w:t>
      </w:r>
      <w:r>
        <w:rPr>
          <w:spacing w:val="-2"/>
        </w:rPr>
        <w:t xml:space="preserve"> </w:t>
      </w:r>
      <w:r>
        <w:t>(2013):</w:t>
      </w:r>
      <w:r>
        <w:rPr>
          <w:spacing w:val="-1"/>
        </w:rPr>
        <w:t xml:space="preserve"> </w:t>
      </w:r>
      <w:r>
        <w:t>976-980.</w:t>
      </w:r>
    </w:p>
    <w:p w14:paraId="29DB764F" w14:textId="77777777" w:rsidR="00AC1750" w:rsidRDefault="00AC1750">
      <w:pPr>
        <w:spacing w:line="273" w:lineRule="auto"/>
        <w:sectPr w:rsidR="00AC1750">
          <w:pgSz w:w="12240" w:h="15840"/>
          <w:pgMar w:top="1360" w:right="1320" w:bottom="980" w:left="1340" w:header="0" w:footer="788" w:gutter="0"/>
          <w:cols w:space="720"/>
        </w:sectPr>
      </w:pPr>
    </w:p>
    <w:p w14:paraId="29DB7650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7" w:line="273" w:lineRule="auto"/>
        <w:ind w:left="820" w:right="240"/>
      </w:pPr>
      <w:r>
        <w:lastRenderedPageBreak/>
        <w:t>Carvalho, Leandro S., Stephan Meier, and Stephanie W. Wang. "Poverty and economic</w:t>
      </w:r>
      <w:r>
        <w:rPr>
          <w:spacing w:val="-59"/>
        </w:rPr>
        <w:t xml:space="preserve"> </w:t>
      </w:r>
      <w:r>
        <w:t>decision-making</w:t>
      </w:r>
      <w:r>
        <w:t>: Evidence from changes in financial resources at payday." American</w:t>
      </w:r>
      <w:r>
        <w:rPr>
          <w:spacing w:val="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106,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(2016):</w:t>
      </w:r>
      <w:r>
        <w:rPr>
          <w:spacing w:val="-1"/>
        </w:rPr>
        <w:t xml:space="preserve"> </w:t>
      </w:r>
      <w:r>
        <w:t>260-84.</w:t>
      </w:r>
    </w:p>
    <w:p w14:paraId="29DB7651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73" w:lineRule="auto"/>
        <w:ind w:left="820" w:right="919"/>
      </w:pPr>
      <w:r>
        <w:t>Dean Spears (2011) “Economic Decision-Making in Poverty Depletes Behavioral</w:t>
      </w:r>
      <w:r>
        <w:rPr>
          <w:spacing w:val="-60"/>
        </w:rPr>
        <w:t xml:space="preserve"> </w:t>
      </w:r>
      <w:r>
        <w:t>Control,” The B.E. Journal of Economic Analysis &amp; Policy: Vol. 11: Is</w:t>
      </w:r>
      <w:r>
        <w:t>sue 1</w:t>
      </w:r>
      <w:r>
        <w:rPr>
          <w:spacing w:val="1"/>
        </w:rPr>
        <w:t xml:space="preserve"> </w:t>
      </w:r>
      <w:r>
        <w:t>(Contributions),</w:t>
      </w:r>
      <w:r>
        <w:rPr>
          <w:spacing w:val="-2"/>
        </w:rPr>
        <w:t xml:space="preserve"> </w:t>
      </w:r>
      <w:r>
        <w:t>Article 72.</w:t>
      </w:r>
    </w:p>
    <w:p w14:paraId="29DB7652" w14:textId="77777777" w:rsidR="00AC1750" w:rsidRDefault="00AC1750">
      <w:pPr>
        <w:pStyle w:val="BodyText"/>
        <w:spacing w:before="3"/>
        <w:ind w:left="0"/>
        <w:rPr>
          <w:sz w:val="28"/>
        </w:rPr>
      </w:pPr>
    </w:p>
    <w:p w14:paraId="29DB7653" w14:textId="77777777" w:rsidR="00AC1750" w:rsidRDefault="009C4360">
      <w:pPr>
        <w:pStyle w:val="Heading2"/>
      </w:pPr>
      <w:r>
        <w:rPr>
          <w:color w:val="434343"/>
        </w:rPr>
        <w:t>Lecture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12:</w:t>
      </w:r>
      <w:r>
        <w:rPr>
          <w:color w:val="434343"/>
          <w:spacing w:val="2"/>
        </w:rPr>
        <w:t xml:space="preserve"> </w:t>
      </w:r>
      <w:r>
        <w:rPr>
          <w:color w:val="434343"/>
        </w:rPr>
        <w:t>Applying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Behavioral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Economics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I</w:t>
      </w:r>
    </w:p>
    <w:p w14:paraId="29DB7654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2"/>
        <w:ind w:left="820" w:hanging="361"/>
      </w:pPr>
      <w:r>
        <w:rPr>
          <w:b/>
        </w:rPr>
        <w:t>[Required</w:t>
      </w:r>
      <w:r>
        <w:rPr>
          <w:b/>
          <w:spacing w:val="-5"/>
        </w:rPr>
        <w:t xml:space="preserve"> </w:t>
      </w:r>
      <w:r>
        <w:rPr>
          <w:b/>
        </w:rPr>
        <w:t>Reading]</w:t>
      </w:r>
      <w:r>
        <w:rPr>
          <w:b/>
          <w:spacing w:val="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13707</w:t>
      </w:r>
      <w:r>
        <w:rPr>
          <w:spacing w:val="-5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Document</w:t>
      </w:r>
    </w:p>
    <w:p w14:paraId="29DB7655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6" w:line="273" w:lineRule="auto"/>
        <w:ind w:left="820" w:right="354"/>
      </w:pPr>
      <w:r>
        <w:rPr>
          <w:b/>
        </w:rPr>
        <w:t xml:space="preserve">[Required Reading] </w:t>
      </w:r>
      <w:r>
        <w:t>Lowrey, Annie. (2021) “The Time Tax: Why is so much American</w:t>
      </w:r>
      <w:r>
        <w:rPr>
          <w:spacing w:val="-59"/>
        </w:rPr>
        <w:t xml:space="preserve"> </w:t>
      </w:r>
      <w:r>
        <w:t>bureaucracy</w:t>
      </w:r>
      <w:r>
        <w:rPr>
          <w:spacing w:val="-3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to average</w:t>
      </w:r>
      <w:r>
        <w:rPr>
          <w:spacing w:val="-2"/>
        </w:rPr>
        <w:t xml:space="preserve"> </w:t>
      </w:r>
      <w:r>
        <w:t>citizens?”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Atlantic.</w:t>
      </w:r>
    </w:p>
    <w:p w14:paraId="29DB7656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73" w:lineRule="auto"/>
        <w:ind w:left="820" w:right="218"/>
      </w:pPr>
      <w:r>
        <w:t xml:space="preserve">Bhargava, S., &amp; </w:t>
      </w:r>
      <w:proofErr w:type="spellStart"/>
      <w:r>
        <w:t>Manoli</w:t>
      </w:r>
      <w:proofErr w:type="spellEnd"/>
      <w:r>
        <w:t>, D. (2015). Psychological frictions and the incomplete take-up of</w:t>
      </w:r>
      <w:r>
        <w:rPr>
          <w:spacing w:val="-59"/>
        </w:rPr>
        <w:t xml:space="preserve"> </w:t>
      </w:r>
      <w:r>
        <w:t>social benefits: Evidence from an IRS field experimen</w:t>
      </w:r>
      <w:r>
        <w:t>t. American Economic Review,</w:t>
      </w:r>
      <w:r>
        <w:rPr>
          <w:spacing w:val="1"/>
        </w:rPr>
        <w:t xml:space="preserve"> </w:t>
      </w:r>
      <w:r>
        <w:t>105(11),</w:t>
      </w:r>
      <w:r>
        <w:rPr>
          <w:spacing w:val="1"/>
        </w:rPr>
        <w:t xml:space="preserve"> </w:t>
      </w:r>
      <w:r>
        <w:t>3489-3529.</w:t>
      </w:r>
    </w:p>
    <w:p w14:paraId="29DB7657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73" w:lineRule="auto"/>
        <w:ind w:left="820" w:right="211"/>
      </w:pPr>
      <w:proofErr w:type="spellStart"/>
      <w:r>
        <w:t>Bettinger</w:t>
      </w:r>
      <w:proofErr w:type="spellEnd"/>
      <w:r>
        <w:t xml:space="preserve">, E. P., Long, B. T., </w:t>
      </w:r>
      <w:proofErr w:type="spellStart"/>
      <w:r>
        <w:t>Oreopoulos</w:t>
      </w:r>
      <w:proofErr w:type="spellEnd"/>
      <w:r>
        <w:t xml:space="preserve">, P., &amp; </w:t>
      </w:r>
      <w:proofErr w:type="spellStart"/>
      <w:r>
        <w:t>Sanbonmatsu</w:t>
      </w:r>
      <w:proofErr w:type="spellEnd"/>
      <w:r>
        <w:t>, L. (2012). The role of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decisions:</w:t>
      </w:r>
      <w:r>
        <w:rPr>
          <w:spacing w:val="1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H&amp;R</w:t>
      </w:r>
      <w:r>
        <w:rPr>
          <w:spacing w:val="-1"/>
        </w:rPr>
        <w:t xml:space="preserve"> </w:t>
      </w:r>
      <w:r>
        <w:t>Block</w:t>
      </w:r>
      <w:r>
        <w:rPr>
          <w:spacing w:val="-58"/>
        </w:rPr>
        <w:t xml:space="preserve"> </w:t>
      </w:r>
      <w:r>
        <w:t>FAFSA</w:t>
      </w:r>
      <w:r>
        <w:rPr>
          <w:spacing w:val="-1"/>
        </w:rPr>
        <w:t xml:space="preserve"> </w:t>
      </w:r>
      <w:r>
        <w:t>experiment.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Quarterly</w:t>
      </w:r>
      <w:r>
        <w:rPr>
          <w:spacing w:val="-3"/>
        </w:rPr>
        <w:t xml:space="preserve"> </w:t>
      </w:r>
      <w:r>
        <w:t>Journal of</w:t>
      </w:r>
      <w:r>
        <w:rPr>
          <w:spacing w:val="1"/>
        </w:rPr>
        <w:t xml:space="preserve"> </w:t>
      </w:r>
      <w:r>
        <w:t>Economics,</w:t>
      </w:r>
      <w:r>
        <w:rPr>
          <w:spacing w:val="-2"/>
        </w:rPr>
        <w:t xml:space="preserve"> </w:t>
      </w:r>
      <w:r>
        <w:t>127(3),</w:t>
      </w:r>
      <w:r>
        <w:rPr>
          <w:spacing w:val="-1"/>
        </w:rPr>
        <w:t xml:space="preserve"> </w:t>
      </w:r>
      <w:r>
        <w:t>1205-1242.</w:t>
      </w:r>
    </w:p>
    <w:p w14:paraId="29DB7658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76" w:lineRule="auto"/>
        <w:ind w:left="820" w:right="697"/>
      </w:pPr>
      <w:r>
        <w:t>Castleman, B. L., &amp; Page, L. C. (2016). Freshman year financial aid nudges: An</w:t>
      </w:r>
      <w:r>
        <w:rPr>
          <w:spacing w:val="1"/>
        </w:rPr>
        <w:t xml:space="preserve"> </w:t>
      </w:r>
      <w:r>
        <w:t>experiment to increase FAFSA renewal and college persistence. Journal of Human</w:t>
      </w:r>
      <w:r>
        <w:rPr>
          <w:spacing w:val="-59"/>
        </w:rPr>
        <w:t xml:space="preserve"> </w:t>
      </w:r>
      <w:r>
        <w:t>Resources,</w:t>
      </w:r>
      <w:r>
        <w:rPr>
          <w:spacing w:val="-2"/>
        </w:rPr>
        <w:t xml:space="preserve"> </w:t>
      </w:r>
      <w:r>
        <w:t>51(2),</w:t>
      </w:r>
      <w:r>
        <w:rPr>
          <w:spacing w:val="-1"/>
        </w:rPr>
        <w:t xml:space="preserve"> </w:t>
      </w:r>
      <w:r>
        <w:t>389-415.</w:t>
      </w:r>
    </w:p>
    <w:p w14:paraId="29DB7659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left="820" w:right="569"/>
      </w:pPr>
      <w:proofErr w:type="spellStart"/>
      <w:r>
        <w:t>Homonoff</w:t>
      </w:r>
      <w:proofErr w:type="spellEnd"/>
      <w:r>
        <w:t>, Tatiana, a</w:t>
      </w:r>
      <w:r>
        <w:t>nd Jason Somerville. "Program Recertification Costs: Evidence</w:t>
      </w:r>
      <w:r>
        <w:rPr>
          <w:spacing w:val="-59"/>
        </w:rPr>
        <w:t xml:space="preserve"> </w:t>
      </w:r>
      <w:r>
        <w:t>from SNAP." American Economic</w:t>
      </w:r>
      <w:r>
        <w:rPr>
          <w:spacing w:val="-1"/>
        </w:rPr>
        <w:t xml:space="preserve"> </w:t>
      </w:r>
      <w:r>
        <w:t>Journal:</w:t>
      </w:r>
      <w:r>
        <w:rPr>
          <w:spacing w:val="-1"/>
        </w:rPr>
        <w:t xml:space="preserve"> </w:t>
      </w:r>
      <w:r>
        <w:t>Economic Policy,</w:t>
      </w:r>
      <w:r>
        <w:rPr>
          <w:spacing w:val="2"/>
        </w:rPr>
        <w:t xml:space="preserve"> </w:t>
      </w:r>
      <w:r>
        <w:t>2021.</w:t>
      </w:r>
    </w:p>
    <w:p w14:paraId="29DB765A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left="820" w:right="1307"/>
      </w:pPr>
      <w:r>
        <w:t>Goldin,</w:t>
      </w:r>
      <w:r>
        <w:rPr>
          <w:spacing w:val="-1"/>
        </w:rPr>
        <w:t xml:space="preserve"> </w:t>
      </w:r>
      <w:r>
        <w:t>Jacob,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</w:t>
      </w:r>
      <w:r>
        <w:rPr>
          <w:spacing w:val="-2"/>
        </w:rPr>
        <w:t xml:space="preserve"> </w:t>
      </w:r>
      <w:r>
        <w:t>"How</w:t>
      </w:r>
      <w:r>
        <w:rPr>
          <w:spacing w:val="-4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save?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costs and</w:t>
      </w:r>
      <w:r>
        <w:rPr>
          <w:spacing w:val="-4"/>
        </w:rPr>
        <w:t xml:space="preserve"> </w:t>
      </w:r>
      <w:r>
        <w:t>retirement</w:t>
      </w:r>
      <w:r>
        <w:rPr>
          <w:spacing w:val="-2"/>
        </w:rPr>
        <w:t xml:space="preserve"> </w:t>
      </w:r>
      <w:r>
        <w:t>plan</w:t>
      </w:r>
      <w:r>
        <w:rPr>
          <w:spacing w:val="-58"/>
        </w:rPr>
        <w:t xml:space="preserve"> </w:t>
      </w:r>
      <w:r>
        <w:t>participation." Journal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 Economics,</w:t>
      </w:r>
      <w:r>
        <w:rPr>
          <w:spacing w:val="-1"/>
        </w:rPr>
        <w:t xml:space="preserve"> </w:t>
      </w:r>
      <w:r>
        <w:t>191</w:t>
      </w:r>
      <w:r>
        <w:rPr>
          <w:spacing w:val="-3"/>
        </w:rPr>
        <w:t xml:space="preserve"> </w:t>
      </w:r>
      <w:r>
        <w:t>(2020):</w:t>
      </w:r>
      <w:r>
        <w:rPr>
          <w:spacing w:val="-1"/>
        </w:rPr>
        <w:t xml:space="preserve"> </w:t>
      </w:r>
      <w:r>
        <w:t>104247.</w:t>
      </w:r>
    </w:p>
    <w:p w14:paraId="29DB765B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73" w:lineRule="auto"/>
        <w:ind w:left="820" w:right="157"/>
      </w:pPr>
      <w:r>
        <w:t>Goldin, Jacob, et al. Tax Filing and Take-Up: Experimental Evidence on Tax Preparation</w:t>
      </w:r>
      <w:r>
        <w:rPr>
          <w:spacing w:val="-59"/>
        </w:rPr>
        <w:t xml:space="preserve"> </w:t>
      </w:r>
      <w:r>
        <w:t>Outreach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Benefit Claiming.</w:t>
      </w:r>
      <w:r>
        <w:rPr>
          <w:spacing w:val="-3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Bureau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#28398,</w:t>
      </w:r>
      <w:r>
        <w:rPr>
          <w:spacing w:val="-1"/>
        </w:rPr>
        <w:t xml:space="preserve"> </w:t>
      </w:r>
      <w:r>
        <w:t>2021.</w:t>
      </w:r>
    </w:p>
    <w:p w14:paraId="29DB765C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left="820" w:hanging="361"/>
      </w:pPr>
      <w:r>
        <w:t>Social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Behavioral</w:t>
      </w:r>
      <w:r>
        <w:rPr>
          <w:spacing w:val="-1"/>
        </w:rPr>
        <w:t xml:space="preserve"> </w:t>
      </w:r>
      <w:r>
        <w:t>Sciences</w:t>
      </w:r>
      <w:r>
        <w:rPr>
          <w:spacing w:val="-4"/>
        </w:rPr>
        <w:t xml:space="preserve"> </w:t>
      </w:r>
      <w:r>
        <w:t>Team,</w:t>
      </w:r>
      <w:r>
        <w:rPr>
          <w:spacing w:val="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(2015, 2016)</w:t>
      </w:r>
    </w:p>
    <w:p w14:paraId="29DB765D" w14:textId="77777777" w:rsidR="00AC1750" w:rsidRDefault="00AC1750">
      <w:pPr>
        <w:pStyle w:val="BodyText"/>
        <w:ind w:left="0"/>
        <w:rPr>
          <w:sz w:val="31"/>
        </w:rPr>
      </w:pPr>
    </w:p>
    <w:p w14:paraId="29DB765E" w14:textId="77777777" w:rsidR="00AC1750" w:rsidRDefault="009C4360">
      <w:pPr>
        <w:pStyle w:val="Heading2"/>
      </w:pPr>
      <w:r>
        <w:rPr>
          <w:color w:val="434343"/>
        </w:rPr>
        <w:t>Lecture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13:</w:t>
      </w:r>
      <w:r>
        <w:rPr>
          <w:color w:val="434343"/>
          <w:spacing w:val="1"/>
        </w:rPr>
        <w:t xml:space="preserve"> </w:t>
      </w:r>
      <w:r>
        <w:rPr>
          <w:color w:val="434343"/>
        </w:rPr>
        <w:t>Applying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Behavioral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Economics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II</w:t>
      </w:r>
    </w:p>
    <w:p w14:paraId="29DB765F" w14:textId="77777777" w:rsidR="00AC1750" w:rsidRDefault="009C43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4"/>
        <w:ind w:left="820" w:hanging="361"/>
      </w:pPr>
      <w:r>
        <w:t>Ideas42,</w:t>
      </w:r>
      <w:r>
        <w:rPr>
          <w:spacing w:val="-2"/>
        </w:rPr>
        <w:t xml:space="preserve"> </w:t>
      </w:r>
      <w:r>
        <w:t>Behavioral</w:t>
      </w:r>
      <w:r>
        <w:rPr>
          <w:spacing w:val="-1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Playbook</w:t>
      </w:r>
    </w:p>
    <w:sectPr w:rsidR="00AC1750">
      <w:pgSz w:w="12240" w:h="15840"/>
      <w:pgMar w:top="1360" w:right="1320" w:bottom="980" w:left="134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7667" w14:textId="77777777" w:rsidR="00000000" w:rsidRDefault="009C4360">
      <w:r>
        <w:separator/>
      </w:r>
    </w:p>
  </w:endnote>
  <w:endnote w:type="continuationSeparator" w:id="0">
    <w:p w14:paraId="29DB7669" w14:textId="77777777" w:rsidR="00000000" w:rsidRDefault="009C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7662" w14:textId="77777777" w:rsidR="00AC1750" w:rsidRDefault="009C4360">
    <w:pPr>
      <w:pStyle w:val="BodyText"/>
      <w:spacing w:line="14" w:lineRule="auto"/>
      <w:ind w:left="0"/>
      <w:rPr>
        <w:sz w:val="20"/>
      </w:rPr>
    </w:pPr>
    <w:r>
      <w:pict w14:anchorId="29DB766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2.6pt;margin-top:741.6pt;width:49.9pt;height:15.45pt;z-index:-251658752;mso-position-horizontal-relative:page;mso-position-vertical-relative:page" filled="f" stroked="f">
          <v:textbox inset="0,0,0,0">
            <w:txbxContent>
              <w:p w14:paraId="29DB7664" w14:textId="77777777" w:rsidR="00AC1750" w:rsidRDefault="009C4360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7663" w14:textId="77777777" w:rsidR="00000000" w:rsidRDefault="009C4360">
      <w:r>
        <w:separator/>
      </w:r>
    </w:p>
  </w:footnote>
  <w:footnote w:type="continuationSeparator" w:id="0">
    <w:p w14:paraId="29DB7665" w14:textId="77777777" w:rsidR="00000000" w:rsidRDefault="009C4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074"/>
    <w:multiLevelType w:val="hybridMultilevel"/>
    <w:tmpl w:val="D7009976"/>
    <w:lvl w:ilvl="0" w:tplc="D4EAB666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7A0CE54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AFA564A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BF6AC2EA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3C2CEB6A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E3642BFE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395A98E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CE728AA8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BFD4CF12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CC3C13"/>
    <w:multiLevelType w:val="hybridMultilevel"/>
    <w:tmpl w:val="B17A4D4C"/>
    <w:lvl w:ilvl="0" w:tplc="B922042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7682BB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36412DA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74E4DAB2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5AACD03C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1C206882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D93EE0F6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FE3ABC42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B2248262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41F50C1"/>
    <w:multiLevelType w:val="hybridMultilevel"/>
    <w:tmpl w:val="A128EBA0"/>
    <w:lvl w:ilvl="0" w:tplc="E5D6FD4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2E2E6B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53F2E65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1E143D7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AF069C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4928036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CFE0572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1660C7E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2206A63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4401072"/>
    <w:multiLevelType w:val="hybridMultilevel"/>
    <w:tmpl w:val="101EB588"/>
    <w:lvl w:ilvl="0" w:tplc="C6AE8DBC">
      <w:start w:val="1"/>
      <w:numFmt w:val="decimal"/>
      <w:lvlText w:val="%1."/>
      <w:lvlJc w:val="left"/>
      <w:pPr>
        <w:ind w:left="46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FC6695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DC1CC49E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848EE2A6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75B03E66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01AF0A6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ACDA946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82667D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19EE3846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3172ACB"/>
    <w:multiLevelType w:val="hybridMultilevel"/>
    <w:tmpl w:val="EC3EAD36"/>
    <w:lvl w:ilvl="0" w:tplc="85301242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FA21C6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81E1308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96B89F0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973A0D40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C8A4DF80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CD06D990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FBEA02B8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BF9C35FA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1750"/>
    <w:rsid w:val="009C4360"/>
    <w:rsid w:val="00A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B74AE"/>
  <w15:docId w15:val="{020A5FE4-7DCD-44D9-8B76-33663E16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Title">
    <w:name w:val="Title"/>
    <w:basedOn w:val="Normal"/>
    <w:uiPriority w:val="10"/>
    <w:qFormat/>
    <w:pPr>
      <w:spacing w:before="88"/>
      <w:ind w:left="856" w:right="87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9C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297@nyu.edu" TargetMode="External"/><Relationship Id="rId13" Type="http://schemas.openxmlformats.org/officeDocument/2006/relationships/hyperlink" Target="https://wagner.nyu.edu/portal/students/policies/academic-oath" TargetMode="External"/><Relationship Id="rId18" Type="http://schemas.openxmlformats.org/officeDocument/2006/relationships/hyperlink" Target="https://sbst.gov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bst.gov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agner.nyu.edu/portal/students/policies/code" TargetMode="External"/><Relationship Id="rId17" Type="http://schemas.openxmlformats.org/officeDocument/2006/relationships/hyperlink" Target="https://www.nyu.edu/about/policies-guidelines-compliance/policies-and-guidelines/university-calendar-policy-on-religious-holidays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osescsd@nyu.edu" TargetMode="External"/><Relationship Id="rId20" Type="http://schemas.openxmlformats.org/officeDocument/2006/relationships/hyperlink" Target="http://www.nytimes.com/2015/01/18/upshot/helping-the-poor-in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kIT@nyu.edu" TargetMode="External"/><Relationship Id="rId24" Type="http://schemas.openxmlformats.org/officeDocument/2006/relationships/hyperlink" Target="http://blogs.worldbank.org/impactevaluations/the-case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yu.edu/students/communities-and-groups/students-with-disabilities.html" TargetMode="External"/><Relationship Id="rId23" Type="http://schemas.openxmlformats.org/officeDocument/2006/relationships/hyperlink" Target="http://blogs.worldbank.org/impactevaluations/the-case-for-sticks-over-carrots-its-in-the-bag-guest-post-by-tatiana-homonof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nytimes.com/2015/01/18/upshot/helping-the-poor-in-higher-education-the-power-of-a-simple-nudge.html?_r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endar.google.com/calendar/u/0/selfsched?sstoken=UUZCUWxLaVZtY1JrfGRlZmF1bHR8ODQ4MmE2ZWJkM2VlYjQyMDkxOGYxY2VkNWFhODljNTU&amp;pli=1" TargetMode="External"/><Relationship Id="rId14" Type="http://schemas.openxmlformats.org/officeDocument/2006/relationships/hyperlink" Target="https://www.nyu.edu/students/communities-and-groups/students-with-disabilities.html" TargetMode="External"/><Relationship Id="rId22" Type="http://schemas.openxmlformats.org/officeDocument/2006/relationships/hyperlink" Target="http://theconversation.com/paper-or-plastic-how-disposable-bag-bans-fees-and-taxes-affect-consumer-behavior-4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4390</Words>
  <Characters>25025</Characters>
  <Application>Microsoft Office Word</Application>
  <DocSecurity>0</DocSecurity>
  <Lines>208</Lines>
  <Paragraphs>58</Paragraphs>
  <ScaleCrop>false</ScaleCrop>
  <Company/>
  <LinksUpToDate>false</LinksUpToDate>
  <CharactersWithSpaces>29357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Nicius</cp:lastModifiedBy>
  <cp:revision>2</cp:revision>
  <dcterms:created xsi:type="dcterms:W3CDTF">2021-09-23T21:36:00Z</dcterms:created>
  <dcterms:modified xsi:type="dcterms:W3CDTF">2021-09-23T21:39:00Z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