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9D779" w14:textId="1E9919FD" w:rsidR="001847AF" w:rsidRDefault="001847AF">
      <w:pPr>
        <w:widowControl w:val="0"/>
        <w:spacing w:line="233" w:lineRule="auto"/>
        <w:ind w:right="128"/>
        <w:jc w:val="center"/>
        <w:rPr>
          <w:rFonts w:ascii="Libre Franklin" w:eastAsia="Libre Franklin" w:hAnsi="Libre Franklin" w:cs="Libre Franklin"/>
          <w:b/>
          <w:sz w:val="28"/>
          <w:szCs w:val="28"/>
        </w:rPr>
      </w:pPr>
      <w:r>
        <w:rPr>
          <w:rFonts w:ascii="Libre Franklin" w:eastAsia="Libre Franklin" w:hAnsi="Libre Franklin" w:cs="Libre Franklin"/>
          <w:b/>
          <w:noProof/>
          <w:sz w:val="28"/>
          <w:szCs w:val="28"/>
        </w:rPr>
        <w:drawing>
          <wp:inline distT="0" distB="0" distL="0" distR="0" wp14:anchorId="7E58668A" wp14:editId="7476639B">
            <wp:extent cx="5944235" cy="670560"/>
            <wp:effectExtent l="0" t="0" r="0" b="0"/>
            <wp:docPr id="1" name="Picture 1" descr="Wagn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670560"/>
                    </a:xfrm>
                    <a:prstGeom prst="rect">
                      <a:avLst/>
                    </a:prstGeom>
                    <a:noFill/>
                  </pic:spPr>
                </pic:pic>
              </a:graphicData>
            </a:graphic>
          </wp:inline>
        </w:drawing>
      </w:r>
    </w:p>
    <w:p w14:paraId="1735B7DB" w14:textId="77777777" w:rsidR="001847AF" w:rsidRDefault="001847AF">
      <w:pPr>
        <w:widowControl w:val="0"/>
        <w:spacing w:line="233" w:lineRule="auto"/>
        <w:ind w:right="128"/>
        <w:jc w:val="center"/>
        <w:rPr>
          <w:rFonts w:ascii="Libre Franklin" w:eastAsia="Libre Franklin" w:hAnsi="Libre Franklin" w:cs="Libre Franklin"/>
          <w:b/>
          <w:sz w:val="36"/>
          <w:szCs w:val="36"/>
        </w:rPr>
      </w:pPr>
    </w:p>
    <w:p w14:paraId="08ABF17C" w14:textId="0E135878" w:rsidR="001847AF" w:rsidRPr="001847AF" w:rsidRDefault="001847AF">
      <w:pPr>
        <w:widowControl w:val="0"/>
        <w:spacing w:line="233" w:lineRule="auto"/>
        <w:ind w:right="128"/>
        <w:jc w:val="center"/>
        <w:rPr>
          <w:rFonts w:ascii="Libre Franklin" w:eastAsia="Libre Franklin" w:hAnsi="Libre Franklin" w:cs="Libre Franklin"/>
          <w:b/>
          <w:sz w:val="36"/>
          <w:szCs w:val="36"/>
        </w:rPr>
      </w:pPr>
      <w:bookmarkStart w:id="0" w:name="_GoBack"/>
      <w:bookmarkEnd w:id="0"/>
      <w:r w:rsidRPr="001847AF">
        <w:rPr>
          <w:rFonts w:ascii="Libre Franklin" w:eastAsia="Libre Franklin" w:hAnsi="Libre Franklin" w:cs="Libre Franklin"/>
          <w:b/>
          <w:sz w:val="36"/>
          <w:szCs w:val="36"/>
        </w:rPr>
        <w:t>PADM-GP 2486</w:t>
      </w:r>
    </w:p>
    <w:p w14:paraId="00000001" w14:textId="0D96EE0E" w:rsidR="008C3433" w:rsidRPr="001847AF" w:rsidRDefault="00FA72CB">
      <w:pPr>
        <w:widowControl w:val="0"/>
        <w:spacing w:line="233" w:lineRule="auto"/>
        <w:ind w:right="128"/>
        <w:jc w:val="center"/>
        <w:rPr>
          <w:rFonts w:ascii="Libre Franklin" w:eastAsia="Libre Franklin" w:hAnsi="Libre Franklin" w:cs="Libre Franklin"/>
          <w:b/>
          <w:sz w:val="36"/>
          <w:szCs w:val="36"/>
        </w:rPr>
      </w:pPr>
      <w:r w:rsidRPr="001847AF">
        <w:rPr>
          <w:rFonts w:ascii="Libre Franklin" w:eastAsia="Libre Franklin" w:hAnsi="Libre Franklin" w:cs="Libre Franklin"/>
          <w:b/>
          <w:sz w:val="36"/>
          <w:szCs w:val="36"/>
        </w:rPr>
        <w:t xml:space="preserve">Race, Law and Education </w:t>
      </w:r>
    </w:p>
    <w:p w14:paraId="723756B7" w14:textId="080CA0FD" w:rsidR="001847AF" w:rsidRPr="001847AF" w:rsidRDefault="001847AF">
      <w:pPr>
        <w:widowControl w:val="0"/>
        <w:spacing w:line="233" w:lineRule="auto"/>
        <w:ind w:right="128"/>
        <w:jc w:val="center"/>
        <w:rPr>
          <w:rFonts w:ascii="Libre Franklin" w:eastAsia="Libre Franklin" w:hAnsi="Libre Franklin" w:cs="Libre Franklin"/>
          <w:b/>
          <w:sz w:val="36"/>
          <w:szCs w:val="36"/>
        </w:rPr>
      </w:pPr>
      <w:r w:rsidRPr="001847AF">
        <w:rPr>
          <w:rFonts w:ascii="Libre Franklin" w:eastAsia="Libre Franklin" w:hAnsi="Libre Franklin" w:cs="Libre Franklin"/>
          <w:b/>
          <w:sz w:val="36"/>
          <w:szCs w:val="36"/>
        </w:rPr>
        <w:t>Spring 2023</w:t>
      </w:r>
    </w:p>
    <w:p w14:paraId="290FC7DF" w14:textId="77777777" w:rsidR="001847AF" w:rsidRDefault="001847AF">
      <w:pPr>
        <w:widowControl w:val="0"/>
        <w:spacing w:line="233" w:lineRule="auto"/>
        <w:ind w:right="128"/>
        <w:jc w:val="center"/>
        <w:rPr>
          <w:rFonts w:ascii="Libre Franklin" w:eastAsia="Libre Franklin" w:hAnsi="Libre Franklin" w:cs="Libre Franklin"/>
          <w:b/>
          <w:sz w:val="28"/>
          <w:szCs w:val="28"/>
        </w:rPr>
      </w:pPr>
    </w:p>
    <w:p w14:paraId="00000002" w14:textId="77777777" w:rsidR="008C3433" w:rsidRDefault="00FA72CB">
      <w:pPr>
        <w:widowControl w:val="0"/>
        <w:spacing w:line="233" w:lineRule="auto"/>
        <w:ind w:right="128"/>
        <w:jc w:val="center"/>
        <w:rPr>
          <w:rFonts w:ascii="Libre Franklin" w:eastAsia="Libre Franklin" w:hAnsi="Libre Franklin" w:cs="Libre Franklin"/>
          <w:sz w:val="24"/>
          <w:szCs w:val="24"/>
        </w:rPr>
      </w:pPr>
      <w:proofErr w:type="spellStart"/>
      <w:r>
        <w:rPr>
          <w:rFonts w:ascii="Libre Franklin" w:eastAsia="Libre Franklin" w:hAnsi="Libre Franklin" w:cs="Libre Franklin"/>
          <w:sz w:val="24"/>
          <w:szCs w:val="24"/>
        </w:rPr>
        <w:t>Petria</w:t>
      </w:r>
      <w:proofErr w:type="spellEnd"/>
      <w:r>
        <w:rPr>
          <w:rFonts w:ascii="Libre Franklin" w:eastAsia="Libre Franklin" w:hAnsi="Libre Franklin" w:cs="Libre Franklin"/>
          <w:sz w:val="24"/>
          <w:szCs w:val="24"/>
        </w:rPr>
        <w:t xml:space="preserve"> May, Adjunct Assistant Professor of Public Policy (pm3284@nyu.edu)</w:t>
      </w:r>
    </w:p>
    <w:p w14:paraId="00000003" w14:textId="77777777" w:rsidR="008C3433" w:rsidRDefault="00FA72CB">
      <w:pPr>
        <w:widowControl w:val="0"/>
        <w:spacing w:line="233" w:lineRule="auto"/>
        <w:ind w:right="128"/>
        <w:jc w:val="center"/>
        <w:rPr>
          <w:rFonts w:ascii="Libre Franklin" w:eastAsia="Libre Franklin" w:hAnsi="Libre Franklin" w:cs="Libre Franklin"/>
          <w:sz w:val="24"/>
          <w:szCs w:val="24"/>
        </w:rPr>
      </w:pPr>
      <w:r>
        <w:rPr>
          <w:rFonts w:ascii="Libre Franklin" w:eastAsia="Libre Franklin" w:hAnsi="Libre Franklin" w:cs="Libre Franklin"/>
          <w:sz w:val="24"/>
          <w:szCs w:val="24"/>
        </w:rPr>
        <w:t>Office Hours: Fridays at 4 pm and via Zoom as needed</w:t>
      </w:r>
    </w:p>
    <w:p w14:paraId="00000004"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05" w14:textId="77777777" w:rsidR="008C3433" w:rsidRDefault="00FA72CB">
      <w:pPr>
        <w:widowControl w:val="0"/>
        <w:shd w:val="clear" w:color="auto" w:fill="FFFFFF"/>
        <w:spacing w:line="240" w:lineRule="auto"/>
        <w:ind w:right="140"/>
        <w:jc w:val="center"/>
        <w:rPr>
          <w:rFonts w:ascii="Libre Franklin" w:eastAsia="Libre Franklin" w:hAnsi="Libre Franklin" w:cs="Libre Franklin"/>
          <w:sz w:val="24"/>
          <w:szCs w:val="24"/>
        </w:rPr>
      </w:pPr>
      <w:r>
        <w:rPr>
          <w:rFonts w:ascii="Libre Franklin" w:eastAsia="Libre Franklin" w:hAnsi="Libre Franklin" w:cs="Libre Franklin"/>
          <w:sz w:val="24"/>
          <w:szCs w:val="24"/>
        </w:rPr>
        <w:t>How can law, race and education work together to create effective law and policy designed to improve the country for all?</w:t>
      </w:r>
    </w:p>
    <w:p w14:paraId="00000006" w14:textId="77777777" w:rsidR="008C3433" w:rsidRDefault="008C3433">
      <w:pPr>
        <w:widowControl w:val="0"/>
        <w:spacing w:line="240" w:lineRule="auto"/>
        <w:ind w:right="128"/>
        <w:rPr>
          <w:rFonts w:ascii="Libre Franklin" w:eastAsia="Libre Franklin" w:hAnsi="Libre Franklin" w:cs="Libre Franklin"/>
          <w:b/>
          <w:sz w:val="24"/>
          <w:szCs w:val="24"/>
        </w:rPr>
      </w:pPr>
    </w:p>
    <w:p w14:paraId="00000007" w14:textId="77777777" w:rsidR="008C3433" w:rsidRDefault="00FA72CB">
      <w:pPr>
        <w:widowControl w:val="0"/>
        <w:ind w:right="128"/>
        <w:rPr>
          <w:rFonts w:ascii="Libre Franklin" w:eastAsia="Libre Franklin" w:hAnsi="Libre Franklin" w:cs="Libre Franklin"/>
          <w:b/>
          <w:sz w:val="24"/>
          <w:szCs w:val="24"/>
          <w:highlight w:val="white"/>
        </w:rPr>
      </w:pPr>
      <w:r>
        <w:rPr>
          <w:rFonts w:ascii="Libre Franklin" w:eastAsia="Libre Franklin" w:hAnsi="Libre Franklin" w:cs="Libre Franklin"/>
          <w:b/>
          <w:sz w:val="24"/>
          <w:szCs w:val="24"/>
          <w:highlight w:val="white"/>
        </w:rPr>
        <w:t>Course Overview</w:t>
      </w:r>
    </w:p>
    <w:p w14:paraId="00000008" w14:textId="77777777" w:rsidR="008C3433" w:rsidRDefault="00FA72CB">
      <w:pPr>
        <w:widowControl w:val="0"/>
        <w:ind w:right="128"/>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This course intends to negotiate the intersection of law, race, and education by considering their multiple layers an</w:t>
      </w:r>
      <w:r>
        <w:rPr>
          <w:rFonts w:ascii="Libre Franklin" w:eastAsia="Libre Franklin" w:hAnsi="Libre Franklin" w:cs="Libre Franklin"/>
          <w:sz w:val="24"/>
          <w:szCs w:val="24"/>
          <w:highlight w:val="white"/>
        </w:rPr>
        <w:t>d cross-cultural history in education in the United States. We will strive to teach beyond—and perhaps constructively disrupt—the racial binary of Black and white that has historically muffled more comprehensive discussions.</w:t>
      </w:r>
    </w:p>
    <w:p w14:paraId="00000009" w14:textId="77777777" w:rsidR="008C3433" w:rsidRDefault="008C3433">
      <w:pPr>
        <w:widowControl w:val="0"/>
        <w:shd w:val="clear" w:color="auto" w:fill="FFFFFF"/>
        <w:ind w:right="140"/>
        <w:rPr>
          <w:rFonts w:ascii="Libre Franklin" w:eastAsia="Libre Franklin" w:hAnsi="Libre Franklin" w:cs="Libre Franklin"/>
          <w:sz w:val="24"/>
          <w:szCs w:val="24"/>
        </w:rPr>
      </w:pPr>
    </w:p>
    <w:p w14:paraId="0000000A" w14:textId="77777777" w:rsidR="008C3433" w:rsidRDefault="00FA72CB">
      <w:pPr>
        <w:widowControl w:val="0"/>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This essential historical and </w:t>
      </w:r>
      <w:r>
        <w:rPr>
          <w:rFonts w:ascii="Libre Franklin" w:eastAsia="Libre Franklin" w:hAnsi="Libre Franklin" w:cs="Libre Franklin"/>
          <w:sz w:val="24"/>
          <w:szCs w:val="24"/>
        </w:rPr>
        <w:t xml:space="preserve">legal context established in the class will allow students to bring new insight to contemporary policy issues and ultimately lead to previously unexplored remedies. </w:t>
      </w:r>
    </w:p>
    <w:p w14:paraId="0000000B" w14:textId="77777777" w:rsidR="008C3433" w:rsidRDefault="008C3433">
      <w:pPr>
        <w:widowControl w:val="0"/>
        <w:ind w:right="128"/>
        <w:rPr>
          <w:rFonts w:ascii="Libre Franklin" w:eastAsia="Libre Franklin" w:hAnsi="Libre Franklin" w:cs="Libre Franklin"/>
          <w:sz w:val="24"/>
          <w:szCs w:val="24"/>
        </w:rPr>
      </w:pPr>
    </w:p>
    <w:p w14:paraId="0000000C" w14:textId="77777777" w:rsidR="008C3433" w:rsidRDefault="00FA72CB">
      <w:pPr>
        <w:widowControl w:val="0"/>
        <w:numPr>
          <w:ilvl w:val="0"/>
          <w:numId w:val="1"/>
        </w:numPr>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We will ask which policies and priorities have led to negative policy outcomes and what c</w:t>
      </w:r>
      <w:r>
        <w:rPr>
          <w:rFonts w:ascii="Libre Franklin" w:eastAsia="Libre Franklin" w:hAnsi="Libre Franklin" w:cs="Libre Franklin"/>
          <w:sz w:val="24"/>
          <w:szCs w:val="24"/>
        </w:rPr>
        <w:t xml:space="preserve">lear and creative measures can be taken to prevent their repetition in the future. </w:t>
      </w:r>
    </w:p>
    <w:p w14:paraId="0000000D" w14:textId="77777777" w:rsidR="008C3433" w:rsidRDefault="00FA72CB">
      <w:pPr>
        <w:widowControl w:val="0"/>
        <w:numPr>
          <w:ilvl w:val="0"/>
          <w:numId w:val="1"/>
        </w:numPr>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We will further discuss the distinction between policy and law </w:t>
      </w:r>
    </w:p>
    <w:p w14:paraId="0000000E" w14:textId="77777777" w:rsidR="008C3433" w:rsidRDefault="00FA72CB">
      <w:pPr>
        <w:widowControl w:val="0"/>
        <w:numPr>
          <w:ilvl w:val="0"/>
          <w:numId w:val="1"/>
        </w:numPr>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We will explore the role of not-for-profit organizations in preventing injustices in law, race and education</w:t>
      </w:r>
      <w:r>
        <w:rPr>
          <w:rFonts w:ascii="Libre Franklin" w:eastAsia="Libre Franklin" w:hAnsi="Libre Franklin" w:cs="Libre Franklin"/>
          <w:sz w:val="24"/>
          <w:szCs w:val="24"/>
        </w:rPr>
        <w:t xml:space="preserve">. </w:t>
      </w:r>
    </w:p>
    <w:p w14:paraId="0000000F" w14:textId="77777777" w:rsidR="008C3433" w:rsidRDefault="008C3433">
      <w:pPr>
        <w:widowControl w:val="0"/>
        <w:shd w:val="clear" w:color="auto" w:fill="FFFFFF"/>
        <w:ind w:right="140"/>
        <w:rPr>
          <w:rFonts w:ascii="Libre Franklin" w:eastAsia="Libre Franklin" w:hAnsi="Libre Franklin" w:cs="Libre Franklin"/>
          <w:sz w:val="24"/>
          <w:szCs w:val="24"/>
          <w:u w:val="single"/>
        </w:rPr>
      </w:pPr>
    </w:p>
    <w:p w14:paraId="00000010" w14:textId="77777777" w:rsidR="008C3433" w:rsidRDefault="00FA72CB">
      <w:pPr>
        <w:widowControl w:val="0"/>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u w:val="single"/>
        </w:rPr>
        <w:t>Assessments</w:t>
      </w:r>
      <w:r>
        <w:rPr>
          <w:rFonts w:ascii="Libre Franklin" w:eastAsia="Libre Franklin" w:hAnsi="Libre Franklin" w:cs="Libre Franklin"/>
          <w:sz w:val="24"/>
          <w:szCs w:val="24"/>
        </w:rPr>
        <w:t xml:space="preserve">. Three papers, a weekly reflection of one to two pages based on intersectional issues raised in the reading. Some reflections may include drafting new laws or policy and explaining their basis. </w:t>
      </w:r>
    </w:p>
    <w:p w14:paraId="00000011" w14:textId="77777777" w:rsidR="008C3433" w:rsidRDefault="008C3433">
      <w:pPr>
        <w:widowControl w:val="0"/>
        <w:shd w:val="clear" w:color="auto" w:fill="FFFFFF"/>
        <w:ind w:right="140"/>
        <w:rPr>
          <w:rFonts w:ascii="Libre Franklin" w:eastAsia="Libre Franklin" w:hAnsi="Libre Franklin" w:cs="Libre Franklin"/>
          <w:sz w:val="24"/>
          <w:szCs w:val="24"/>
        </w:rPr>
      </w:pPr>
    </w:p>
    <w:p w14:paraId="00000012"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Weekly </w:t>
      </w:r>
      <w:proofErr w:type="gramStart"/>
      <w:r>
        <w:rPr>
          <w:rFonts w:ascii="Libre Franklin" w:eastAsia="Libre Franklin" w:hAnsi="Libre Franklin" w:cs="Libre Franklin"/>
          <w:sz w:val="24"/>
          <w:szCs w:val="24"/>
        </w:rPr>
        <w:t>1-2 page</w:t>
      </w:r>
      <w:proofErr w:type="gramEnd"/>
      <w:r>
        <w:rPr>
          <w:rFonts w:ascii="Libre Franklin" w:eastAsia="Libre Franklin" w:hAnsi="Libre Franklin" w:cs="Libre Franklin"/>
          <w:sz w:val="24"/>
          <w:szCs w:val="24"/>
          <w:u w:val="single"/>
        </w:rPr>
        <w:t xml:space="preserve"> journal entries</w:t>
      </w:r>
      <w:r>
        <w:rPr>
          <w:rFonts w:ascii="Libre Franklin" w:eastAsia="Libre Franklin" w:hAnsi="Libre Franklin" w:cs="Libre Franklin"/>
          <w:sz w:val="24"/>
          <w:szCs w:val="24"/>
        </w:rPr>
        <w:t xml:space="preserve"> and participation </w:t>
      </w:r>
      <w:r>
        <w:rPr>
          <w:rFonts w:ascii="Libre Franklin" w:eastAsia="Libre Franklin" w:hAnsi="Libre Franklin" w:cs="Libre Franklin"/>
          <w:sz w:val="24"/>
          <w:szCs w:val="24"/>
        </w:rPr>
        <w:tab/>
      </w:r>
      <w:r>
        <w:rPr>
          <w:rFonts w:ascii="Libre Franklin" w:eastAsia="Libre Franklin" w:hAnsi="Libre Franklin" w:cs="Libre Franklin"/>
          <w:sz w:val="24"/>
          <w:szCs w:val="24"/>
        </w:rPr>
        <w:tab/>
        <w:t>40%</w:t>
      </w:r>
    </w:p>
    <w:p w14:paraId="00000013"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(30% journals, 10% participation)</w:t>
      </w:r>
    </w:p>
    <w:p w14:paraId="00000014" w14:textId="77777777" w:rsidR="008C3433" w:rsidRDefault="00FA72CB">
      <w:pPr>
        <w:widowControl w:val="0"/>
        <w:shd w:val="clear" w:color="auto" w:fill="FFFFFF"/>
        <w:spacing w:after="160"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Due dates: Jan. 27; Feb. 3, 10, 17, 24; March 10, 24, 31; April 7, 21</w:t>
      </w:r>
    </w:p>
    <w:p w14:paraId="00000015"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No journal due on </w:t>
      </w:r>
      <w:proofErr w:type="gramStart"/>
      <w:r>
        <w:rPr>
          <w:rFonts w:ascii="Libre Franklin" w:eastAsia="Libre Franklin" w:hAnsi="Libre Franklin" w:cs="Libre Franklin"/>
          <w:sz w:val="24"/>
          <w:szCs w:val="24"/>
        </w:rPr>
        <w:t>March  3</w:t>
      </w:r>
      <w:proofErr w:type="gramEnd"/>
      <w:r>
        <w:rPr>
          <w:rFonts w:ascii="Libre Franklin" w:eastAsia="Libre Franklin" w:hAnsi="Libre Franklin" w:cs="Libre Franklin"/>
          <w:sz w:val="24"/>
          <w:szCs w:val="24"/>
        </w:rPr>
        <w:t>, April 14, April 28, or May 5</w:t>
      </w:r>
    </w:p>
    <w:p w14:paraId="00000016" w14:textId="41B355B6"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u w:val="single"/>
        </w:rPr>
      </w:pPr>
      <w:r>
        <w:rPr>
          <w:rFonts w:ascii="Libre Franklin" w:eastAsia="Libre Franklin" w:hAnsi="Libre Franklin" w:cs="Libre Franklin"/>
          <w:sz w:val="24"/>
          <w:szCs w:val="24"/>
          <w:u w:val="single"/>
        </w:rPr>
        <w:t>Paper 1</w:t>
      </w:r>
      <w:r>
        <w:rPr>
          <w:rFonts w:ascii="Libre Franklin" w:eastAsia="Libre Franklin" w:hAnsi="Libre Franklin" w:cs="Libre Franklin"/>
          <w:sz w:val="24"/>
          <w:szCs w:val="24"/>
        </w:rPr>
        <w:tab/>
      </w:r>
      <w:r>
        <w:rPr>
          <w:rFonts w:ascii="Libre Franklin" w:eastAsia="Libre Franklin" w:hAnsi="Libre Franklin" w:cs="Libre Franklin"/>
          <w:sz w:val="24"/>
          <w:szCs w:val="24"/>
        </w:rPr>
        <w:tab/>
        <w:t xml:space="preserve">(5 </w:t>
      </w:r>
      <w:proofErr w:type="gramStart"/>
      <w:r>
        <w:rPr>
          <w:rFonts w:ascii="Libre Franklin" w:eastAsia="Libre Franklin" w:hAnsi="Libre Franklin" w:cs="Libre Franklin"/>
          <w:sz w:val="24"/>
          <w:szCs w:val="24"/>
        </w:rPr>
        <w:t>pages)</w:t>
      </w:r>
      <w:r w:rsidR="001847AF">
        <w:rPr>
          <w:rFonts w:ascii="Libre Franklin" w:eastAsia="Libre Franklin" w:hAnsi="Libre Franklin" w:cs="Libre Franklin"/>
          <w:sz w:val="24"/>
          <w:szCs w:val="24"/>
        </w:rPr>
        <w:t xml:space="preserve">  </w:t>
      </w:r>
      <w:r>
        <w:rPr>
          <w:rFonts w:ascii="Libre Franklin" w:eastAsia="Libre Franklin" w:hAnsi="Libre Franklin" w:cs="Libre Franklin"/>
          <w:sz w:val="24"/>
          <w:szCs w:val="24"/>
        </w:rPr>
        <w:t>15</w:t>
      </w:r>
      <w:proofErr w:type="gramEnd"/>
      <w:r>
        <w:rPr>
          <w:rFonts w:ascii="Libre Franklin" w:eastAsia="Libre Franklin" w:hAnsi="Libre Franklin" w:cs="Libre Franklin"/>
          <w:sz w:val="24"/>
          <w:szCs w:val="24"/>
        </w:rPr>
        <w:t>%</w:t>
      </w:r>
    </w:p>
    <w:p w14:paraId="00000017"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rPr>
        <w:t>Unit 1 or 2</w:t>
      </w:r>
    </w:p>
    <w:p w14:paraId="00000018" w14:textId="17EBFD10" w:rsidR="008C3433" w:rsidRDefault="00FA72CB">
      <w:pPr>
        <w:widowControl w:val="0"/>
        <w:shd w:val="clear" w:color="auto" w:fill="FFFFFF"/>
        <w:spacing w:after="160"/>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Due on Sunday March 5 at 11:59 PM</w:t>
      </w:r>
    </w:p>
    <w:p w14:paraId="00000019" w14:textId="48F75DD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u w:val="single"/>
        </w:rPr>
        <w:t>Paper 2</w:t>
      </w:r>
      <w:r>
        <w:rPr>
          <w:rFonts w:ascii="Libre Franklin" w:eastAsia="Libre Franklin" w:hAnsi="Libre Franklin" w:cs="Libre Franklin"/>
          <w:sz w:val="24"/>
          <w:szCs w:val="24"/>
        </w:rPr>
        <w:tab/>
      </w:r>
      <w:r>
        <w:rPr>
          <w:rFonts w:ascii="Libre Franklin" w:eastAsia="Libre Franklin" w:hAnsi="Libre Franklin" w:cs="Libre Franklin"/>
          <w:sz w:val="24"/>
          <w:szCs w:val="24"/>
        </w:rPr>
        <w:tab/>
        <w:t>(</w:t>
      </w:r>
      <w:proofErr w:type="gramStart"/>
      <w:r>
        <w:rPr>
          <w:rFonts w:ascii="Libre Franklin" w:eastAsia="Libre Franklin" w:hAnsi="Libre Franklin" w:cs="Libre Franklin"/>
          <w:sz w:val="24"/>
          <w:szCs w:val="24"/>
        </w:rPr>
        <w:t>5  pages</w:t>
      </w:r>
      <w:proofErr w:type="gramEnd"/>
      <w:r>
        <w:rPr>
          <w:rFonts w:ascii="Libre Franklin" w:eastAsia="Libre Franklin" w:hAnsi="Libre Franklin" w:cs="Libre Franklin"/>
          <w:sz w:val="24"/>
          <w:szCs w:val="24"/>
        </w:rPr>
        <w:t>)</w:t>
      </w:r>
      <w:r w:rsidR="001847AF">
        <w:rPr>
          <w:rFonts w:ascii="Libre Franklin" w:eastAsia="Libre Franklin" w:hAnsi="Libre Franklin" w:cs="Libre Franklin"/>
          <w:sz w:val="24"/>
          <w:szCs w:val="24"/>
        </w:rPr>
        <w:t xml:space="preserve">  </w:t>
      </w:r>
      <w:r>
        <w:rPr>
          <w:rFonts w:ascii="Libre Franklin" w:eastAsia="Libre Franklin" w:hAnsi="Libre Franklin" w:cs="Libre Franklin"/>
          <w:sz w:val="24"/>
          <w:szCs w:val="24"/>
        </w:rPr>
        <w:t>20%</w:t>
      </w:r>
    </w:p>
    <w:p w14:paraId="0000001A"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rPr>
        <w:t>Unit 3, 4 or 5</w:t>
      </w:r>
      <w:r>
        <w:rPr>
          <w:rFonts w:ascii="Libre Franklin" w:eastAsia="Libre Franklin" w:hAnsi="Libre Franklin" w:cs="Libre Franklin"/>
          <w:sz w:val="24"/>
          <w:szCs w:val="24"/>
        </w:rPr>
        <w:tab/>
      </w:r>
      <w:r>
        <w:rPr>
          <w:rFonts w:ascii="Libre Franklin" w:eastAsia="Libre Franklin" w:hAnsi="Libre Franklin" w:cs="Libre Franklin"/>
          <w:sz w:val="24"/>
          <w:szCs w:val="24"/>
        </w:rPr>
        <w:tab/>
      </w:r>
    </w:p>
    <w:p w14:paraId="0000001B" w14:textId="54D7EA87" w:rsidR="008C3433" w:rsidRDefault="00FA72CB">
      <w:pPr>
        <w:widowControl w:val="0"/>
        <w:shd w:val="clear" w:color="auto" w:fill="FFFFFF"/>
        <w:spacing w:after="160"/>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Due on Friday April 14 at 11:59 PM</w:t>
      </w:r>
    </w:p>
    <w:p w14:paraId="0000001C"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u w:val="single"/>
        </w:rPr>
        <w:t>Original policy</w:t>
      </w:r>
      <w:r>
        <w:rPr>
          <w:rFonts w:ascii="Libre Franklin" w:eastAsia="Libre Franklin" w:hAnsi="Libre Franklin" w:cs="Libre Franklin"/>
          <w:sz w:val="24"/>
          <w:szCs w:val="24"/>
        </w:rPr>
        <w:t xml:space="preserve"> and presentation </w:t>
      </w:r>
    </w:p>
    <w:p w14:paraId="0000001D" w14:textId="7DB82823"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rPr>
        <w:t>based on Paper 1 or Paper 2</w:t>
      </w:r>
      <w:r w:rsidR="001847AF">
        <w:rPr>
          <w:rFonts w:ascii="Libre Franklin" w:eastAsia="Libre Franklin" w:hAnsi="Libre Franklin" w:cs="Libre Franklin"/>
          <w:sz w:val="24"/>
          <w:szCs w:val="24"/>
        </w:rPr>
        <w:t xml:space="preserve"> </w:t>
      </w:r>
      <w:r>
        <w:rPr>
          <w:rFonts w:ascii="Libre Franklin" w:eastAsia="Libre Franklin" w:hAnsi="Libre Franklin" w:cs="Libre Franklin"/>
          <w:sz w:val="24"/>
          <w:szCs w:val="24"/>
        </w:rPr>
        <w:t>25%</w:t>
      </w:r>
    </w:p>
    <w:p w14:paraId="0000001E"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b/>
          <w:sz w:val="24"/>
          <w:szCs w:val="24"/>
        </w:rPr>
        <w:t>Final policy, with tweaks, due on Friday May 5 at 11:59 PM</w:t>
      </w:r>
      <w:r>
        <w:rPr>
          <w:rFonts w:ascii="Libre Franklin" w:eastAsia="Libre Franklin" w:hAnsi="Libre Franklin" w:cs="Libre Franklin"/>
          <w:b/>
          <w:sz w:val="24"/>
          <w:szCs w:val="24"/>
        </w:rPr>
        <w:tab/>
      </w:r>
      <w:r>
        <w:rPr>
          <w:rFonts w:ascii="Libre Franklin" w:eastAsia="Libre Franklin" w:hAnsi="Libre Franklin" w:cs="Libre Franklin"/>
          <w:b/>
          <w:sz w:val="24"/>
          <w:szCs w:val="24"/>
        </w:rPr>
        <w:tab/>
      </w:r>
      <w:r>
        <w:rPr>
          <w:rFonts w:ascii="Libre Franklin" w:eastAsia="Libre Franklin" w:hAnsi="Libre Franklin" w:cs="Libre Franklin"/>
          <w:sz w:val="24"/>
          <w:szCs w:val="24"/>
        </w:rPr>
        <w:t>40%</w:t>
      </w:r>
    </w:p>
    <w:p w14:paraId="0000001F" w14:textId="77777777" w:rsidR="008C3433" w:rsidRDefault="00FA72CB">
      <w:pPr>
        <w:widowControl w:val="0"/>
        <w:shd w:val="clear" w:color="auto" w:fill="FFFFFF"/>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Class Dates</w:t>
      </w:r>
    </w:p>
    <w:p w14:paraId="00000020"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rPr>
        <w:t>January 27;</w:t>
      </w:r>
    </w:p>
    <w:p w14:paraId="00000021"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February 3, 10, 17, 24; </w:t>
      </w:r>
    </w:p>
    <w:p w14:paraId="00000022"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March 3, 10;</w:t>
      </w:r>
    </w:p>
    <w:p w14:paraId="00000023"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March 17 (NO CLASS, Spring Break);</w:t>
      </w:r>
    </w:p>
    <w:p w14:paraId="00000024"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March 24,31; </w:t>
      </w:r>
    </w:p>
    <w:p w14:paraId="00000025"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April 7 (NO CLASS to account for double policy presentation class in final class on May 5; </w:t>
      </w:r>
      <w:proofErr w:type="gramStart"/>
      <w:r>
        <w:rPr>
          <w:rFonts w:ascii="Libre Franklin" w:eastAsia="Libre Franklin" w:hAnsi="Libre Franklin" w:cs="Libre Franklin"/>
          <w:sz w:val="24"/>
          <w:szCs w:val="24"/>
        </w:rPr>
        <w:t>1-2 page</w:t>
      </w:r>
      <w:proofErr w:type="gramEnd"/>
      <w:r>
        <w:rPr>
          <w:rFonts w:ascii="Libre Franklin" w:eastAsia="Libre Franklin" w:hAnsi="Libre Franklin" w:cs="Libre Franklin"/>
          <w:sz w:val="24"/>
          <w:szCs w:val="24"/>
        </w:rPr>
        <w:t xml:space="preserve"> assignment due); </w:t>
      </w:r>
    </w:p>
    <w:p w14:paraId="00000026"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April 14 (NO CLASS t</w:t>
      </w:r>
      <w:r>
        <w:rPr>
          <w:rFonts w:ascii="Libre Franklin" w:eastAsia="Libre Franklin" w:hAnsi="Libre Franklin" w:cs="Libre Franklin"/>
          <w:sz w:val="24"/>
          <w:szCs w:val="24"/>
        </w:rPr>
        <w:t>o account for student-led policy team progress during class time; will request real time debrief in common document);</w:t>
      </w:r>
    </w:p>
    <w:p w14:paraId="00000027"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April 21 (NO CLASS: NYU classes meet according to Monday schedule);</w:t>
      </w:r>
    </w:p>
    <w:p w14:paraId="00000028"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April 28;</w:t>
      </w:r>
    </w:p>
    <w:p w14:paraId="00000029"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May 5 </w:t>
      </w:r>
      <w:r>
        <w:rPr>
          <w:rFonts w:ascii="Libre Franklin" w:eastAsia="Libre Franklin" w:hAnsi="Libre Franklin" w:cs="Libre Franklin"/>
          <w:sz w:val="24"/>
          <w:szCs w:val="24"/>
          <w:u w:val="single"/>
        </w:rPr>
        <w:t>double final class</w:t>
      </w:r>
      <w:r>
        <w:rPr>
          <w:rFonts w:ascii="Libre Franklin" w:eastAsia="Libre Franklin" w:hAnsi="Libre Franklin" w:cs="Libre Franklin"/>
          <w:sz w:val="24"/>
          <w:szCs w:val="24"/>
        </w:rPr>
        <w:t xml:space="preserve"> for policy presentations (last class, celebration of work); </w:t>
      </w:r>
    </w:p>
    <w:p w14:paraId="0000002A" w14:textId="77777777" w:rsidR="008C3433" w:rsidRDefault="00FA72CB">
      <w:pPr>
        <w:widowControl w:val="0"/>
        <w:shd w:val="clear" w:color="auto" w:fill="FFFFFF"/>
        <w:spacing w:after="160"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Course Policies </w:t>
      </w:r>
    </w:p>
    <w:p w14:paraId="0000002B" w14:textId="77777777" w:rsidR="008C3433" w:rsidRDefault="00FA72CB">
      <w:pPr>
        <w:spacing w:before="160"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Attendance</w:t>
      </w:r>
    </w:p>
    <w:p w14:paraId="0000002C"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You are expected to attend all classes. Several unexplained absences will have a negative impact on your participation and final grade. </w:t>
      </w:r>
    </w:p>
    <w:p w14:paraId="0000002D"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i/>
          <w:sz w:val="24"/>
          <w:szCs w:val="24"/>
        </w:rPr>
        <w:lastRenderedPageBreak/>
        <w:t xml:space="preserve">We are professionals. </w:t>
      </w:r>
      <w:r>
        <w:rPr>
          <w:rFonts w:ascii="Libre Franklin" w:eastAsia="Libre Franklin" w:hAnsi="Libre Franklin" w:cs="Libre Franklin"/>
          <w:sz w:val="24"/>
          <w:szCs w:val="24"/>
        </w:rPr>
        <w:t xml:space="preserve">Send an email to </w:t>
      </w:r>
      <w:proofErr w:type="spellStart"/>
      <w:r>
        <w:rPr>
          <w:rFonts w:ascii="Libre Franklin" w:eastAsia="Libre Franklin" w:hAnsi="Libre Franklin" w:cs="Libre Franklin"/>
          <w:sz w:val="24"/>
          <w:szCs w:val="24"/>
        </w:rPr>
        <w:t>Petria</w:t>
      </w:r>
      <w:proofErr w:type="spellEnd"/>
      <w:r>
        <w:rPr>
          <w:rFonts w:ascii="Libre Franklin" w:eastAsia="Libre Franklin" w:hAnsi="Libre Franklin" w:cs="Libre Franklin"/>
          <w:sz w:val="24"/>
          <w:szCs w:val="24"/>
        </w:rPr>
        <w:t xml:space="preserve"> May (</w:t>
      </w:r>
      <w:hyperlink r:id="rId8">
        <w:r>
          <w:rPr>
            <w:rFonts w:ascii="Libre Franklin" w:eastAsia="Libre Franklin" w:hAnsi="Libre Franklin" w:cs="Libre Franklin"/>
            <w:color w:val="1155CC"/>
            <w:sz w:val="24"/>
            <w:szCs w:val="24"/>
            <w:u w:val="single"/>
          </w:rPr>
          <w:t>pm3284@nyu.edu</w:t>
        </w:r>
      </w:hyperlink>
      <w:r>
        <w:rPr>
          <w:rFonts w:ascii="Libre Franklin" w:eastAsia="Libre Franklin" w:hAnsi="Libre Franklin" w:cs="Libre Franklin"/>
          <w:sz w:val="24"/>
          <w:szCs w:val="24"/>
        </w:rPr>
        <w:t>) if you will not attend class or if you will be late/leaving early.</w:t>
      </w:r>
    </w:p>
    <w:p w14:paraId="0000002E" w14:textId="77777777" w:rsidR="008C3433" w:rsidRDefault="00FA72CB">
      <w:pPr>
        <w:spacing w:before="160" w:line="24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Participation</w:t>
      </w:r>
    </w:p>
    <w:p w14:paraId="0000002F"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Class sizes are small with one to two sessions in each unit, so </w:t>
      </w:r>
      <w:proofErr w:type="spellStart"/>
      <w:r>
        <w:rPr>
          <w:rFonts w:ascii="Libre Franklin" w:eastAsia="Libre Franklin" w:hAnsi="Libre Franklin" w:cs="Libre Franklin"/>
          <w:sz w:val="24"/>
          <w:szCs w:val="24"/>
        </w:rPr>
        <w:t>your</w:t>
      </w:r>
      <w:proofErr w:type="spellEnd"/>
      <w:r>
        <w:rPr>
          <w:rFonts w:ascii="Libre Franklin" w:eastAsia="Libre Franklin" w:hAnsi="Libre Franklin" w:cs="Libre Franklin"/>
          <w:sz w:val="24"/>
          <w:szCs w:val="24"/>
        </w:rPr>
        <w:t xml:space="preserve"> learning exper</w:t>
      </w:r>
      <w:r>
        <w:rPr>
          <w:rFonts w:ascii="Libre Franklin" w:eastAsia="Libre Franklin" w:hAnsi="Libre Franklin" w:cs="Libre Franklin"/>
          <w:sz w:val="24"/>
          <w:szCs w:val="24"/>
        </w:rPr>
        <w:t xml:space="preserve">ience depends on being prepared and ready to participate in every class session. </w:t>
      </w:r>
    </w:p>
    <w:p w14:paraId="00000030"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Participation includes attendance, professionalism, active involvement in all class activities, and periodic check-ins. The quality as well as the quantity of your contributi</w:t>
      </w:r>
      <w:r>
        <w:rPr>
          <w:rFonts w:ascii="Libre Franklin" w:eastAsia="Libre Franklin" w:hAnsi="Libre Franklin" w:cs="Libre Franklin"/>
          <w:sz w:val="24"/>
          <w:szCs w:val="24"/>
        </w:rPr>
        <w:t>ons and insights are important to our shared enterprise of learning. Class participation that detracts from fellow students’ learning experience, shows a lack of respect for others, or suggests insufficient preparation is unwelcome. Aim to deliver high qua</w:t>
      </w:r>
      <w:r>
        <w:rPr>
          <w:rFonts w:ascii="Libre Franklin" w:eastAsia="Libre Franklin" w:hAnsi="Libre Franklin" w:cs="Libre Franklin"/>
          <w:sz w:val="24"/>
          <w:szCs w:val="24"/>
        </w:rPr>
        <w:t xml:space="preserve">lity work in a timely and respectful manner. </w:t>
      </w:r>
    </w:p>
    <w:p w14:paraId="00000031" w14:textId="77777777" w:rsidR="008C3433" w:rsidRDefault="008C3433">
      <w:pPr>
        <w:rPr>
          <w:rFonts w:ascii="Libre Franklin" w:eastAsia="Libre Franklin" w:hAnsi="Libre Franklin" w:cs="Libre Franklin"/>
          <w:b/>
          <w:sz w:val="24"/>
          <w:szCs w:val="24"/>
        </w:rPr>
      </w:pPr>
    </w:p>
    <w:p w14:paraId="00000032" w14:textId="77777777" w:rsidR="008C3433" w:rsidRDefault="00FA72CB">
      <w:pPr>
        <w:rPr>
          <w:rFonts w:ascii="Libre Franklin" w:eastAsia="Libre Franklin" w:hAnsi="Libre Franklin" w:cs="Libre Franklin"/>
          <w:b/>
          <w:sz w:val="24"/>
          <w:szCs w:val="24"/>
        </w:rPr>
      </w:pPr>
      <w:r>
        <w:rPr>
          <w:rFonts w:ascii="Libre Franklin" w:eastAsia="Libre Franklin" w:hAnsi="Libre Franklin" w:cs="Libre Franklin"/>
          <w:b/>
          <w:sz w:val="24"/>
          <w:szCs w:val="24"/>
        </w:rPr>
        <w:t>Professionalism</w:t>
      </w:r>
    </w:p>
    <w:p w14:paraId="00000033" w14:textId="77777777" w:rsidR="008C3433" w:rsidRDefault="00FA72CB">
      <w:pPr>
        <w:rPr>
          <w:rFonts w:ascii="Libre Franklin" w:eastAsia="Libre Franklin" w:hAnsi="Libre Franklin" w:cs="Libre Franklin"/>
          <w:sz w:val="24"/>
          <w:szCs w:val="24"/>
        </w:rPr>
      </w:pPr>
      <w:r>
        <w:rPr>
          <w:rFonts w:ascii="Libre Franklin" w:eastAsia="Libre Franklin" w:hAnsi="Libre Franklin" w:cs="Libre Franklin"/>
          <w:sz w:val="24"/>
          <w:szCs w:val="24"/>
        </w:rPr>
        <w:t>The safety and freedom of all members of the university community to engage in a civil process of teaching and learning are essential. Accordingly, no student should engage in any form of behav</w:t>
      </w:r>
      <w:r>
        <w:rPr>
          <w:rFonts w:ascii="Libre Franklin" w:eastAsia="Libre Franklin" w:hAnsi="Libre Franklin" w:cs="Libre Franklin"/>
          <w:sz w:val="24"/>
          <w:szCs w:val="24"/>
        </w:rPr>
        <w:t xml:space="preserve">ior that interferes with the educational process, compromises the personal safety or </w:t>
      </w:r>
      <w:proofErr w:type="spellStart"/>
      <w:r>
        <w:rPr>
          <w:rFonts w:ascii="Libre Franklin" w:eastAsia="Libre Franklin" w:hAnsi="Libre Franklin" w:cs="Libre Franklin"/>
          <w:sz w:val="24"/>
          <w:szCs w:val="24"/>
        </w:rPr>
        <w:t>well being</w:t>
      </w:r>
      <w:proofErr w:type="spellEnd"/>
      <w:r>
        <w:rPr>
          <w:rFonts w:ascii="Libre Franklin" w:eastAsia="Libre Franklin" w:hAnsi="Libre Franklin" w:cs="Libre Franklin"/>
          <w:sz w:val="24"/>
          <w:szCs w:val="24"/>
        </w:rPr>
        <w:t xml:space="preserve"> of another, or disrupts the administration of university programs or services.</w:t>
      </w:r>
    </w:p>
    <w:p w14:paraId="00000034"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Wellness</w:t>
      </w:r>
      <w:r>
        <w:rPr>
          <w:rFonts w:ascii="Libre Franklin" w:eastAsia="Libre Franklin" w:hAnsi="Libre Franklin" w:cs="Libre Franklin"/>
          <w:b/>
          <w:sz w:val="24"/>
          <w:szCs w:val="24"/>
        </w:rPr>
        <w:br/>
      </w:r>
      <w:r>
        <w:rPr>
          <w:rFonts w:ascii="Libre Franklin" w:eastAsia="Libre Franklin" w:hAnsi="Libre Franklin" w:cs="Libre Franklin"/>
          <w:sz w:val="24"/>
          <w:szCs w:val="24"/>
        </w:rPr>
        <w:t>Race, Law and Education is designed to stimulate, extend and challenge y</w:t>
      </w:r>
      <w:r>
        <w:rPr>
          <w:rFonts w:ascii="Libre Franklin" w:eastAsia="Libre Franklin" w:hAnsi="Libre Franklin" w:cs="Libre Franklin"/>
          <w:sz w:val="24"/>
          <w:szCs w:val="24"/>
        </w:rPr>
        <w:t>our thinking. Further, being open to a variety of points of view is crucial for new ideas to emerge. However, with such openness you may encounter ideas that trouble you personally. Please reach out to your professor to share your thoughts. NYU also offers</w:t>
      </w:r>
      <w:r>
        <w:rPr>
          <w:rFonts w:ascii="Libre Franklin" w:eastAsia="Libre Franklin" w:hAnsi="Libre Franklin" w:cs="Libre Franklin"/>
          <w:sz w:val="24"/>
          <w:szCs w:val="24"/>
        </w:rPr>
        <w:t xml:space="preserve"> resources outside the classroom to support any students who may be upset or uneasy. Please reach out if you need help. </w:t>
      </w:r>
      <w:r>
        <w:rPr>
          <w:rFonts w:ascii="Libre Franklin" w:eastAsia="Libre Franklin" w:hAnsi="Libre Franklin" w:cs="Libre Franklin"/>
          <w:sz w:val="24"/>
          <w:szCs w:val="24"/>
        </w:rPr>
        <w:br/>
      </w:r>
      <w:r>
        <w:rPr>
          <w:rFonts w:ascii="Libre Franklin" w:eastAsia="Libre Franklin" w:hAnsi="Libre Franklin" w:cs="Libre Franklin"/>
          <w:sz w:val="24"/>
          <w:szCs w:val="24"/>
        </w:rPr>
        <w:br/>
        <w:t>The NYU Wellness Exchange on the 3rd floor of 726 Broadway, is dedicated to the health and wellbeing of all NYU students. Contact them</w:t>
      </w:r>
      <w:r>
        <w:rPr>
          <w:rFonts w:ascii="Libre Franklin" w:eastAsia="Libre Franklin" w:hAnsi="Libre Franklin" w:cs="Libre Franklin"/>
          <w:sz w:val="24"/>
          <w:szCs w:val="24"/>
        </w:rPr>
        <w:t xml:space="preserve"> at 212-443-9999 or online at </w:t>
      </w:r>
      <w:hyperlink r:id="rId9">
        <w:r>
          <w:rPr>
            <w:rFonts w:ascii="Libre Franklin" w:eastAsia="Libre Franklin" w:hAnsi="Libre Franklin" w:cs="Libre Franklin"/>
            <w:color w:val="1155CC"/>
            <w:sz w:val="24"/>
            <w:szCs w:val="24"/>
            <w:u w:val="single"/>
          </w:rPr>
          <w:t>www.nyu.edu/999</w:t>
        </w:r>
      </w:hyperlink>
      <w:r>
        <w:rPr>
          <w:rFonts w:ascii="Libre Franklin" w:eastAsia="Libre Franklin" w:hAnsi="Libre Franklin" w:cs="Libre Franklin"/>
          <w:sz w:val="24"/>
          <w:szCs w:val="24"/>
        </w:rPr>
        <w:t>.</w:t>
      </w:r>
    </w:p>
    <w:p w14:paraId="00000035" w14:textId="77777777" w:rsidR="008C3433" w:rsidRDefault="008C3433">
      <w:pPr>
        <w:spacing w:line="240" w:lineRule="auto"/>
        <w:rPr>
          <w:rFonts w:ascii="Libre Franklin" w:eastAsia="Libre Franklin" w:hAnsi="Libre Franklin" w:cs="Libre Franklin"/>
          <w:sz w:val="24"/>
          <w:szCs w:val="24"/>
        </w:rPr>
      </w:pPr>
    </w:p>
    <w:p w14:paraId="00000036" w14:textId="77777777" w:rsidR="008C3433" w:rsidRDefault="00FA72CB">
      <w:pP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Academic Integrity</w:t>
      </w:r>
      <w:r>
        <w:rPr>
          <w:rFonts w:ascii="Libre Franklin" w:eastAsia="Libre Franklin" w:hAnsi="Libre Franklin" w:cs="Libre Franklin"/>
          <w:b/>
          <w:sz w:val="24"/>
          <w:szCs w:val="24"/>
        </w:rPr>
        <w:br/>
      </w:r>
      <w:proofErr w:type="spellStart"/>
      <w:r>
        <w:rPr>
          <w:rFonts w:ascii="Libre Franklin" w:eastAsia="Libre Franklin" w:hAnsi="Libre Franklin" w:cs="Libre Franklin"/>
          <w:sz w:val="24"/>
          <w:szCs w:val="24"/>
        </w:rPr>
        <w:t>Integrity</w:t>
      </w:r>
      <w:proofErr w:type="spellEnd"/>
      <w:r>
        <w:rPr>
          <w:rFonts w:ascii="Libre Franklin" w:eastAsia="Libre Franklin" w:hAnsi="Libre Franklin" w:cs="Libre Franklin"/>
          <w:sz w:val="24"/>
          <w:szCs w:val="24"/>
        </w:rPr>
        <w:t xml:space="preserve"> is critical to the learning process and to all that we do here at NYU. All students are expected to abide by the student code of conduct.</w:t>
      </w:r>
      <w:r>
        <w:rPr>
          <w:rFonts w:ascii="Libre Franklin" w:eastAsia="Libre Franklin" w:hAnsi="Libre Franklin" w:cs="Libre Franklin"/>
          <w:sz w:val="24"/>
          <w:szCs w:val="24"/>
        </w:rPr>
        <w:t xml:space="preserve"> Your responsibilities include, but are not limited to:</w:t>
      </w:r>
    </w:p>
    <w:p w14:paraId="00000037" w14:textId="77777777" w:rsidR="008C3433" w:rsidRDefault="00FA72CB">
      <w:pPr>
        <w:spacing w:before="160" w:line="240" w:lineRule="auto"/>
        <w:ind w:left="720" w:hanging="360"/>
        <w:rPr>
          <w:rFonts w:ascii="Libre Franklin" w:eastAsia="Libre Franklin" w:hAnsi="Libre Franklin" w:cs="Libre Franklin"/>
          <w:sz w:val="24"/>
          <w:szCs w:val="24"/>
        </w:rPr>
      </w:pPr>
      <w:proofErr w:type="gramStart"/>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proofErr w:type="gramEnd"/>
      <w:r>
        <w:rPr>
          <w:rFonts w:ascii="Arial Unicode MS" w:eastAsia="Arial Unicode MS" w:hAnsi="Arial Unicode MS" w:cs="Arial Unicode MS"/>
          <w:sz w:val="24"/>
          <w:szCs w:val="24"/>
        </w:rPr>
        <w:t>Demonstrating sound judgment and integrity in the submission of documents and information.</w:t>
      </w:r>
    </w:p>
    <w:p w14:paraId="00000038" w14:textId="77777777" w:rsidR="008C3433" w:rsidRDefault="00FA72CB">
      <w:pPr>
        <w:spacing w:before="160" w:line="240" w:lineRule="auto"/>
        <w:ind w:left="720" w:hanging="360"/>
        <w:rPr>
          <w:rFonts w:ascii="Libre Franklin" w:eastAsia="Libre Franklin" w:hAnsi="Libre Franklin" w:cs="Libre Franklin"/>
          <w:color w:val="1155CC"/>
          <w:sz w:val="24"/>
          <w:szCs w:val="24"/>
          <w:u w:val="single"/>
        </w:rPr>
      </w:pP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Refraining from behaving in ways that knowingly support or assist another person to violate the code </w:t>
      </w:r>
      <w:r>
        <w:rPr>
          <w:rFonts w:ascii="Arial Unicode MS" w:eastAsia="Arial Unicode MS" w:hAnsi="Arial Unicode MS" w:cs="Arial Unicode MS"/>
          <w:sz w:val="24"/>
          <w:szCs w:val="24"/>
        </w:rPr>
        <w:t>of conduct.</w:t>
      </w:r>
      <w:r>
        <w:fldChar w:fldCharType="begin"/>
      </w:r>
      <w:r>
        <w:instrText xml:space="preserve"> HYPERLINK "http://www.nyu.edu/about/policies-guidelines-compliance/policies-and-guidelines/code-of-ethical-conduct.html" </w:instrText>
      </w:r>
      <w:r>
        <w:fldChar w:fldCharType="separate"/>
      </w:r>
    </w:p>
    <w:p w14:paraId="00000039" w14:textId="77777777" w:rsidR="008C3433" w:rsidRDefault="00FA72CB">
      <w:pPr>
        <w:spacing w:before="160" w:line="240" w:lineRule="auto"/>
        <w:ind w:left="720" w:hanging="360"/>
        <w:rPr>
          <w:rFonts w:ascii="Libre Franklin" w:eastAsia="Libre Franklin" w:hAnsi="Libre Franklin" w:cs="Libre Franklin"/>
          <w:sz w:val="24"/>
          <w:szCs w:val="24"/>
        </w:rPr>
      </w:pPr>
      <w:r>
        <w:lastRenderedPageBreak/>
        <w:fldChar w:fldCharType="end"/>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t xml:space="preserve">Reviewing and abiding by all </w:t>
      </w:r>
      <w:hyperlink r:id="rId10">
        <w:r>
          <w:rPr>
            <w:rFonts w:ascii="Libre Franklin" w:eastAsia="Libre Franklin" w:hAnsi="Libre Franklin" w:cs="Libre Franklin"/>
            <w:color w:val="1155CC"/>
            <w:sz w:val="24"/>
            <w:szCs w:val="24"/>
            <w:u w:val="single"/>
          </w:rPr>
          <w:t>rules and policies of NYU</w:t>
        </w:r>
      </w:hyperlink>
      <w:r>
        <w:rPr>
          <w:rFonts w:ascii="Libre Franklin" w:eastAsia="Libre Franklin" w:hAnsi="Libre Franklin" w:cs="Libre Franklin"/>
          <w:sz w:val="24"/>
          <w:szCs w:val="24"/>
        </w:rPr>
        <w:t>, recognizing that being fully informed about NYU rules and codes governing civil behavior and academic integrity is an obligation of community membership.</w:t>
      </w:r>
    </w:p>
    <w:p w14:paraId="0000003A"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Violations of the code of conduct, whether committed know</w:t>
      </w:r>
      <w:r>
        <w:rPr>
          <w:rFonts w:ascii="Libre Franklin" w:eastAsia="Libre Franklin" w:hAnsi="Libre Franklin" w:cs="Libre Franklin"/>
          <w:sz w:val="24"/>
          <w:szCs w:val="24"/>
        </w:rPr>
        <w:t xml:space="preserve">ingly or out of ignorance, can result in disciplinary action and may result in a sanction up to and including expulsion from New York University. While there are negative grade implications of unexcused absences, cheating has far more serious and negative </w:t>
      </w:r>
      <w:r>
        <w:rPr>
          <w:rFonts w:ascii="Libre Franklin" w:eastAsia="Libre Franklin" w:hAnsi="Libre Franklin" w:cs="Libre Franklin"/>
          <w:sz w:val="24"/>
          <w:szCs w:val="24"/>
        </w:rPr>
        <w:t>implications.</w:t>
      </w:r>
    </w:p>
    <w:p w14:paraId="0000003B" w14:textId="77777777" w:rsidR="008C3433" w:rsidRDefault="008C3433">
      <w:pPr>
        <w:spacing w:line="240" w:lineRule="auto"/>
        <w:rPr>
          <w:rFonts w:ascii="Libre Franklin" w:eastAsia="Libre Franklin" w:hAnsi="Libre Franklin" w:cs="Libre Franklin"/>
          <w:sz w:val="24"/>
          <w:szCs w:val="24"/>
        </w:rPr>
      </w:pPr>
    </w:p>
    <w:p w14:paraId="0000003C" w14:textId="77777777" w:rsidR="008C3433" w:rsidRDefault="00FA72CB">
      <w:pPr>
        <w:spacing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How to Avoid Plagiarism and Bots</w:t>
      </w:r>
    </w:p>
    <w:p w14:paraId="0000003D" w14:textId="77777777" w:rsidR="008C3433" w:rsidRDefault="00FA72CB">
      <w:pP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Representing the ideas of others as your own is plagiarism, whether accidental or by design. Do not plagiarize. Here are three helpful links: </w:t>
      </w:r>
      <w:r>
        <w:rPr>
          <w:rFonts w:ascii="Libre Franklin" w:eastAsia="Libre Franklin" w:hAnsi="Libre Franklin" w:cs="Libre Franklin"/>
          <w:sz w:val="24"/>
          <w:szCs w:val="24"/>
        </w:rPr>
        <w:br/>
      </w:r>
    </w:p>
    <w:p w14:paraId="0000003E" w14:textId="77777777" w:rsidR="008C3433" w:rsidRDefault="00FA72CB">
      <w:pPr>
        <w:pStyle w:val="Heading1"/>
        <w:keepNext w:val="0"/>
        <w:keepLines w:val="0"/>
        <w:numPr>
          <w:ilvl w:val="0"/>
          <w:numId w:val="7"/>
        </w:numPr>
        <w:shd w:val="clear" w:color="auto" w:fill="FFFFFF"/>
        <w:spacing w:before="80" w:after="0"/>
        <w:rPr>
          <w:rFonts w:ascii="Libre Franklin" w:eastAsia="Libre Franklin" w:hAnsi="Libre Franklin" w:cs="Libre Franklin"/>
          <w:sz w:val="24"/>
          <w:szCs w:val="24"/>
        </w:rPr>
      </w:pPr>
      <w:bookmarkStart w:id="1" w:name="_ujl7s8nbcvo4" w:colFirst="0" w:colLast="0"/>
      <w:bookmarkEnd w:id="1"/>
      <w:r>
        <w:rPr>
          <w:rFonts w:ascii="Libre Franklin" w:eastAsia="Libre Franklin" w:hAnsi="Libre Franklin" w:cs="Libre Franklin"/>
          <w:sz w:val="24"/>
          <w:szCs w:val="24"/>
        </w:rPr>
        <w:t>Plagiarism and How to Avoid It: Overview from NYU Libraries</w:t>
      </w:r>
      <w:r>
        <w:rPr>
          <w:rFonts w:ascii="Libre Franklin" w:eastAsia="Libre Franklin" w:hAnsi="Libre Franklin" w:cs="Libre Franklin"/>
          <w:sz w:val="24"/>
          <w:szCs w:val="24"/>
        </w:rPr>
        <w:br/>
      </w:r>
      <w:hyperlink r:id="rId11">
        <w:r>
          <w:rPr>
            <w:rFonts w:ascii="Libre Franklin" w:eastAsia="Libre Franklin" w:hAnsi="Libre Franklin" w:cs="Libre Franklin"/>
            <w:color w:val="1155CC"/>
            <w:sz w:val="24"/>
            <w:szCs w:val="24"/>
            <w:u w:val="single"/>
          </w:rPr>
          <w:t>https://guides.nyu.edu/plagiarism</w:t>
        </w:r>
      </w:hyperlink>
      <w:r>
        <w:rPr>
          <w:rFonts w:ascii="Libre Franklin" w:eastAsia="Libre Franklin" w:hAnsi="Libre Franklin" w:cs="Libre Franklin"/>
          <w:sz w:val="24"/>
          <w:szCs w:val="24"/>
        </w:rPr>
        <w:t>.</w:t>
      </w:r>
    </w:p>
    <w:p w14:paraId="0000003F" w14:textId="77777777" w:rsidR="008C3433" w:rsidRDefault="00FA72CB">
      <w:pPr>
        <w:numPr>
          <w:ilvl w:val="0"/>
          <w:numId w:val="7"/>
        </w:numP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“How to Avoid Plagiarism” from Northwestern University, </w:t>
      </w:r>
      <w:hyperlink r:id="rId12">
        <w:r>
          <w:rPr>
            <w:rFonts w:ascii="Libre Franklin" w:eastAsia="Libre Franklin" w:hAnsi="Libre Franklin" w:cs="Libre Franklin"/>
            <w:color w:val="0000FF"/>
            <w:sz w:val="24"/>
            <w:szCs w:val="24"/>
            <w:u w:val="single"/>
          </w:rPr>
          <w:t>http://www.northwestern.</w:t>
        </w:r>
        <w:r>
          <w:rPr>
            <w:rFonts w:ascii="Libre Franklin" w:eastAsia="Libre Franklin" w:hAnsi="Libre Franklin" w:cs="Libre Franklin"/>
            <w:color w:val="0000FF"/>
            <w:sz w:val="24"/>
            <w:szCs w:val="24"/>
            <w:u w:val="single"/>
          </w:rPr>
          <w:t>edu/provost/students/integrity/plagiarism.html</w:t>
        </w:r>
      </w:hyperlink>
      <w:r>
        <w:rPr>
          <w:rFonts w:ascii="Libre Franklin" w:eastAsia="Libre Franklin" w:hAnsi="Libre Franklin" w:cs="Libre Franklin"/>
          <w:sz w:val="24"/>
          <w:szCs w:val="24"/>
        </w:rPr>
        <w:t>.</w:t>
      </w:r>
    </w:p>
    <w:p w14:paraId="00000040" w14:textId="77777777" w:rsidR="008C3433" w:rsidRDefault="00FA72CB">
      <w:pPr>
        <w:numPr>
          <w:ilvl w:val="0"/>
          <w:numId w:val="7"/>
        </w:numPr>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“Plagiarism: What It is and How to Recognize and Avoid It” from Indiana University, </w:t>
      </w:r>
      <w:hyperlink r:id="rId13">
        <w:r>
          <w:rPr>
            <w:rFonts w:ascii="Libre Franklin" w:eastAsia="Libre Franklin" w:hAnsi="Libre Franklin" w:cs="Libre Franklin"/>
            <w:color w:val="1155CC"/>
            <w:sz w:val="24"/>
            <w:szCs w:val="24"/>
            <w:u w:val="single"/>
          </w:rPr>
          <w:t>https://wts.indiana.edu/writing-guides/plagiarism.</w:t>
        </w:r>
        <w:r>
          <w:rPr>
            <w:rFonts w:ascii="Libre Franklin" w:eastAsia="Libre Franklin" w:hAnsi="Libre Franklin" w:cs="Libre Franklin"/>
            <w:color w:val="1155CC"/>
            <w:sz w:val="24"/>
            <w:szCs w:val="24"/>
            <w:u w:val="single"/>
          </w:rPr>
          <w:t>html</w:t>
        </w:r>
      </w:hyperlink>
      <w:r>
        <w:rPr>
          <w:rFonts w:ascii="Libre Franklin" w:eastAsia="Libre Franklin" w:hAnsi="Libre Franklin" w:cs="Libre Franklin"/>
          <w:sz w:val="24"/>
          <w:szCs w:val="24"/>
        </w:rPr>
        <w:t>.</w:t>
      </w:r>
    </w:p>
    <w:p w14:paraId="00000041" w14:textId="77777777" w:rsidR="008C3433" w:rsidRDefault="00FA72CB">
      <w:pPr>
        <w:spacing w:line="240" w:lineRule="auto"/>
        <w:rPr>
          <w:rFonts w:ascii="Libre Franklin" w:eastAsia="Libre Franklin" w:hAnsi="Libre Franklin" w:cs="Libre Franklin"/>
          <w:b/>
          <w:sz w:val="24"/>
          <w:szCs w:val="24"/>
        </w:rPr>
      </w:pPr>
      <w:r>
        <w:rPr>
          <w:rFonts w:ascii="Libre Franklin" w:eastAsia="Libre Franklin" w:hAnsi="Libre Franklin" w:cs="Libre Franklin"/>
          <w:sz w:val="24"/>
          <w:szCs w:val="24"/>
        </w:rPr>
        <w:br/>
        <w:t xml:space="preserve">All references need to be cited or explained. See </w:t>
      </w:r>
      <w:hyperlink r:id="rId14">
        <w:r>
          <w:rPr>
            <w:rFonts w:ascii="Libre Franklin" w:eastAsia="Libre Franklin" w:hAnsi="Libre Franklin" w:cs="Libre Franklin"/>
            <w:color w:val="1155CC"/>
            <w:sz w:val="24"/>
            <w:szCs w:val="24"/>
            <w:u w:val="single"/>
          </w:rPr>
          <w:t>easybib.com</w:t>
        </w:r>
      </w:hyperlink>
      <w:r>
        <w:rPr>
          <w:rFonts w:ascii="Libre Franklin" w:eastAsia="Libre Franklin" w:hAnsi="Libre Franklin" w:cs="Libre Franklin"/>
          <w:sz w:val="24"/>
          <w:szCs w:val="24"/>
        </w:rPr>
        <w:t xml:space="preserve"> or </w:t>
      </w:r>
      <w:hyperlink r:id="rId15">
        <w:r>
          <w:rPr>
            <w:rFonts w:ascii="Libre Franklin" w:eastAsia="Libre Franklin" w:hAnsi="Libre Franklin" w:cs="Libre Franklin"/>
            <w:color w:val="1155CC"/>
            <w:sz w:val="24"/>
            <w:szCs w:val="24"/>
            <w:u w:val="single"/>
          </w:rPr>
          <w:t>owl.purdue.edu</w:t>
        </w:r>
      </w:hyperlink>
      <w:r>
        <w:rPr>
          <w:rFonts w:ascii="Libre Franklin" w:eastAsia="Libre Franklin" w:hAnsi="Libre Franklin" w:cs="Libre Franklin"/>
          <w:sz w:val="24"/>
          <w:szCs w:val="24"/>
        </w:rPr>
        <w:t xml:space="preserve"> for more about research and citations. Plea</w:t>
      </w:r>
      <w:r>
        <w:rPr>
          <w:rFonts w:ascii="Libre Franklin" w:eastAsia="Libre Franklin" w:hAnsi="Libre Franklin" w:cs="Libre Franklin"/>
          <w:sz w:val="24"/>
          <w:szCs w:val="24"/>
        </w:rPr>
        <w:t>se ask your professor if you need more clarification.</w:t>
      </w:r>
    </w:p>
    <w:p w14:paraId="00000043" w14:textId="60F4E419" w:rsidR="008C3433" w:rsidRDefault="00FA72CB" w:rsidP="001847AF">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Students with Disabilities</w:t>
      </w:r>
      <w:r>
        <w:rPr>
          <w:rFonts w:ascii="Libre Franklin" w:eastAsia="Libre Franklin" w:hAnsi="Libre Franklin" w:cs="Libre Franklin"/>
          <w:sz w:val="24"/>
          <w:szCs w:val="24"/>
        </w:rPr>
        <w:t xml:space="preserve"> </w:t>
      </w:r>
      <w:r>
        <w:rPr>
          <w:rFonts w:ascii="Libre Franklin" w:eastAsia="Libre Franklin" w:hAnsi="Libre Franklin" w:cs="Libre Franklin"/>
          <w:sz w:val="24"/>
          <w:szCs w:val="24"/>
        </w:rPr>
        <w:br/>
        <w:t xml:space="preserve">Students whose class performance may be affected due to a disability should notify the professor early in the semester so that arrangements can be made, in consultation with </w:t>
      </w:r>
      <w:r>
        <w:rPr>
          <w:rFonts w:ascii="Libre Franklin" w:eastAsia="Libre Franklin" w:hAnsi="Libre Franklin" w:cs="Libre Franklin"/>
          <w:sz w:val="24"/>
          <w:szCs w:val="24"/>
        </w:rPr>
        <w:t xml:space="preserve">the Henry and Lucy Moses Center for Students with Disabilities, to accommodate their needs.  Please see </w:t>
      </w:r>
      <w:hyperlink r:id="rId16">
        <w:r>
          <w:rPr>
            <w:rFonts w:ascii="Libre Franklin" w:eastAsia="Libre Franklin" w:hAnsi="Libre Franklin" w:cs="Libre Franklin"/>
            <w:color w:val="1155CC"/>
            <w:sz w:val="24"/>
            <w:szCs w:val="24"/>
            <w:u w:val="single"/>
          </w:rPr>
          <w:t>www.nyu.edu/csd</w:t>
        </w:r>
      </w:hyperlink>
      <w:r>
        <w:rPr>
          <w:rFonts w:ascii="Libre Franklin" w:eastAsia="Libre Franklin" w:hAnsi="Libre Franklin" w:cs="Libre Franklin"/>
          <w:sz w:val="24"/>
          <w:szCs w:val="24"/>
        </w:rPr>
        <w:t xml:space="preserve"> for more information.</w:t>
      </w:r>
      <w:r>
        <w:rPr>
          <w:rFonts w:ascii="Libre Franklin" w:eastAsia="Libre Franklin" w:hAnsi="Libre Franklin" w:cs="Libre Franklin"/>
          <w:sz w:val="24"/>
          <w:szCs w:val="24"/>
        </w:rPr>
        <w:br/>
      </w:r>
      <w:r>
        <w:rPr>
          <w:rFonts w:ascii="Libre Franklin" w:eastAsia="Libre Franklin" w:hAnsi="Libre Franklin" w:cs="Libre Franklin"/>
          <w:sz w:val="24"/>
          <w:szCs w:val="24"/>
        </w:rPr>
        <w:br/>
      </w:r>
      <w:r>
        <w:rPr>
          <w:rFonts w:ascii="Libre Franklin" w:eastAsia="Libre Franklin" w:hAnsi="Libre Franklin" w:cs="Libre Franklin"/>
          <w:b/>
          <w:sz w:val="24"/>
          <w:szCs w:val="24"/>
        </w:rPr>
        <w:t>Additional Course Policies</w:t>
      </w:r>
      <w:r>
        <w:rPr>
          <w:rFonts w:ascii="Libre Franklin" w:eastAsia="Libre Franklin" w:hAnsi="Libre Franklin" w:cs="Libre Franklin"/>
          <w:sz w:val="24"/>
          <w:szCs w:val="24"/>
        </w:rPr>
        <w:br/>
        <w:t>Laptops, cell phones, smartphones, recorders</w:t>
      </w:r>
      <w:r>
        <w:rPr>
          <w:rFonts w:ascii="Libre Franklin" w:eastAsia="Libre Franklin" w:hAnsi="Libre Franklin" w:cs="Libre Franklin"/>
          <w:sz w:val="24"/>
          <w:szCs w:val="24"/>
        </w:rPr>
        <w:t>, and other electronic devices may be addictive.</w:t>
      </w:r>
      <w:r>
        <w:rPr>
          <w:rFonts w:ascii="Libre Franklin" w:eastAsia="Libre Franklin" w:hAnsi="Libre Franklin" w:cs="Libre Franklin"/>
          <w:sz w:val="24"/>
          <w:szCs w:val="24"/>
          <w:vertAlign w:val="superscript"/>
        </w:rPr>
        <w:footnoteReference w:id="1"/>
      </w:r>
      <w:r>
        <w:rPr>
          <w:rFonts w:ascii="Libre Franklin" w:eastAsia="Libre Franklin" w:hAnsi="Libre Franklin" w:cs="Libre Franklin"/>
          <w:sz w:val="24"/>
          <w:szCs w:val="24"/>
        </w:rPr>
        <w:t xml:space="preserve"> As such, you should think critically before using electronics anytime.  One goal of this course is to develop listening skills, focused attention, and critical thinking.  Therefore, you should not use any e</w:t>
      </w:r>
      <w:r>
        <w:rPr>
          <w:rFonts w:ascii="Libre Franklin" w:eastAsia="Libre Franklin" w:hAnsi="Libre Franklin" w:cs="Libre Franklin"/>
          <w:sz w:val="24"/>
          <w:szCs w:val="24"/>
        </w:rPr>
        <w:t xml:space="preserve">lectronics in the classroom </w:t>
      </w:r>
      <w:r>
        <w:rPr>
          <w:rFonts w:ascii="Libre Franklin" w:eastAsia="Libre Franklin" w:hAnsi="Libre Franklin" w:cs="Libre Franklin"/>
          <w:i/>
          <w:sz w:val="24"/>
          <w:szCs w:val="24"/>
        </w:rPr>
        <w:t>unless invited by the instructor.</w:t>
      </w:r>
    </w:p>
    <w:p w14:paraId="2DDF78E9" w14:textId="77777777" w:rsidR="001847AF" w:rsidRDefault="001847AF" w:rsidP="001847AF">
      <w:pPr>
        <w:spacing w:before="160" w:line="240" w:lineRule="auto"/>
        <w:rPr>
          <w:rFonts w:ascii="Libre Franklin" w:eastAsia="Libre Franklin" w:hAnsi="Libre Franklin" w:cs="Libre Franklin"/>
          <w:b/>
          <w:sz w:val="24"/>
          <w:szCs w:val="24"/>
        </w:rPr>
      </w:pPr>
    </w:p>
    <w:p w14:paraId="00000044" w14:textId="77777777" w:rsidR="008C3433" w:rsidRDefault="00FA72CB">
      <w:pPr>
        <w:spacing w:line="240" w:lineRule="auto"/>
        <w:rPr>
          <w:rFonts w:ascii="Libre Franklin" w:eastAsia="Libre Franklin" w:hAnsi="Libre Franklin" w:cs="Libre Franklin"/>
          <w:strike/>
          <w:sz w:val="24"/>
          <w:szCs w:val="24"/>
        </w:rPr>
      </w:pPr>
      <w:r>
        <w:rPr>
          <w:rFonts w:ascii="Libre Franklin" w:eastAsia="Libre Franklin" w:hAnsi="Libre Franklin" w:cs="Libre Franklin"/>
          <w:b/>
          <w:sz w:val="24"/>
          <w:szCs w:val="24"/>
        </w:rPr>
        <w:t>A</w:t>
      </w:r>
      <w:r>
        <w:rPr>
          <w:rFonts w:ascii="Libre Franklin" w:eastAsia="Libre Franklin" w:hAnsi="Libre Franklin" w:cs="Libre Franklin"/>
          <w:b/>
          <w:sz w:val="24"/>
          <w:szCs w:val="24"/>
        </w:rPr>
        <w:t>ssignments &amp; Grading</w:t>
      </w:r>
    </w:p>
    <w:p w14:paraId="00000045" w14:textId="77777777" w:rsidR="008C3433" w:rsidRDefault="00FA72CB">
      <w:pPr>
        <w:spacing w:before="160" w:line="240" w:lineRule="auto"/>
        <w:rPr>
          <w:rFonts w:ascii="Libre Franklin" w:eastAsia="Libre Franklin" w:hAnsi="Libre Franklin" w:cs="Libre Franklin"/>
          <w:sz w:val="24"/>
          <w:szCs w:val="24"/>
        </w:rPr>
      </w:pPr>
      <w:r>
        <w:rPr>
          <w:rFonts w:ascii="Libre Franklin" w:eastAsia="Libre Franklin" w:hAnsi="Libre Franklin" w:cs="Libre Franklin"/>
          <w:b/>
          <w:sz w:val="24"/>
          <w:szCs w:val="24"/>
        </w:rPr>
        <w:t>Reading, thinking, discussing, and writing</w:t>
      </w:r>
      <w:r>
        <w:rPr>
          <w:rFonts w:ascii="Libre Franklin" w:eastAsia="Libre Franklin" w:hAnsi="Libre Franklin" w:cs="Libre Franklin"/>
          <w:b/>
          <w:sz w:val="24"/>
          <w:szCs w:val="24"/>
        </w:rPr>
        <w:br/>
      </w:r>
      <w:r>
        <w:rPr>
          <w:rFonts w:ascii="Libre Franklin" w:eastAsia="Libre Franklin" w:hAnsi="Libre Franklin" w:cs="Libre Franklin"/>
          <w:sz w:val="24"/>
          <w:szCs w:val="24"/>
        </w:rPr>
        <w:t xml:space="preserve">All reading materials are listed and linked on the syllabus by class date which are </w:t>
      </w:r>
      <w:r>
        <w:rPr>
          <w:rFonts w:ascii="Libre Franklin" w:eastAsia="Libre Franklin" w:hAnsi="Libre Franklin" w:cs="Libre Franklin"/>
          <w:sz w:val="24"/>
          <w:szCs w:val="24"/>
        </w:rPr>
        <w:lastRenderedPageBreak/>
        <w:t xml:space="preserve">subject to change, upon reevaluation, with advance notice. You are expected to come to each session having completed the necessary readings and prepared to engage in class </w:t>
      </w:r>
      <w:r>
        <w:rPr>
          <w:rFonts w:ascii="Libre Franklin" w:eastAsia="Libre Franklin" w:hAnsi="Libre Franklin" w:cs="Libre Franklin"/>
          <w:sz w:val="24"/>
          <w:szCs w:val="24"/>
        </w:rPr>
        <w:t>discussion. Journal writing assignments occur each week and cover that week’s unit and topics. Paper writing assignments occur at the end of units and cover one or more units' concepts and topics.  Your instructor may revise, add or reduce assignments in o</w:t>
      </w:r>
      <w:r>
        <w:rPr>
          <w:rFonts w:ascii="Libre Franklin" w:eastAsia="Libre Franklin" w:hAnsi="Libre Franklin" w:cs="Libre Franklin"/>
          <w:sz w:val="24"/>
          <w:szCs w:val="24"/>
        </w:rPr>
        <w:t xml:space="preserve">rder to enhance your learning. </w:t>
      </w:r>
    </w:p>
    <w:p w14:paraId="00000046"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br w:type="page"/>
      </w:r>
    </w:p>
    <w:p w14:paraId="00000047"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Overview of Units (add bookmarks)</w:t>
      </w:r>
    </w:p>
    <w:p w14:paraId="00000048" w14:textId="77777777" w:rsidR="008C3433" w:rsidRDefault="00FA72CB">
      <w:pPr>
        <w:widowControl w:val="0"/>
        <w:numPr>
          <w:ilvl w:val="0"/>
          <w:numId w:val="2"/>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INTRODUCTORY READING </w:t>
      </w:r>
    </w:p>
    <w:p w14:paraId="00000049" w14:textId="77777777" w:rsidR="008C3433" w:rsidRDefault="008C3433">
      <w:pPr>
        <w:widowControl w:val="0"/>
        <w:shd w:val="clear" w:color="auto" w:fill="FFFFFF"/>
        <w:spacing w:line="240" w:lineRule="auto"/>
        <w:ind w:left="720" w:right="140"/>
        <w:rPr>
          <w:rFonts w:ascii="Libre Franklin" w:eastAsia="Libre Franklin" w:hAnsi="Libre Franklin" w:cs="Libre Franklin"/>
          <w:b/>
          <w:sz w:val="24"/>
          <w:szCs w:val="24"/>
        </w:rPr>
      </w:pPr>
    </w:p>
    <w:p w14:paraId="0000004A" w14:textId="77777777" w:rsidR="008C3433" w:rsidRDefault="00FA72CB">
      <w:pPr>
        <w:widowControl w:val="0"/>
        <w:numPr>
          <w:ilvl w:val="0"/>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UNIT 1. TRAUMA NARRATIVES ARISING FROM BLACK AMERICAN EDUCATION FROM SERVITUDE UNTIL TODAY</w:t>
      </w:r>
    </w:p>
    <w:p w14:paraId="0000004B" w14:textId="77777777" w:rsidR="008C3433" w:rsidRDefault="008C3433">
      <w:pPr>
        <w:widowControl w:val="0"/>
        <w:shd w:val="clear" w:color="auto" w:fill="FFFFFF"/>
        <w:spacing w:line="240" w:lineRule="auto"/>
        <w:ind w:left="720" w:right="140"/>
        <w:rPr>
          <w:rFonts w:ascii="Libre Franklin" w:eastAsia="Libre Franklin" w:hAnsi="Libre Franklin" w:cs="Libre Franklin"/>
          <w:b/>
          <w:sz w:val="24"/>
          <w:szCs w:val="24"/>
        </w:rPr>
      </w:pPr>
    </w:p>
    <w:p w14:paraId="0000004C" w14:textId="77777777" w:rsidR="008C3433" w:rsidRDefault="00FA72CB">
      <w:pPr>
        <w:widowControl w:val="0"/>
        <w:numPr>
          <w:ilvl w:val="0"/>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UNIT 2. INDIGENOUS PEOPLES AND THE ERASURE OF THEIR AUTHENTIC SELFHOOD THROUGH LAWS AND POLICIES THAT </w:t>
      </w:r>
      <w:proofErr w:type="gramStart"/>
      <w:r>
        <w:rPr>
          <w:rFonts w:ascii="Libre Franklin" w:eastAsia="Libre Franklin" w:hAnsi="Libre Franklin" w:cs="Libre Franklin"/>
          <w:b/>
          <w:sz w:val="24"/>
          <w:szCs w:val="24"/>
        </w:rPr>
        <w:t>DIMINISH  NATIVE</w:t>
      </w:r>
      <w:proofErr w:type="gramEnd"/>
      <w:r>
        <w:rPr>
          <w:rFonts w:ascii="Libre Franklin" w:eastAsia="Libre Franklin" w:hAnsi="Libre Franklin" w:cs="Libre Franklin"/>
          <w:b/>
          <w:sz w:val="24"/>
          <w:szCs w:val="24"/>
        </w:rPr>
        <w:t xml:space="preserve"> CULTURE </w:t>
      </w:r>
    </w:p>
    <w:p w14:paraId="0000004D" w14:textId="77777777" w:rsidR="008C3433" w:rsidRDefault="008C3433">
      <w:pPr>
        <w:widowControl w:val="0"/>
        <w:shd w:val="clear" w:color="auto" w:fill="FFFFFF"/>
        <w:spacing w:line="240" w:lineRule="auto"/>
        <w:ind w:left="720" w:right="140"/>
        <w:rPr>
          <w:rFonts w:ascii="Libre Franklin" w:eastAsia="Libre Franklin" w:hAnsi="Libre Franklin" w:cs="Libre Franklin"/>
          <w:b/>
          <w:sz w:val="24"/>
          <w:szCs w:val="24"/>
        </w:rPr>
      </w:pPr>
    </w:p>
    <w:p w14:paraId="0000004E" w14:textId="77777777" w:rsidR="008C3433" w:rsidRDefault="00FA72CB">
      <w:pPr>
        <w:widowControl w:val="0"/>
        <w:numPr>
          <w:ilvl w:val="0"/>
          <w:numId w:val="9"/>
        </w:numPr>
        <w:shd w:val="clear" w:color="auto" w:fill="FFFFFF"/>
        <w:spacing w:line="240" w:lineRule="auto"/>
        <w:ind w:right="140"/>
        <w:rPr>
          <w:rFonts w:ascii="Libre Franklin" w:eastAsia="Libre Franklin" w:hAnsi="Libre Franklin" w:cs="Libre Franklin"/>
          <w:b/>
          <w:sz w:val="24"/>
          <w:szCs w:val="24"/>
          <w:highlight w:val="white"/>
        </w:rPr>
      </w:pPr>
      <w:r>
        <w:rPr>
          <w:rFonts w:ascii="Libre Franklin" w:eastAsia="Libre Franklin" w:hAnsi="Libre Franklin" w:cs="Libre Franklin"/>
          <w:b/>
          <w:sz w:val="24"/>
          <w:szCs w:val="24"/>
          <w:highlight w:val="white"/>
        </w:rPr>
        <w:t>UNIT 3. WAR ON JAPANESE-AMERICAN EDUCATION 1941-1945</w:t>
      </w:r>
    </w:p>
    <w:p w14:paraId="0000004F" w14:textId="77777777" w:rsidR="008C3433" w:rsidRDefault="008C3433">
      <w:pPr>
        <w:widowControl w:val="0"/>
        <w:shd w:val="clear" w:color="auto" w:fill="FFFFFF"/>
        <w:spacing w:line="240" w:lineRule="auto"/>
        <w:ind w:left="720" w:right="140"/>
        <w:rPr>
          <w:rFonts w:ascii="Libre Franklin" w:eastAsia="Libre Franklin" w:hAnsi="Libre Franklin" w:cs="Libre Franklin"/>
          <w:b/>
          <w:sz w:val="24"/>
          <w:szCs w:val="24"/>
          <w:highlight w:val="white"/>
        </w:rPr>
      </w:pPr>
    </w:p>
    <w:p w14:paraId="00000050" w14:textId="77777777" w:rsidR="008C3433" w:rsidRDefault="00FA72CB">
      <w:pPr>
        <w:widowControl w:val="0"/>
        <w:numPr>
          <w:ilvl w:val="0"/>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UNIT 4. AMERICAN EDUCATION, MASS MIGRATION AND EARLY EXCLUSIONARY LAWS</w:t>
      </w:r>
    </w:p>
    <w:p w14:paraId="00000051" w14:textId="77777777" w:rsidR="008C3433" w:rsidRDefault="008C3433">
      <w:pPr>
        <w:widowControl w:val="0"/>
        <w:shd w:val="clear" w:color="auto" w:fill="FFFFFF"/>
        <w:ind w:left="720" w:right="140"/>
        <w:rPr>
          <w:rFonts w:ascii="Libre Franklin" w:eastAsia="Libre Franklin" w:hAnsi="Libre Franklin" w:cs="Libre Franklin"/>
          <w:b/>
          <w:sz w:val="24"/>
          <w:szCs w:val="24"/>
        </w:rPr>
      </w:pPr>
    </w:p>
    <w:p w14:paraId="00000052" w14:textId="77777777" w:rsidR="008C3433" w:rsidRDefault="00FA72CB">
      <w:pPr>
        <w:widowControl w:val="0"/>
        <w:numPr>
          <w:ilvl w:val="0"/>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U</w:t>
      </w:r>
      <w:r>
        <w:rPr>
          <w:rFonts w:ascii="Libre Franklin" w:eastAsia="Libre Franklin" w:hAnsi="Libre Franklin" w:cs="Libre Franklin"/>
          <w:b/>
          <w:sz w:val="24"/>
          <w:szCs w:val="24"/>
        </w:rPr>
        <w:t xml:space="preserve">NIT 5. CONTEMPORARY EFFECTS OF EXCLUSIONARY POLICIES: </w:t>
      </w:r>
      <w:r>
        <w:rPr>
          <w:rFonts w:ascii="Libre Franklin" w:eastAsia="Libre Franklin" w:hAnsi="Libre Franklin" w:cs="Libre Franklin"/>
          <w:b/>
          <w:sz w:val="24"/>
          <w:szCs w:val="24"/>
          <w:highlight w:val="white"/>
        </w:rPr>
        <w:t>THE DIMINISHED EDUCATION OF GEOGRAPHICALLY INSECURE CHILDREN IN THE 21ST CENTURY</w:t>
      </w:r>
    </w:p>
    <w:p w14:paraId="00000053" w14:textId="77777777" w:rsidR="008C3433" w:rsidRDefault="008C3433">
      <w:pPr>
        <w:widowControl w:val="0"/>
        <w:shd w:val="clear" w:color="auto" w:fill="FFFFFF"/>
        <w:ind w:left="720" w:right="140"/>
        <w:rPr>
          <w:rFonts w:ascii="Libre Franklin" w:eastAsia="Libre Franklin" w:hAnsi="Libre Franklin" w:cs="Libre Franklin"/>
          <w:b/>
          <w:sz w:val="24"/>
          <w:szCs w:val="24"/>
          <w:highlight w:val="white"/>
        </w:rPr>
      </w:pPr>
    </w:p>
    <w:p w14:paraId="00000054" w14:textId="77777777" w:rsidR="008C3433" w:rsidRDefault="00FA72CB">
      <w:pPr>
        <w:widowControl w:val="0"/>
        <w:numPr>
          <w:ilvl w:val="0"/>
          <w:numId w:val="9"/>
        </w:numPr>
        <w:shd w:val="clear" w:color="auto" w:fill="FFFFFF"/>
        <w:spacing w:after="200" w:line="240" w:lineRule="auto"/>
        <w:ind w:right="140"/>
        <w:rPr>
          <w:rFonts w:ascii="Libre Franklin" w:eastAsia="Libre Franklin" w:hAnsi="Libre Franklin" w:cs="Libre Franklin"/>
          <w:b/>
          <w:sz w:val="24"/>
          <w:szCs w:val="24"/>
        </w:rPr>
      </w:pPr>
      <w:r>
        <w:rPr>
          <w:rFonts w:ascii="Libre Franklin" w:eastAsia="Libre Franklin" w:hAnsi="Libre Franklin" w:cs="Libre Franklin"/>
          <w:b/>
          <w:i/>
          <w:sz w:val="24"/>
          <w:szCs w:val="24"/>
        </w:rPr>
        <w:t>PULL THE THREAD</w:t>
      </w:r>
      <w:r>
        <w:rPr>
          <w:rFonts w:ascii="Libre Franklin" w:eastAsia="Libre Franklin" w:hAnsi="Libre Franklin" w:cs="Libre Franklin"/>
          <w:b/>
          <w:sz w:val="24"/>
          <w:szCs w:val="24"/>
        </w:rPr>
        <w:t xml:space="preserve">. CONTINUE RESEARCHING ONE UNIT'S ISSUES TO BUILD AN EFFECTIVE, ORIGINAL POLICY THAT DOES NOT YET EXIST. </w:t>
      </w:r>
      <w:r>
        <w:rPr>
          <w:rFonts w:ascii="Libre Franklin" w:eastAsia="Libre Franklin" w:hAnsi="Libre Franklin" w:cs="Libre Franklin"/>
          <w:b/>
          <w:sz w:val="24"/>
          <w:szCs w:val="24"/>
        </w:rPr>
        <w:t>STUDENTS WILL WORK IN TEAMS WHEREIN EACH STUDENT WILL WRITE THEIR OWN POLICY IN CONSULTATION WITH TEAM MEMBERS. YOUR INDIVIDUAL POLICIES WILL BE BASED ON ADDITIONAL AND ORIGINAL RESEARCH.</w:t>
      </w:r>
    </w:p>
    <w:p w14:paraId="00000055" w14:textId="77777777" w:rsidR="008C3433" w:rsidRDefault="00FA72CB">
      <w:pPr>
        <w:widowControl w:val="0"/>
        <w:numPr>
          <w:ilvl w:val="1"/>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Synthesis of topics. Examination and cross fertilization of policy. </w:t>
      </w:r>
      <w:r>
        <w:rPr>
          <w:rFonts w:ascii="Libre Franklin" w:eastAsia="Libre Franklin" w:hAnsi="Libre Franklin" w:cs="Libre Franklin"/>
          <w:sz w:val="24"/>
          <w:szCs w:val="24"/>
        </w:rPr>
        <w:t xml:space="preserve">Present new policy ideas based on existing policy. May work individually or in self-selected pairs; </w:t>
      </w:r>
    </w:p>
    <w:p w14:paraId="00000056" w14:textId="77777777" w:rsidR="008C3433" w:rsidRDefault="00FA72CB">
      <w:pPr>
        <w:widowControl w:val="0"/>
        <w:numPr>
          <w:ilvl w:val="1"/>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sz w:val="24"/>
          <w:szCs w:val="24"/>
        </w:rPr>
        <w:t>Policy feedback and revision workshop. Process, record of conversations and finalized policies will be presented in the next class.</w:t>
      </w:r>
    </w:p>
    <w:p w14:paraId="00000057" w14:textId="77777777" w:rsidR="008C3433" w:rsidRDefault="00FA72CB">
      <w:pPr>
        <w:widowControl w:val="0"/>
        <w:numPr>
          <w:ilvl w:val="1"/>
          <w:numId w:val="9"/>
        </w:numPr>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Policy presentations. </w:t>
      </w:r>
      <w:r>
        <w:rPr>
          <w:rFonts w:ascii="Libre Franklin" w:eastAsia="Libre Franklin" w:hAnsi="Libre Franklin" w:cs="Libre Franklin"/>
          <w:sz w:val="24"/>
          <w:szCs w:val="24"/>
        </w:rPr>
        <w:t xml:space="preserve">Classmates will pose questions and provide feedback. Policy will be </w:t>
      </w:r>
      <w:proofErr w:type="gramStart"/>
      <w:r>
        <w:rPr>
          <w:rFonts w:ascii="Libre Franklin" w:eastAsia="Libre Franklin" w:hAnsi="Libre Franklin" w:cs="Libre Franklin"/>
          <w:sz w:val="24"/>
          <w:szCs w:val="24"/>
        </w:rPr>
        <w:t>due  at</w:t>
      </w:r>
      <w:proofErr w:type="gramEnd"/>
      <w:r>
        <w:rPr>
          <w:rFonts w:ascii="Libre Franklin" w:eastAsia="Libre Franklin" w:hAnsi="Libre Franklin" w:cs="Libre Franklin"/>
          <w:sz w:val="24"/>
          <w:szCs w:val="24"/>
        </w:rPr>
        <w:t xml:space="preserve"> the end of class. Feedback should be incorporated into the final comparison paper due on May 9.</w:t>
      </w:r>
    </w:p>
    <w:p w14:paraId="00000058" w14:textId="77777777" w:rsidR="008C3433" w:rsidRDefault="00FA72CB">
      <w:pPr>
        <w:widowControl w:val="0"/>
        <w:numPr>
          <w:ilvl w:val="1"/>
          <w:numId w:val="9"/>
        </w:numPr>
        <w:shd w:val="clear" w:color="auto" w:fill="FFFFFF"/>
        <w:spacing w:after="160" w:line="240" w:lineRule="auto"/>
        <w:ind w:right="140"/>
        <w:rPr>
          <w:rFonts w:ascii="Libre Franklin" w:eastAsia="Libre Franklin" w:hAnsi="Libre Franklin" w:cs="Libre Franklin"/>
          <w:b/>
          <w:sz w:val="24"/>
          <w:szCs w:val="24"/>
        </w:rPr>
      </w:pPr>
      <w:r>
        <w:rPr>
          <w:rFonts w:ascii="Libre Franklin" w:eastAsia="Libre Franklin" w:hAnsi="Libre Franklin" w:cs="Libre Franklin"/>
          <w:sz w:val="24"/>
          <w:szCs w:val="24"/>
        </w:rPr>
        <w:t>Writing workshop with submission of an individual draft that will incorporate the un</w:t>
      </w:r>
      <w:r>
        <w:rPr>
          <w:rFonts w:ascii="Libre Franklin" w:eastAsia="Libre Franklin" w:hAnsi="Libre Franklin" w:cs="Libre Franklin"/>
          <w:sz w:val="24"/>
          <w:szCs w:val="24"/>
        </w:rPr>
        <w:t>it for which policy has been created AND one additional unit for a comparison of the policy issues involved in those two units. Propose additional policy of the second unit noting your reasoning for the different policies, how they compare, and how they wi</w:t>
      </w:r>
      <w:r>
        <w:rPr>
          <w:rFonts w:ascii="Libre Franklin" w:eastAsia="Libre Franklin" w:hAnsi="Libre Franklin" w:cs="Libre Franklin"/>
          <w:sz w:val="24"/>
          <w:szCs w:val="24"/>
        </w:rPr>
        <w:t>ll work together to create effective law and policy designed to improve the country for all.</w:t>
      </w:r>
    </w:p>
    <w:p w14:paraId="00000059" w14:textId="77777777" w:rsidR="008C3433" w:rsidRDefault="008C3433">
      <w:pPr>
        <w:widowControl w:val="0"/>
        <w:shd w:val="clear" w:color="auto" w:fill="FFFFFF"/>
        <w:spacing w:after="160"/>
        <w:ind w:right="140"/>
        <w:rPr>
          <w:rFonts w:ascii="Libre Franklin" w:eastAsia="Libre Franklin" w:hAnsi="Libre Franklin" w:cs="Libre Franklin"/>
          <w:sz w:val="24"/>
          <w:szCs w:val="24"/>
        </w:rPr>
      </w:pPr>
    </w:p>
    <w:p w14:paraId="0000005A"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1/27 INTRODUCTORY READINGS</w:t>
      </w:r>
    </w:p>
    <w:p w14:paraId="0000005B" w14:textId="77777777" w:rsidR="008C3433" w:rsidRDefault="00FA72CB">
      <w:pPr>
        <w:widowControl w:val="0"/>
        <w:shd w:val="clear" w:color="auto" w:fill="FFFFFF"/>
        <w:spacing w:after="160"/>
        <w:ind w:right="140"/>
        <w:rPr>
          <w:rFonts w:ascii="Libre Franklin" w:eastAsia="Libre Franklin" w:hAnsi="Libre Franklin" w:cs="Libre Franklin"/>
          <w:sz w:val="24"/>
          <w:szCs w:val="24"/>
        </w:rPr>
      </w:pPr>
      <w:r>
        <w:rPr>
          <w:rFonts w:ascii="Libre Franklin" w:eastAsia="Libre Franklin" w:hAnsi="Libre Franklin" w:cs="Libre Franklin"/>
          <w:sz w:val="24"/>
          <w:szCs w:val="24"/>
        </w:rPr>
        <w:t>How did education become legally racialized? The country itself was racialized and such racialization was reinforced through education</w:t>
      </w:r>
    </w:p>
    <w:p w14:paraId="0000005C" w14:textId="77777777" w:rsidR="008C3433" w:rsidRDefault="00FA72CB">
      <w:pPr>
        <w:widowControl w:val="0"/>
        <w:shd w:val="clear" w:color="auto" w:fill="FFFFFF"/>
        <w:spacing w:after="160"/>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Historical precedent grappling with racial binaries</w:t>
      </w:r>
    </w:p>
    <w:p w14:paraId="0000005D" w14:textId="77777777" w:rsidR="008C3433" w:rsidRDefault="00FA72CB">
      <w:pPr>
        <w:widowControl w:val="0"/>
        <w:numPr>
          <w:ilvl w:val="0"/>
          <w:numId w:val="10"/>
        </w:numPr>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Asian: "Rethinking Race" by Shirley </w:t>
      </w:r>
      <w:proofErr w:type="spellStart"/>
      <w:r>
        <w:rPr>
          <w:rFonts w:ascii="Libre Franklin" w:eastAsia="Libre Franklin" w:hAnsi="Libre Franklin" w:cs="Libre Franklin"/>
          <w:sz w:val="24"/>
          <w:szCs w:val="24"/>
        </w:rPr>
        <w:t>Hune</w:t>
      </w:r>
      <w:proofErr w:type="spellEnd"/>
      <w:r>
        <w:rPr>
          <w:rFonts w:ascii="Libre Franklin" w:eastAsia="Libre Franklin" w:hAnsi="Libre Franklin" w:cs="Libre Franklin"/>
          <w:sz w:val="24"/>
          <w:szCs w:val="24"/>
        </w:rPr>
        <w:t xml:space="preserve"> (cited in Tamura's piece) (1995)</w:t>
      </w:r>
    </w:p>
    <w:p w14:paraId="0000005E" w14:textId="77777777" w:rsidR="008C3433" w:rsidRDefault="00FA72CB">
      <w:pPr>
        <w:widowControl w:val="0"/>
        <w:shd w:val="clear" w:color="auto" w:fill="FFFFFF"/>
        <w:ind w:right="140"/>
        <w:rPr>
          <w:rFonts w:ascii="Libre Franklin" w:eastAsia="Libre Franklin" w:hAnsi="Libre Franklin" w:cs="Libre Franklin"/>
          <w:b/>
          <w:sz w:val="24"/>
          <w:szCs w:val="24"/>
        </w:rPr>
      </w:pPr>
      <w:r>
        <w:rPr>
          <w:rFonts w:ascii="Libre Franklin" w:eastAsia="Libre Franklin" w:hAnsi="Libre Franklin" w:cs="Libre Franklin"/>
          <w:sz w:val="24"/>
          <w:szCs w:val="24"/>
        </w:rPr>
        <w:t>file:///Users/petriamay/Desktop/1995HuneRethinkingRaceAmerasiaJ.pdf</w:t>
      </w:r>
    </w:p>
    <w:p w14:paraId="0000005F" w14:textId="77777777" w:rsidR="008C3433" w:rsidRDefault="00FA72CB">
      <w:pPr>
        <w:widowControl w:val="0"/>
        <w:numPr>
          <w:ilvl w:val="0"/>
          <w:numId w:val="10"/>
        </w:numPr>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Paolo Freire</w:t>
      </w:r>
    </w:p>
    <w:p w14:paraId="00000060" w14:textId="77777777" w:rsidR="008C3433" w:rsidRDefault="00FA72CB">
      <w:pPr>
        <w:widowControl w:val="0"/>
        <w:shd w:val="clear" w:color="auto" w:fill="FFFFFF"/>
        <w:ind w:right="140"/>
        <w:rPr>
          <w:rFonts w:ascii="Libre Franklin" w:eastAsia="Libre Franklin" w:hAnsi="Libre Franklin" w:cs="Libre Franklin"/>
          <w:sz w:val="24"/>
          <w:szCs w:val="24"/>
        </w:rPr>
      </w:pPr>
      <w:r>
        <w:rPr>
          <w:rFonts w:ascii="Libre Franklin" w:eastAsia="Libre Franklin" w:hAnsi="Libre Franklin" w:cs="Libre Franklin"/>
          <w:sz w:val="24"/>
          <w:szCs w:val="24"/>
        </w:rPr>
        <w:t>https://journals.sagepub.com/doi/pdf/10.1177/1478</w:t>
      </w:r>
      <w:r>
        <w:rPr>
          <w:rFonts w:ascii="Libre Franklin" w:eastAsia="Libre Franklin" w:hAnsi="Libre Franklin" w:cs="Libre Franklin"/>
          <w:sz w:val="24"/>
          <w:szCs w:val="24"/>
        </w:rPr>
        <w:t>210317721311</w:t>
      </w:r>
    </w:p>
    <w:p w14:paraId="00000061" w14:textId="77777777" w:rsidR="008C3433" w:rsidRDefault="00FA72CB">
      <w:pPr>
        <w:widowControl w:val="0"/>
        <w:numPr>
          <w:ilvl w:val="0"/>
          <w:numId w:val="10"/>
        </w:numPr>
        <w:shd w:val="clear" w:color="auto" w:fill="FFFFFF"/>
        <w:ind w:right="140"/>
        <w:rPr>
          <w:rFonts w:ascii="Libre Franklin" w:eastAsia="Libre Franklin" w:hAnsi="Libre Franklin" w:cs="Libre Franklin"/>
          <w:sz w:val="24"/>
          <w:szCs w:val="24"/>
        </w:rPr>
      </w:pPr>
      <w:hyperlink r:id="rId17">
        <w:r>
          <w:rPr>
            <w:rFonts w:ascii="Libre Franklin" w:eastAsia="Libre Franklin" w:hAnsi="Libre Franklin" w:cs="Libre Franklin"/>
            <w:color w:val="1155CC"/>
            <w:sz w:val="24"/>
            <w:szCs w:val="24"/>
            <w:u w:val="single"/>
          </w:rPr>
          <w:t>"Addressing the Living History of Oppression and Emancipation in American</w:t>
        </w:r>
        <w:r>
          <w:rPr>
            <w:rFonts w:ascii="Libre Franklin" w:eastAsia="Libre Franklin" w:hAnsi="Libre Franklin" w:cs="Libre Franklin"/>
            <w:color w:val="1155CC"/>
            <w:sz w:val="24"/>
            <w:szCs w:val="24"/>
            <w:u w:val="single"/>
          </w:rPr>
          <w:t xml:space="preserve"> Education"</w:t>
        </w:r>
      </w:hyperlink>
      <w:r>
        <w:rPr>
          <w:rFonts w:ascii="Libre Franklin" w:eastAsia="Libre Franklin" w:hAnsi="Libre Franklin" w:cs="Libre Franklin"/>
          <w:sz w:val="24"/>
          <w:szCs w:val="24"/>
        </w:rPr>
        <w:t xml:space="preserve"> by </w:t>
      </w:r>
      <w:proofErr w:type="spellStart"/>
      <w:r>
        <w:rPr>
          <w:rFonts w:ascii="Libre Franklin" w:eastAsia="Libre Franklin" w:hAnsi="Libre Franklin" w:cs="Libre Franklin"/>
          <w:sz w:val="24"/>
          <w:szCs w:val="24"/>
        </w:rPr>
        <w:t>LuAnne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Kuelzer</w:t>
      </w:r>
      <w:proofErr w:type="spellEnd"/>
      <w:r>
        <w:rPr>
          <w:rFonts w:ascii="Libre Franklin" w:eastAsia="Libre Franklin" w:hAnsi="Libre Franklin" w:cs="Libre Franklin"/>
          <w:sz w:val="24"/>
          <w:szCs w:val="24"/>
        </w:rPr>
        <w:t xml:space="preserve"> and Neil Houser (2019</w:t>
      </w:r>
      <w:proofErr w:type="gramStart"/>
      <w:r>
        <w:rPr>
          <w:rFonts w:ascii="Libre Franklin" w:eastAsia="Libre Franklin" w:hAnsi="Libre Franklin" w:cs="Libre Franklin"/>
          <w:sz w:val="24"/>
          <w:szCs w:val="24"/>
        </w:rPr>
        <w:t>)  (</w:t>
      </w:r>
      <w:proofErr w:type="gramEnd"/>
      <w:r>
        <w:rPr>
          <w:rFonts w:ascii="Libre Franklin" w:eastAsia="Libre Franklin" w:hAnsi="Libre Franklin" w:cs="Libre Franklin"/>
          <w:sz w:val="24"/>
          <w:szCs w:val="24"/>
        </w:rPr>
        <w:t>38-42)</w:t>
      </w:r>
    </w:p>
    <w:p w14:paraId="00000062" w14:textId="77777777" w:rsidR="008C3433" w:rsidRDefault="00FA72CB">
      <w:pPr>
        <w:widowControl w:val="0"/>
        <w:numPr>
          <w:ilvl w:val="0"/>
          <w:numId w:val="10"/>
        </w:numPr>
        <w:shd w:val="clear" w:color="auto" w:fill="FFFFFF"/>
        <w:ind w:right="140"/>
        <w:rPr>
          <w:rFonts w:ascii="Libre Franklin" w:eastAsia="Libre Franklin" w:hAnsi="Libre Franklin" w:cs="Libre Franklin"/>
          <w:sz w:val="24"/>
          <w:szCs w:val="24"/>
        </w:rPr>
      </w:pPr>
      <w:hyperlink r:id="rId18">
        <w:r>
          <w:rPr>
            <w:rFonts w:ascii="Libre Franklin" w:eastAsia="Libre Franklin" w:hAnsi="Libre Franklin" w:cs="Libre Franklin"/>
            <w:color w:val="1155CC"/>
            <w:sz w:val="24"/>
            <w:szCs w:val="24"/>
            <w:u w:val="single"/>
          </w:rPr>
          <w:t>How U.S. immigration laws and rules have changed through hist</w:t>
        </w:r>
        <w:r>
          <w:rPr>
            <w:rFonts w:ascii="Libre Franklin" w:eastAsia="Libre Franklin" w:hAnsi="Libre Franklin" w:cs="Libre Franklin"/>
            <w:color w:val="1155CC"/>
            <w:sz w:val="24"/>
            <w:szCs w:val="24"/>
            <w:u w:val="single"/>
          </w:rPr>
          <w:t>ory</w:t>
        </w:r>
      </w:hyperlink>
      <w:r>
        <w:rPr>
          <w:rFonts w:ascii="Libre Franklin" w:eastAsia="Libre Franklin" w:hAnsi="Libre Franklin" w:cs="Libre Franklin"/>
          <w:sz w:val="24"/>
          <w:szCs w:val="24"/>
        </w:rPr>
        <w:t xml:space="preserve"> by </w:t>
      </w:r>
      <w:proofErr w:type="spellStart"/>
      <w:r>
        <w:rPr>
          <w:rFonts w:ascii="Libre Franklin" w:eastAsia="Libre Franklin" w:hAnsi="Libre Franklin" w:cs="Libre Franklin"/>
          <w:sz w:val="24"/>
          <w:szCs w:val="24"/>
        </w:rPr>
        <w:t>D'Vera</w:t>
      </w:r>
      <w:proofErr w:type="spellEnd"/>
      <w:r>
        <w:rPr>
          <w:rFonts w:ascii="Libre Franklin" w:eastAsia="Libre Franklin" w:hAnsi="Libre Franklin" w:cs="Libre Franklin"/>
          <w:sz w:val="24"/>
          <w:szCs w:val="24"/>
        </w:rPr>
        <w:t xml:space="preserve"> Cohn (2015)</w:t>
      </w:r>
    </w:p>
    <w:p w14:paraId="00000063" w14:textId="77777777" w:rsidR="008C3433" w:rsidRDefault="00FA72CB">
      <w:pPr>
        <w:widowControl w:val="0"/>
        <w:shd w:val="clear" w:color="auto" w:fill="FFFFFF"/>
        <w:ind w:right="140"/>
        <w:rPr>
          <w:rFonts w:ascii="Libre Franklin" w:eastAsia="Libre Franklin" w:hAnsi="Libre Franklin" w:cs="Libre Franklin"/>
          <w:b/>
          <w:sz w:val="24"/>
          <w:szCs w:val="24"/>
        </w:rPr>
      </w:pPr>
      <w:r>
        <w:br w:type="page"/>
      </w:r>
    </w:p>
    <w:p w14:paraId="00000064"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2/3, 2/10, 2/17</w:t>
      </w:r>
    </w:p>
    <w:p w14:paraId="00000065"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UNIT 1. TRUE AND QUESTIONABLE TRAUMA NARRATIVES ARISING FROM BLACK AMERICAN EDUCATION FROM SERVITUDE UNTIL TODAY</w:t>
      </w:r>
    </w:p>
    <w:p w14:paraId="00000066"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Prohibition against the education of enslaved people and how it reverberates in contemporary societ</w:t>
      </w:r>
      <w:r>
        <w:rPr>
          <w:rFonts w:ascii="Libre Franklin" w:eastAsia="Libre Franklin" w:hAnsi="Libre Franklin" w:cs="Libre Franklin"/>
          <w:b/>
          <w:sz w:val="24"/>
          <w:szCs w:val="24"/>
        </w:rPr>
        <w:t>y</w:t>
      </w:r>
    </w:p>
    <w:p w14:paraId="00000067"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68"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LAWS</w:t>
      </w:r>
    </w:p>
    <w:p w14:paraId="00000069"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highlight w:val="white"/>
        </w:rPr>
        <w:t xml:space="preserve">XLV. And whereas the </w:t>
      </w:r>
      <w:proofErr w:type="spellStart"/>
      <w:r>
        <w:rPr>
          <w:rFonts w:ascii="Libre Franklin" w:eastAsia="Libre Franklin" w:hAnsi="Libre Franklin" w:cs="Libre Franklin"/>
          <w:sz w:val="24"/>
          <w:szCs w:val="24"/>
          <w:highlight w:val="white"/>
        </w:rPr>
        <w:t>having</w:t>
      </w:r>
      <w:proofErr w:type="spellEnd"/>
      <w:r>
        <w:rPr>
          <w:rFonts w:ascii="Libre Franklin" w:eastAsia="Libre Franklin" w:hAnsi="Libre Franklin" w:cs="Libre Franklin"/>
          <w:sz w:val="24"/>
          <w:szCs w:val="24"/>
          <w:highlight w:val="white"/>
        </w:rPr>
        <w:t xml:space="preserve"> of slaves taught to write, or suffering them to be employed in writing, may be attended with great inconveniences; Be it enacted, that all and every person and persons whatsoever, who shall hereafter teach, or cause any </w:t>
      </w:r>
      <w:r>
        <w:rPr>
          <w:rFonts w:ascii="Libre Franklin" w:eastAsia="Libre Franklin" w:hAnsi="Libre Franklin" w:cs="Libre Franklin"/>
          <w:sz w:val="24"/>
          <w:szCs w:val="24"/>
          <w:highlight w:val="white"/>
        </w:rPr>
        <w:t>slave or slaves to be taught to write, or shall use or employ any slave as a scribe in any manner of writing whatsoever, hereafter taught to write; every such person and persons shall, for every such offence, forfeit the sum of £100 current money.</w:t>
      </w:r>
      <w:r>
        <w:rPr>
          <w:rFonts w:ascii="Libre Franklin" w:eastAsia="Libre Franklin" w:hAnsi="Libre Franklin" w:cs="Libre Franklin"/>
          <w:sz w:val="24"/>
          <w:szCs w:val="24"/>
        </w:rPr>
        <w:t>—South Ca</w:t>
      </w:r>
      <w:r>
        <w:rPr>
          <w:rFonts w:ascii="Libre Franklin" w:eastAsia="Libre Franklin" w:hAnsi="Libre Franklin" w:cs="Libre Franklin"/>
          <w:sz w:val="24"/>
          <w:szCs w:val="24"/>
        </w:rPr>
        <w:t>rolina Slave Code (~1695)</w:t>
      </w:r>
    </w:p>
    <w:p w14:paraId="0000006A"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6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2/3</w:t>
      </w:r>
    </w:p>
    <w:p w14:paraId="0000006C"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6D"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hyperlink r:id="rId19">
        <w:r>
          <w:rPr>
            <w:rFonts w:ascii="Libre Franklin" w:eastAsia="Libre Franklin" w:hAnsi="Libre Franklin" w:cs="Libre Franklin"/>
            <w:color w:val="1155CC"/>
            <w:sz w:val="24"/>
            <w:szCs w:val="24"/>
            <w:u w:val="single"/>
          </w:rPr>
          <w:t>Literacy as Freedom</w:t>
        </w:r>
      </w:hyperlink>
      <w:r>
        <w:rPr>
          <w:rFonts w:ascii="Libre Franklin" w:eastAsia="Libre Franklin" w:hAnsi="Libre Franklin" w:cs="Libre Franklin"/>
          <w:sz w:val="24"/>
          <w:szCs w:val="24"/>
        </w:rPr>
        <w:t xml:space="preserve"> (yes)</w:t>
      </w:r>
    </w:p>
    <w:p w14:paraId="0000006E"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6F"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Read more: </w:t>
      </w:r>
      <w:hyperlink r:id="rId20" w:anchor="ixzz7El4QIe8m">
        <w:r>
          <w:rPr>
            <w:rFonts w:ascii="Libre Franklin" w:eastAsia="Libre Franklin" w:hAnsi="Libre Franklin" w:cs="Libre Franklin"/>
            <w:color w:val="003399"/>
            <w:sz w:val="24"/>
            <w:szCs w:val="24"/>
          </w:rPr>
          <w:t>South Carolina Slave Code - South Carolina Slave Code - Slaves, Person, Province, and Justices - JRank Articles</w:t>
        </w:r>
      </w:hyperlink>
      <w:r>
        <w:rPr>
          <w:rFonts w:ascii="Libre Franklin" w:eastAsia="Libre Franklin" w:hAnsi="Libre Franklin" w:cs="Libre Franklin"/>
          <w:sz w:val="24"/>
          <w:szCs w:val="24"/>
        </w:rPr>
        <w:t xml:space="preserve"> </w:t>
      </w:r>
      <w:hyperlink r:id="rId21" w:anchor="ixzz7El4QIe8m">
        <w:r>
          <w:rPr>
            <w:rFonts w:ascii="Libre Franklin" w:eastAsia="Libre Franklin" w:hAnsi="Libre Franklin" w:cs="Libre Franklin"/>
            <w:color w:val="003399"/>
            <w:sz w:val="24"/>
            <w:szCs w:val="24"/>
          </w:rPr>
          <w:t>https://law.jrank.org/pages/11669/South-Carolina-Slave-Code-South-Carolina-Slave-Code.html#ixzz7El4QIe8m</w:t>
        </w:r>
      </w:hyperlink>
    </w:p>
    <w:p w14:paraId="00000070"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71"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Frederick Douglas to Ha</w:t>
      </w:r>
      <w:r>
        <w:rPr>
          <w:rFonts w:ascii="Libre Franklin" w:eastAsia="Libre Franklin" w:hAnsi="Libre Franklin" w:cs="Libre Franklin"/>
          <w:sz w:val="24"/>
          <w:szCs w:val="24"/>
        </w:rPr>
        <w:t>rriet Beecher Stowe (1853)</w:t>
      </w:r>
    </w:p>
    <w:p w14:paraId="00000072"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22">
        <w:r>
          <w:rPr>
            <w:rFonts w:ascii="Libre Franklin" w:eastAsia="Libre Franklin" w:hAnsi="Libre Franklin" w:cs="Libre Franklin"/>
            <w:color w:val="1155CC"/>
            <w:sz w:val="24"/>
            <w:szCs w:val="24"/>
            <w:u w:val="single"/>
          </w:rPr>
          <w:t>http://utc.iath.virginia.edu/africam/afar03agt.html</w:t>
        </w:r>
      </w:hyperlink>
    </w:p>
    <w:p w14:paraId="00000073" w14:textId="77777777" w:rsidR="008C3433" w:rsidRDefault="008C3433">
      <w:pPr>
        <w:shd w:val="clear" w:color="auto" w:fill="FFFFFF"/>
        <w:spacing w:line="240" w:lineRule="auto"/>
        <w:ind w:right="140"/>
        <w:rPr>
          <w:rFonts w:ascii="Libre Franklin" w:eastAsia="Libre Franklin" w:hAnsi="Libre Franklin" w:cs="Libre Franklin"/>
          <w:sz w:val="24"/>
          <w:szCs w:val="24"/>
        </w:rPr>
      </w:pPr>
    </w:p>
    <w:p w14:paraId="00000074"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color w:val="0E0E0E"/>
          <w:sz w:val="24"/>
          <w:szCs w:val="24"/>
          <w:highlight w:val="white"/>
        </w:rPr>
      </w:pPr>
      <w:r>
        <w:rPr>
          <w:rFonts w:ascii="Libre Franklin" w:eastAsia="Libre Franklin" w:hAnsi="Libre Franklin" w:cs="Libre Franklin"/>
          <w:color w:val="0E0E0E"/>
          <w:sz w:val="24"/>
          <w:szCs w:val="24"/>
          <w:highlight w:val="white"/>
        </w:rPr>
        <w:t>14th Amendment becomes law (1868)</w:t>
      </w:r>
    </w:p>
    <w:p w14:paraId="00000075" w14:textId="77777777" w:rsidR="008C3433" w:rsidRDefault="00FA72CB">
      <w:pPr>
        <w:widowControl w:val="0"/>
        <w:shd w:val="clear" w:color="auto" w:fill="FFFFFF"/>
        <w:spacing w:line="240" w:lineRule="auto"/>
        <w:ind w:right="140"/>
        <w:rPr>
          <w:rFonts w:ascii="Libre Franklin" w:eastAsia="Libre Franklin" w:hAnsi="Libre Franklin" w:cs="Libre Franklin"/>
          <w:color w:val="0E0E0E"/>
          <w:sz w:val="24"/>
          <w:szCs w:val="24"/>
          <w:highlight w:val="white"/>
        </w:rPr>
      </w:pPr>
      <w:hyperlink r:id="rId23">
        <w:r>
          <w:rPr>
            <w:rFonts w:ascii="Libre Franklin" w:eastAsia="Libre Franklin" w:hAnsi="Libre Franklin" w:cs="Libre Franklin"/>
            <w:color w:val="1155CC"/>
            <w:sz w:val="24"/>
            <w:szCs w:val="24"/>
            <w:highlight w:val="white"/>
            <w:u w:val="single"/>
          </w:rPr>
          <w:t>https://constitutioncenter.org/interactive-constitution/amendment/amendment-xiv</w:t>
        </w:r>
      </w:hyperlink>
    </w:p>
    <w:p w14:paraId="00000076" w14:textId="77777777" w:rsidR="008C3433" w:rsidRDefault="008C3433">
      <w:pPr>
        <w:widowControl w:val="0"/>
        <w:shd w:val="clear" w:color="auto" w:fill="FFFFFF"/>
        <w:spacing w:line="240" w:lineRule="auto"/>
        <w:ind w:left="720" w:right="140"/>
        <w:rPr>
          <w:rFonts w:ascii="Libre Franklin" w:eastAsia="Libre Franklin" w:hAnsi="Libre Franklin" w:cs="Libre Franklin"/>
          <w:color w:val="0E0E0E"/>
          <w:sz w:val="24"/>
          <w:szCs w:val="24"/>
          <w:highlight w:val="white"/>
        </w:rPr>
      </w:pPr>
    </w:p>
    <w:p w14:paraId="00000077"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LONG. </w:t>
      </w:r>
      <w:r>
        <w:rPr>
          <w:rFonts w:ascii="Libre Franklin" w:eastAsia="Libre Franklin" w:hAnsi="Libre Franklin" w:cs="Libre Franklin"/>
          <w:i/>
          <w:sz w:val="24"/>
          <w:szCs w:val="24"/>
        </w:rPr>
        <w:t>Plessy v. Ferguson</w:t>
      </w:r>
      <w:r>
        <w:rPr>
          <w:rFonts w:ascii="Libre Franklin" w:eastAsia="Libre Franklin" w:hAnsi="Libre Franklin" w:cs="Libre Franklin"/>
          <w:sz w:val="24"/>
          <w:szCs w:val="24"/>
        </w:rPr>
        <w:t xml:space="preserve"> (1896)</w:t>
      </w:r>
    </w:p>
    <w:p w14:paraId="00000078"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24">
        <w:r>
          <w:rPr>
            <w:rFonts w:ascii="Libre Franklin" w:eastAsia="Libre Franklin" w:hAnsi="Libre Franklin" w:cs="Libre Franklin"/>
            <w:color w:val="1155CC"/>
            <w:sz w:val="24"/>
            <w:szCs w:val="24"/>
            <w:u w:val="single"/>
          </w:rPr>
          <w:t>https://supreme.justia.com/cases/federal/us</w:t>
        </w:r>
        <w:r>
          <w:rPr>
            <w:rFonts w:ascii="Libre Franklin" w:eastAsia="Libre Franklin" w:hAnsi="Libre Franklin" w:cs="Libre Franklin"/>
            <w:color w:val="1155CC"/>
            <w:sz w:val="24"/>
            <w:szCs w:val="24"/>
            <w:u w:val="single"/>
          </w:rPr>
          <w:t>/163/537/</w:t>
        </w:r>
      </w:hyperlink>
    </w:p>
    <w:p w14:paraId="00000079"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7A"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2/10</w:t>
      </w:r>
    </w:p>
    <w:p w14:paraId="0000007B"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7C"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LONG. </w:t>
      </w:r>
      <w:r>
        <w:rPr>
          <w:rFonts w:ascii="Libre Franklin" w:eastAsia="Libre Franklin" w:hAnsi="Libre Franklin" w:cs="Libre Franklin"/>
          <w:i/>
          <w:sz w:val="24"/>
          <w:szCs w:val="24"/>
        </w:rPr>
        <w:t xml:space="preserve">Brown v. Board of Education </w:t>
      </w:r>
      <w:r>
        <w:rPr>
          <w:rFonts w:ascii="Libre Franklin" w:eastAsia="Libre Franklin" w:hAnsi="Libre Franklin" w:cs="Libre Franklin"/>
          <w:sz w:val="24"/>
          <w:szCs w:val="24"/>
        </w:rPr>
        <w:t>(1954)</w:t>
      </w:r>
    </w:p>
    <w:p w14:paraId="0000007D"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25">
        <w:r>
          <w:rPr>
            <w:rFonts w:ascii="Libre Franklin" w:eastAsia="Libre Franklin" w:hAnsi="Libre Franklin" w:cs="Libre Franklin"/>
            <w:color w:val="1155CC"/>
            <w:sz w:val="24"/>
            <w:szCs w:val="24"/>
            <w:u w:val="single"/>
          </w:rPr>
          <w:t>https://www.oyez.org/cases/1940-1955/347us483</w:t>
        </w:r>
      </w:hyperlink>
    </w:p>
    <w:p w14:paraId="0000007E"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7F"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80"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hyperlink r:id="rId26">
        <w:r>
          <w:rPr>
            <w:rFonts w:ascii="Libre Franklin" w:eastAsia="Libre Franklin" w:hAnsi="Libre Franklin" w:cs="Libre Franklin"/>
            <w:color w:val="1155CC"/>
            <w:sz w:val="24"/>
            <w:szCs w:val="24"/>
            <w:u w:val="single"/>
          </w:rPr>
          <w:t>And Still They Rise: Practical Advice for Increasing African American Enrollments in Higher Educ</w:t>
        </w:r>
        <w:r>
          <w:rPr>
            <w:rFonts w:ascii="Libre Franklin" w:eastAsia="Libre Franklin" w:hAnsi="Libre Franklin" w:cs="Libre Franklin"/>
            <w:color w:val="1155CC"/>
            <w:sz w:val="24"/>
            <w:szCs w:val="24"/>
            <w:u w:val="single"/>
          </w:rPr>
          <w:t>ation</w:t>
        </w:r>
      </w:hyperlink>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 xml:space="preserve"> by Mary Thierry </w:t>
      </w:r>
      <w:proofErr w:type="spellStart"/>
      <w:r>
        <w:rPr>
          <w:rFonts w:ascii="Libre Franklin" w:eastAsia="Libre Franklin" w:hAnsi="Libre Franklin" w:cs="Libre Franklin"/>
          <w:sz w:val="24"/>
          <w:szCs w:val="24"/>
        </w:rPr>
        <w:t>Texeira</w:t>
      </w:r>
      <w:proofErr w:type="spellEnd"/>
      <w:r>
        <w:rPr>
          <w:rFonts w:ascii="Libre Franklin" w:eastAsia="Libre Franklin" w:hAnsi="Libre Franklin" w:cs="Libre Franklin"/>
          <w:sz w:val="24"/>
          <w:szCs w:val="24"/>
        </w:rPr>
        <w:t xml:space="preserve"> and Pamela Merchant Christian 2002</w:t>
      </w:r>
    </w:p>
    <w:p w14:paraId="00000081" w14:textId="77777777" w:rsidR="008C3433" w:rsidRDefault="008C3433">
      <w:pPr>
        <w:widowControl w:val="0"/>
        <w:shd w:val="clear" w:color="auto" w:fill="FFFFFF"/>
        <w:spacing w:line="240" w:lineRule="auto"/>
        <w:ind w:left="1440" w:right="140"/>
        <w:rPr>
          <w:rFonts w:ascii="Libre Franklin" w:eastAsia="Libre Franklin" w:hAnsi="Libre Franklin" w:cs="Libre Franklin"/>
          <w:b/>
          <w:sz w:val="24"/>
          <w:szCs w:val="24"/>
        </w:rPr>
      </w:pPr>
    </w:p>
    <w:p w14:paraId="00000082" w14:textId="77777777" w:rsidR="008C3433" w:rsidRDefault="00FA72CB">
      <w:pPr>
        <w:widowControl w:val="0"/>
        <w:shd w:val="clear" w:color="auto" w:fill="FFFFFF"/>
        <w:spacing w:line="240" w:lineRule="auto"/>
        <w:ind w:left="1440" w:right="140"/>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 xml:space="preserve">How does this article propose a </w:t>
      </w:r>
      <w:proofErr w:type="spellStart"/>
      <w:r>
        <w:rPr>
          <w:rFonts w:ascii="Libre Franklin" w:eastAsia="Libre Franklin" w:hAnsi="Libre Franklin" w:cs="Libre Franklin"/>
          <w:b/>
          <w:sz w:val="24"/>
          <w:szCs w:val="24"/>
        </w:rPr>
        <w:t>throughline</w:t>
      </w:r>
      <w:proofErr w:type="spellEnd"/>
      <w:r>
        <w:rPr>
          <w:rFonts w:ascii="Libre Franklin" w:eastAsia="Libre Franklin" w:hAnsi="Libre Franklin" w:cs="Libre Franklin"/>
          <w:b/>
          <w:sz w:val="24"/>
          <w:szCs w:val="24"/>
        </w:rPr>
        <w:t xml:space="preserve"> from laws prohibiting education during enslavement </w:t>
      </w:r>
      <w:proofErr w:type="gramStart"/>
      <w:r>
        <w:rPr>
          <w:rFonts w:ascii="Libre Franklin" w:eastAsia="Libre Franklin" w:hAnsi="Libre Franklin" w:cs="Libre Franklin"/>
          <w:b/>
          <w:sz w:val="24"/>
          <w:szCs w:val="24"/>
        </w:rPr>
        <w:t>to  predominantly</w:t>
      </w:r>
      <w:proofErr w:type="gramEnd"/>
      <w:r>
        <w:rPr>
          <w:rFonts w:ascii="Libre Franklin" w:eastAsia="Libre Franklin" w:hAnsi="Libre Franklin" w:cs="Libre Franklin"/>
          <w:b/>
          <w:sz w:val="24"/>
          <w:szCs w:val="24"/>
        </w:rPr>
        <w:t xml:space="preserve"> white school districts underperforming? What policy choices, versus intrinsic inferiority, have led to this issue? What is the role of policy i</w:t>
      </w:r>
      <w:r>
        <w:rPr>
          <w:rFonts w:ascii="Libre Franklin" w:eastAsia="Libre Franklin" w:hAnsi="Libre Franklin" w:cs="Libre Franklin"/>
          <w:b/>
          <w:sz w:val="24"/>
          <w:szCs w:val="24"/>
        </w:rPr>
        <w:t>n this proposal of solutions? What are policies that you might enact? Which policies have and haven't worked? Explain.</w:t>
      </w:r>
    </w:p>
    <w:p w14:paraId="00000083"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84"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"Chapter 10: Democratizing Education: Lessons from the African American Experience" by Donn C. </w:t>
      </w:r>
      <w:proofErr w:type="spellStart"/>
      <w:r>
        <w:rPr>
          <w:rFonts w:ascii="Libre Franklin" w:eastAsia="Libre Franklin" w:hAnsi="Libre Franklin" w:cs="Libre Franklin"/>
          <w:sz w:val="24"/>
          <w:szCs w:val="24"/>
        </w:rPr>
        <w:t>Worgs</w:t>
      </w:r>
      <w:proofErr w:type="spellEnd"/>
      <w:r>
        <w:rPr>
          <w:rFonts w:ascii="Libre Franklin" w:eastAsia="Libre Franklin" w:hAnsi="Libre Franklin" w:cs="Libre Franklin"/>
          <w:sz w:val="24"/>
          <w:szCs w:val="24"/>
        </w:rPr>
        <w:t xml:space="preserve"> and Leon D. Caldwell (pp 131-136) 2</w:t>
      </w:r>
      <w:r>
        <w:rPr>
          <w:rFonts w:ascii="Libre Franklin" w:eastAsia="Libre Franklin" w:hAnsi="Libre Franklin" w:cs="Libre Franklin"/>
          <w:sz w:val="24"/>
          <w:szCs w:val="24"/>
        </w:rPr>
        <w:t>007</w:t>
      </w:r>
    </w:p>
    <w:p w14:paraId="00000085" w14:textId="77777777" w:rsidR="008C3433" w:rsidRDefault="00FA72CB">
      <w:pPr>
        <w:widowControl w:val="0"/>
        <w:shd w:val="clear" w:color="auto" w:fill="FFFFFF"/>
        <w:spacing w:line="240" w:lineRule="auto"/>
        <w:ind w:left="1440" w:right="140"/>
        <w:rPr>
          <w:rFonts w:ascii="Libre Franklin" w:eastAsia="Libre Franklin" w:hAnsi="Libre Franklin" w:cs="Libre Franklin"/>
          <w:sz w:val="24"/>
          <w:szCs w:val="24"/>
          <w:highlight w:val="white"/>
        </w:rPr>
      </w:pPr>
      <w:hyperlink r:id="rId27">
        <w:r>
          <w:rPr>
            <w:rFonts w:ascii="Libre Franklin" w:eastAsia="Libre Franklin" w:hAnsi="Libre Franklin" w:cs="Libre Franklin"/>
            <w:color w:val="1155CC"/>
            <w:sz w:val="24"/>
            <w:szCs w:val="24"/>
            <w:u w:val="single"/>
          </w:rPr>
          <w:t>Chapter 10: Democratizing Education: Lessons from the African American Experience</w:t>
        </w:r>
      </w:hyperlink>
    </w:p>
    <w:p w14:paraId="0000008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87"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Recent desegregation </w:t>
      </w:r>
    </w:p>
    <w:p w14:paraId="00000088"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i/>
          <w:sz w:val="24"/>
          <w:szCs w:val="24"/>
        </w:rPr>
        <w:t>S</w:t>
      </w:r>
      <w:r>
        <w:rPr>
          <w:rFonts w:ascii="Libre Franklin" w:eastAsia="Libre Franklin" w:hAnsi="Libre Franklin" w:cs="Libre Franklin"/>
          <w:i/>
          <w:sz w:val="24"/>
          <w:szCs w:val="24"/>
        </w:rPr>
        <w:t>heff v. O'Neill</w:t>
      </w:r>
      <w:r>
        <w:rPr>
          <w:rFonts w:ascii="Libre Franklin" w:eastAsia="Libre Franklin" w:hAnsi="Libre Franklin" w:cs="Libre Franklin"/>
          <w:sz w:val="24"/>
          <w:szCs w:val="24"/>
        </w:rPr>
        <w:t xml:space="preserve">. In 1989, the Connecticut Supreme Court found the districting unconstitutional and ordered the state to remedy the segregation. Over the following years, various settlements called for the creation of charter and magnet schools to increase </w:t>
      </w:r>
      <w:r>
        <w:rPr>
          <w:rFonts w:ascii="Libre Franklin" w:eastAsia="Libre Franklin" w:hAnsi="Libre Franklin" w:cs="Libre Franklin"/>
          <w:sz w:val="24"/>
          <w:szCs w:val="24"/>
        </w:rPr>
        <w:t>racial diversity in Hartford.</w:t>
      </w:r>
    </w:p>
    <w:p w14:paraId="00000089"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2/17</w:t>
      </w:r>
    </w:p>
    <w:p w14:paraId="0000008A" w14:textId="77777777" w:rsidR="008C3433" w:rsidRDefault="00FA72CB">
      <w:pPr>
        <w:widowControl w:val="0"/>
        <w:numPr>
          <w:ilvl w:val="0"/>
          <w:numId w:val="3"/>
        </w:numPr>
        <w:shd w:val="clear" w:color="auto" w:fill="FFFFFF"/>
        <w:spacing w:after="160" w:line="240" w:lineRule="auto"/>
        <w:ind w:right="140"/>
        <w:rPr>
          <w:rFonts w:ascii="Libre Franklin" w:eastAsia="Libre Franklin" w:hAnsi="Libre Franklin" w:cs="Libre Franklin"/>
          <w:sz w:val="24"/>
          <w:szCs w:val="24"/>
        </w:rPr>
      </w:pPr>
      <w:hyperlink r:id="rId28">
        <w:r>
          <w:rPr>
            <w:rFonts w:ascii="Libre Franklin" w:eastAsia="Libre Franklin" w:hAnsi="Libre Franklin" w:cs="Libre Franklin"/>
            <w:color w:val="1155CC"/>
            <w:sz w:val="24"/>
            <w:szCs w:val="24"/>
            <w:u w:val="single"/>
          </w:rPr>
          <w:t xml:space="preserve">Case study: </w:t>
        </w:r>
      </w:hyperlink>
      <w:hyperlink r:id="rId29">
        <w:r>
          <w:rPr>
            <w:rFonts w:ascii="Libre Franklin" w:eastAsia="Libre Franklin" w:hAnsi="Libre Franklin" w:cs="Libre Franklin"/>
            <w:i/>
            <w:color w:val="1155CC"/>
            <w:sz w:val="24"/>
            <w:szCs w:val="24"/>
            <w:u w:val="single"/>
          </w:rPr>
          <w:t>Sheff v. O'Neill</w:t>
        </w:r>
      </w:hyperlink>
      <w:r>
        <w:rPr>
          <w:rFonts w:ascii="Libre Franklin" w:eastAsia="Libre Franklin" w:hAnsi="Libre Franklin" w:cs="Libre Franklin"/>
          <w:i/>
          <w:color w:val="333333"/>
          <w:sz w:val="24"/>
          <w:szCs w:val="24"/>
        </w:rPr>
        <w:t xml:space="preserve"> </w:t>
      </w:r>
    </w:p>
    <w:p w14:paraId="0000008B" w14:textId="77777777" w:rsidR="008C3433" w:rsidRDefault="00FA72CB">
      <w:pPr>
        <w:widowControl w:val="0"/>
        <w:shd w:val="clear" w:color="auto" w:fill="FFFFFF"/>
        <w:spacing w:after="160" w:line="240" w:lineRule="auto"/>
        <w:ind w:right="140"/>
        <w:rPr>
          <w:rFonts w:ascii="Libre Franklin" w:eastAsia="Libre Franklin" w:hAnsi="Libre Franklin" w:cs="Libre Franklin"/>
          <w:color w:val="333333"/>
          <w:sz w:val="24"/>
          <w:szCs w:val="24"/>
        </w:rPr>
      </w:pPr>
      <w:r>
        <w:rPr>
          <w:rFonts w:ascii="Libre Franklin" w:eastAsia="Libre Franklin" w:hAnsi="Libre Franklin" w:cs="Libre Franklin"/>
          <w:color w:val="333333"/>
          <w:sz w:val="24"/>
          <w:szCs w:val="24"/>
        </w:rPr>
        <w:t>Decision</w:t>
      </w:r>
    </w:p>
    <w:p w14:paraId="0000008C"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color w:val="333333"/>
          <w:sz w:val="24"/>
          <w:szCs w:val="24"/>
        </w:rPr>
        <w:t xml:space="preserve">LONG. </w:t>
      </w:r>
      <w:hyperlink r:id="rId30">
        <w:r>
          <w:rPr>
            <w:rFonts w:ascii="Libre Franklin" w:eastAsia="Libre Franklin" w:hAnsi="Libre Franklin" w:cs="Libre Franklin"/>
            <w:i/>
            <w:color w:val="1155CC"/>
            <w:sz w:val="24"/>
            <w:szCs w:val="24"/>
            <w:u w:val="single"/>
          </w:rPr>
          <w:t>Milo Sheff, et. al. vs. William O'Neill</w:t>
        </w:r>
      </w:hyperlink>
      <w:hyperlink r:id="rId31">
        <w:r>
          <w:rPr>
            <w:rFonts w:ascii="Libre Franklin" w:eastAsia="Libre Franklin" w:hAnsi="Libre Franklin" w:cs="Libre Franklin"/>
            <w:color w:val="1155CC"/>
            <w:sz w:val="24"/>
            <w:szCs w:val="24"/>
            <w:u w:val="single"/>
          </w:rPr>
          <w:t>,</w:t>
        </w:r>
      </w:hyperlink>
    </w:p>
    <w:p w14:paraId="0000008D" w14:textId="77777777" w:rsidR="008C3433" w:rsidRDefault="008C3433">
      <w:pPr>
        <w:widowControl w:val="0"/>
        <w:shd w:val="clear" w:color="auto" w:fill="FFFFFF"/>
        <w:spacing w:after="160" w:line="240" w:lineRule="auto"/>
        <w:ind w:right="140"/>
        <w:rPr>
          <w:rFonts w:ascii="Libre Franklin" w:eastAsia="Libre Franklin" w:hAnsi="Libre Franklin" w:cs="Libre Franklin"/>
          <w:sz w:val="24"/>
          <w:szCs w:val="24"/>
          <w:highlight w:val="white"/>
        </w:rPr>
      </w:pPr>
    </w:p>
    <w:p w14:paraId="0000008E" w14:textId="77777777" w:rsidR="008C3433" w:rsidRDefault="00FA72CB">
      <w:pPr>
        <w:pStyle w:val="Heading1"/>
        <w:keepNext w:val="0"/>
        <w:keepLines w:val="0"/>
        <w:widowControl w:val="0"/>
        <w:numPr>
          <w:ilvl w:val="0"/>
          <w:numId w:val="3"/>
        </w:numPr>
        <w:shd w:val="clear" w:color="auto" w:fill="FFFFFF"/>
        <w:spacing w:before="220" w:after="0" w:line="240" w:lineRule="auto"/>
        <w:rPr>
          <w:rFonts w:ascii="Libre Franklin" w:eastAsia="Libre Franklin" w:hAnsi="Libre Franklin" w:cs="Libre Franklin"/>
          <w:color w:val="1F1F1F"/>
          <w:sz w:val="24"/>
          <w:szCs w:val="24"/>
        </w:rPr>
      </w:pPr>
      <w:bookmarkStart w:id="2" w:name="_jmzazl4a7x2b" w:colFirst="0" w:colLast="0"/>
      <w:bookmarkEnd w:id="2"/>
      <w:r>
        <w:rPr>
          <w:rFonts w:ascii="Libre Franklin" w:eastAsia="Libre Franklin" w:hAnsi="Libre Franklin" w:cs="Libre Franklin"/>
          <w:color w:val="1F1F1F"/>
          <w:sz w:val="24"/>
          <w:szCs w:val="24"/>
        </w:rPr>
        <w:t>"The Dangerous Narrative That Lu</w:t>
      </w:r>
      <w:r>
        <w:rPr>
          <w:rFonts w:ascii="Libre Franklin" w:eastAsia="Libre Franklin" w:hAnsi="Libre Franklin" w:cs="Libre Franklin"/>
          <w:color w:val="1F1F1F"/>
          <w:sz w:val="24"/>
          <w:szCs w:val="24"/>
        </w:rPr>
        <w:t>rks Under the ‘Achievement Gap’ And the counternarrative about Black student potential" by Eric Higgins (2019)</w:t>
      </w:r>
    </w:p>
    <w:p w14:paraId="0000008F"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32">
        <w:r>
          <w:rPr>
            <w:rFonts w:ascii="Libre Franklin" w:eastAsia="Libre Franklin" w:hAnsi="Libre Franklin" w:cs="Libre Franklin"/>
            <w:color w:val="1155CC"/>
            <w:sz w:val="24"/>
            <w:szCs w:val="24"/>
            <w:u w:val="single"/>
          </w:rPr>
          <w:t>The Dangerous Narrative That Lurks Under the ‘Achievement Gap’ And the counternarrative about Black student potential</w:t>
        </w:r>
      </w:hyperlink>
    </w:p>
    <w:p w14:paraId="00000090"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91"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hyperlink r:id="rId33">
        <w:r>
          <w:rPr>
            <w:rFonts w:ascii="Libre Franklin" w:eastAsia="Libre Franklin" w:hAnsi="Libre Franklin" w:cs="Libre Franklin"/>
            <w:color w:val="1155CC"/>
            <w:sz w:val="24"/>
            <w:szCs w:val="24"/>
            <w:u w:val="single"/>
          </w:rPr>
          <w:t>Dismantling False Narratives</w:t>
        </w:r>
      </w:hyperlink>
      <w:r>
        <w:rPr>
          <w:rFonts w:ascii="Libre Franklin" w:eastAsia="Libre Franklin" w:hAnsi="Libre Franklin" w:cs="Libre Franklin"/>
          <w:sz w:val="24"/>
          <w:szCs w:val="24"/>
        </w:rPr>
        <w:t xml:space="preserve"> (2019)</w:t>
      </w:r>
    </w:p>
    <w:p w14:paraId="00000092"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Toward a more well-rounded policy that bears in mind the reluctance to educate Black American and the accompanying laws, policies and practices based on that history.</w:t>
      </w:r>
    </w:p>
    <w:p w14:paraId="00000093"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94"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Is "achievement gap" valid language? (2019)</w:t>
      </w:r>
    </w:p>
    <w:p w14:paraId="00000095"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34">
        <w:r>
          <w:rPr>
            <w:rFonts w:ascii="Libre Franklin" w:eastAsia="Libre Franklin" w:hAnsi="Libre Franklin" w:cs="Libre Franklin"/>
            <w:color w:val="1155CC"/>
            <w:sz w:val="24"/>
            <w:szCs w:val="24"/>
            <w:u w:val="single"/>
          </w:rPr>
          <w:t>Talking about the achievement gap</w:t>
        </w:r>
      </w:hyperlink>
    </w:p>
    <w:p w14:paraId="0000009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97"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rPr>
      </w:pPr>
      <w:hyperlink r:id="rId35">
        <w:r>
          <w:rPr>
            <w:rFonts w:ascii="Libre Franklin" w:eastAsia="Libre Franklin" w:hAnsi="Libre Franklin" w:cs="Libre Franklin"/>
            <w:color w:val="1155CC"/>
            <w:sz w:val="24"/>
            <w:szCs w:val="24"/>
            <w:u w:val="single"/>
          </w:rPr>
          <w:t>The Tragedy of America's Rura</w:t>
        </w:r>
        <w:r>
          <w:rPr>
            <w:rFonts w:ascii="Libre Franklin" w:eastAsia="Libre Franklin" w:hAnsi="Libre Franklin" w:cs="Libre Franklin"/>
            <w:color w:val="1155CC"/>
            <w:sz w:val="24"/>
            <w:szCs w:val="24"/>
            <w:u w:val="single"/>
          </w:rPr>
          <w:t>l Schools</w:t>
        </w:r>
      </w:hyperlink>
      <w:r>
        <w:rPr>
          <w:rFonts w:ascii="Libre Franklin" w:eastAsia="Libre Franklin" w:hAnsi="Libre Franklin" w:cs="Libre Franklin"/>
          <w:sz w:val="24"/>
          <w:szCs w:val="24"/>
        </w:rPr>
        <w:t xml:space="preserve"> (PDF on desktop) 2021</w:t>
      </w:r>
    </w:p>
    <w:p w14:paraId="00000098" w14:textId="77777777" w:rsidR="008C3433" w:rsidRDefault="00FA72CB">
      <w:pPr>
        <w:widowControl w:val="0"/>
        <w:shd w:val="clear" w:color="auto" w:fill="FFFFFF"/>
        <w:spacing w:line="240" w:lineRule="auto"/>
        <w:ind w:right="140"/>
        <w:rPr>
          <w:rFonts w:ascii="Libre Franklin" w:eastAsia="Libre Franklin" w:hAnsi="Libre Franklin" w:cs="Libre Franklin"/>
          <w:color w:val="0E0E0E"/>
          <w:sz w:val="24"/>
          <w:szCs w:val="24"/>
        </w:rPr>
      </w:pPr>
      <w:proofErr w:type="spellStart"/>
      <w:r>
        <w:rPr>
          <w:rFonts w:ascii="Libre Franklin" w:eastAsia="Libre Franklin" w:hAnsi="Libre Franklin" w:cs="Libre Franklin"/>
          <w:color w:val="0E0E0E"/>
          <w:sz w:val="24"/>
          <w:szCs w:val="24"/>
        </w:rPr>
        <w:t>Throughline</w:t>
      </w:r>
      <w:proofErr w:type="spellEnd"/>
      <w:r>
        <w:rPr>
          <w:rFonts w:ascii="Libre Franklin" w:eastAsia="Libre Franklin" w:hAnsi="Libre Franklin" w:cs="Libre Franklin"/>
          <w:color w:val="0E0E0E"/>
          <w:sz w:val="24"/>
          <w:szCs w:val="24"/>
        </w:rPr>
        <w:t xml:space="preserve">. </w:t>
      </w:r>
      <w:r>
        <w:rPr>
          <w:rFonts w:ascii="Libre Franklin" w:eastAsia="Libre Franklin" w:hAnsi="Libre Franklin" w:cs="Libre Franklin"/>
          <w:color w:val="0E0E0E"/>
          <w:sz w:val="24"/>
          <w:szCs w:val="24"/>
          <w:highlight w:val="white"/>
        </w:rPr>
        <w:t>Holmes County Consolidated School District is 99.86% African-American. Audio is also available online.</w:t>
      </w:r>
    </w:p>
    <w:p w14:paraId="00000099"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9A" w14:textId="77777777" w:rsidR="008C3433" w:rsidRDefault="00FA72CB">
      <w:pPr>
        <w:widowControl w:val="0"/>
        <w:numPr>
          <w:ilvl w:val="0"/>
          <w:numId w:val="3"/>
        </w:numPr>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"New Laws Steer Some Teachers Away from Race-Related Topics" (2021)</w:t>
      </w:r>
    </w:p>
    <w:p w14:paraId="0000009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36">
        <w:r>
          <w:rPr>
            <w:rFonts w:ascii="Libre Franklin" w:eastAsia="Libre Franklin" w:hAnsi="Libre Franklin" w:cs="Libre Franklin"/>
            <w:color w:val="1155CC"/>
            <w:sz w:val="24"/>
            <w:szCs w:val="24"/>
            <w:u w:val="single"/>
          </w:rPr>
          <w:t>New laws steer some teachers away from race-related topics</w:t>
        </w:r>
      </w:hyperlink>
    </w:p>
    <w:p w14:paraId="0000009C" w14:textId="77777777" w:rsidR="008C3433" w:rsidRDefault="00FA72CB">
      <w:pPr>
        <w:widowControl w:val="0"/>
        <w:shd w:val="clear" w:color="auto" w:fill="FFFFFF"/>
        <w:spacing w:after="160"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This would be an interesting area in which to explore policies that have taken place out</w:t>
      </w:r>
      <w:r>
        <w:rPr>
          <w:rFonts w:ascii="Libre Franklin" w:eastAsia="Libre Franklin" w:hAnsi="Libre Franklin" w:cs="Libre Franklin"/>
          <w:b/>
          <w:sz w:val="24"/>
          <w:szCs w:val="24"/>
        </w:rPr>
        <w:t>side of the legal framework. See “extras” section below for YouTube video from “Under the Blacklight” series.</w:t>
      </w:r>
    </w:p>
    <w:p w14:paraId="0000009D"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rPr>
      </w:pPr>
    </w:p>
    <w:p w14:paraId="0000009E"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2/24, 3/3</w:t>
      </w:r>
    </w:p>
    <w:p w14:paraId="0000009F"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UNIT 2. INDIGENEOUS PEOPLES AND THE ERASURE OF THEIR AUTHENTIC SELFHOOD THROUGH LAWS AND POLICIES AIMED AT </w:t>
      </w:r>
      <w:proofErr w:type="gramStart"/>
      <w:r>
        <w:rPr>
          <w:rFonts w:ascii="Libre Franklin" w:eastAsia="Libre Franklin" w:hAnsi="Libre Franklin" w:cs="Libre Franklin"/>
          <w:b/>
          <w:sz w:val="24"/>
          <w:szCs w:val="24"/>
        </w:rPr>
        <w:t>DIMINISHING  NATIVE</w:t>
      </w:r>
      <w:proofErr w:type="gramEnd"/>
      <w:r>
        <w:rPr>
          <w:rFonts w:ascii="Libre Franklin" w:eastAsia="Libre Franklin" w:hAnsi="Libre Franklin" w:cs="Libre Franklin"/>
          <w:b/>
          <w:sz w:val="24"/>
          <w:szCs w:val="24"/>
        </w:rPr>
        <w:t xml:space="preserve"> CULTURE </w:t>
      </w:r>
    </w:p>
    <w:p w14:paraId="000000A0"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A1"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2/24</w:t>
      </w:r>
    </w:p>
    <w:p w14:paraId="000000A2"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Motivation</w:t>
      </w:r>
    </w:p>
    <w:p w14:paraId="000000A3"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37">
        <w:r>
          <w:rPr>
            <w:rFonts w:ascii="Libre Franklin" w:eastAsia="Libre Franklin" w:hAnsi="Libre Franklin" w:cs="Libre Franklin"/>
            <w:color w:val="1155CC"/>
            <w:sz w:val="24"/>
            <w:szCs w:val="24"/>
            <w:u w:val="single"/>
          </w:rPr>
          <w:t>American Indian Boarding Schools Haunt Many</w:t>
        </w:r>
      </w:hyperlink>
      <w:r>
        <w:rPr>
          <w:rFonts w:ascii="Libre Franklin" w:eastAsia="Libre Franklin" w:hAnsi="Libre Franklin" w:cs="Libre Franklin"/>
          <w:sz w:val="24"/>
          <w:szCs w:val="24"/>
        </w:rPr>
        <w:t xml:space="preserve"> (NPR Part 1)</w:t>
      </w:r>
    </w:p>
    <w:p w14:paraId="000000A4"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https://www.npr.org/transcripts/16516865</w:t>
      </w:r>
    </w:p>
    <w:p w14:paraId="000000A5"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rPr>
      </w:pPr>
    </w:p>
    <w:p w14:paraId="000000A6"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38">
        <w:r>
          <w:rPr>
            <w:rFonts w:ascii="Libre Franklin" w:eastAsia="Libre Franklin" w:hAnsi="Libre Franklin" w:cs="Libre Franklin"/>
            <w:color w:val="1155CC"/>
            <w:sz w:val="24"/>
            <w:szCs w:val="24"/>
            <w:u w:val="single"/>
          </w:rPr>
          <w:t>History of Indian Education - OIE</w:t>
        </w:r>
      </w:hyperlink>
    </w:p>
    <w:p w14:paraId="000000A7"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rPr>
      </w:pPr>
    </w:p>
    <w:p w14:paraId="000000A8"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39">
        <w:r>
          <w:rPr>
            <w:rFonts w:ascii="Libre Franklin" w:eastAsia="Libre Franklin" w:hAnsi="Libre Franklin" w:cs="Libre Franklin"/>
            <w:color w:val="1155CC"/>
            <w:sz w:val="24"/>
            <w:szCs w:val="24"/>
            <w:u w:val="single"/>
          </w:rPr>
          <w:t>Cheaper Than Bullets: American Indian Boarding Schools and Assimilation Policy, 1890-1930</w:t>
        </w:r>
      </w:hyperlink>
    </w:p>
    <w:p w14:paraId="000000A9"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rPr>
      </w:pPr>
    </w:p>
    <w:p w14:paraId="000000AA"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40">
        <w:r>
          <w:rPr>
            <w:rFonts w:ascii="Libre Franklin" w:eastAsia="Libre Franklin" w:hAnsi="Libre Franklin" w:cs="Libre Franklin"/>
            <w:color w:val="1155CC"/>
            <w:sz w:val="24"/>
            <w:szCs w:val="24"/>
            <w:u w:val="single"/>
          </w:rPr>
          <w:t>https://www.un.org/esa/socdev/unpfii/documents/IPS_Boarding_Schools.pdf</w:t>
        </w:r>
      </w:hyperlink>
      <w:r>
        <w:rPr>
          <w:rFonts w:ascii="Libre Franklin" w:eastAsia="Libre Franklin" w:hAnsi="Libre Franklin" w:cs="Libre Franklin"/>
          <w:sz w:val="24"/>
          <w:szCs w:val="24"/>
        </w:rPr>
        <w:t xml:space="preserve"> ("Indigenous Peoples and Boarding Schools: A Comparative Study" prepared by Andrea Smith for the Secr</w:t>
      </w:r>
      <w:r>
        <w:rPr>
          <w:rFonts w:ascii="Libre Franklin" w:eastAsia="Libre Franklin" w:hAnsi="Libre Franklin" w:cs="Libre Franklin"/>
          <w:sz w:val="24"/>
          <w:szCs w:val="24"/>
        </w:rPr>
        <w:t xml:space="preserve">etariat of the United Nations Permanent Forum on Indigenous Issues) </w:t>
      </w:r>
    </w:p>
    <w:p w14:paraId="000000AB" w14:textId="77777777" w:rsidR="008C3433" w:rsidRDefault="008C3433">
      <w:pPr>
        <w:widowControl w:val="0"/>
        <w:shd w:val="clear" w:color="auto" w:fill="FFFFFF"/>
        <w:spacing w:line="240" w:lineRule="auto"/>
        <w:ind w:right="140"/>
        <w:rPr>
          <w:rFonts w:ascii="Libre Franklin" w:eastAsia="Libre Franklin" w:hAnsi="Libre Franklin" w:cs="Libre Franklin"/>
          <w:color w:val="0E0E0E"/>
          <w:sz w:val="24"/>
          <w:szCs w:val="24"/>
          <w:highlight w:val="white"/>
        </w:rPr>
      </w:pPr>
    </w:p>
    <w:p w14:paraId="000000AC"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color w:val="0E0E0E"/>
          <w:sz w:val="24"/>
          <w:szCs w:val="24"/>
          <w:highlight w:val="white"/>
        </w:rPr>
      </w:pPr>
      <w:r>
        <w:rPr>
          <w:rFonts w:ascii="Libre Franklin" w:eastAsia="Libre Franklin" w:hAnsi="Libre Franklin" w:cs="Libre Franklin"/>
          <w:color w:val="0E0E0E"/>
          <w:sz w:val="24"/>
          <w:szCs w:val="24"/>
          <w:highlight w:val="white"/>
        </w:rPr>
        <w:t>LONG. The Merriam Report: The Problem of Indian Administration</w:t>
      </w:r>
    </w:p>
    <w:p w14:paraId="000000AD" w14:textId="77777777" w:rsidR="008C3433" w:rsidRDefault="00FA72CB">
      <w:pPr>
        <w:widowControl w:val="0"/>
        <w:shd w:val="clear" w:color="auto" w:fill="FFFFFF"/>
        <w:spacing w:line="240" w:lineRule="auto"/>
        <w:ind w:right="140"/>
        <w:rPr>
          <w:rFonts w:ascii="Libre Franklin" w:eastAsia="Libre Franklin" w:hAnsi="Libre Franklin" w:cs="Libre Franklin"/>
          <w:color w:val="0E0E0E"/>
          <w:sz w:val="24"/>
          <w:szCs w:val="24"/>
          <w:highlight w:val="white"/>
        </w:rPr>
      </w:pPr>
      <w:hyperlink r:id="rId41">
        <w:r>
          <w:rPr>
            <w:rFonts w:ascii="Libre Franklin" w:eastAsia="Libre Franklin" w:hAnsi="Libre Franklin" w:cs="Libre Franklin"/>
            <w:color w:val="1155CC"/>
            <w:sz w:val="24"/>
            <w:szCs w:val="24"/>
            <w:highlight w:val="white"/>
            <w:u w:val="single"/>
          </w:rPr>
          <w:t>https://www.narf.org/nill/resources/meriam.html</w:t>
        </w:r>
      </w:hyperlink>
    </w:p>
    <w:p w14:paraId="000000AE" w14:textId="77777777" w:rsidR="008C3433" w:rsidRDefault="00FA72CB">
      <w:pPr>
        <w:widowControl w:val="0"/>
        <w:shd w:val="clear" w:color="auto" w:fill="FFFFFF"/>
        <w:spacing w:line="240" w:lineRule="auto"/>
        <w:ind w:right="140"/>
        <w:rPr>
          <w:rFonts w:ascii="Libre Franklin" w:eastAsia="Libre Franklin" w:hAnsi="Libre Franklin" w:cs="Libre Franklin"/>
          <w:color w:val="0E0E0E"/>
          <w:sz w:val="24"/>
          <w:szCs w:val="24"/>
          <w:highlight w:val="white"/>
        </w:rPr>
      </w:pPr>
      <w:hyperlink r:id="rId42">
        <w:r>
          <w:rPr>
            <w:rFonts w:ascii="Libre Franklin" w:eastAsia="Libre Franklin" w:hAnsi="Libre Franklin" w:cs="Libre Franklin"/>
            <w:color w:val="1155CC"/>
            <w:sz w:val="24"/>
            <w:szCs w:val="24"/>
            <w:highlight w:val="white"/>
            <w:u w:val="single"/>
          </w:rPr>
          <w:t>The sad legacy of American Indian boarding schools in Minnesota and the US</w:t>
        </w:r>
      </w:hyperlink>
    </w:p>
    <w:p w14:paraId="000000AF" w14:textId="77777777" w:rsidR="008C3433" w:rsidRDefault="008C3433">
      <w:pPr>
        <w:widowControl w:val="0"/>
        <w:shd w:val="clear" w:color="auto" w:fill="FFFFFF"/>
        <w:spacing w:line="240" w:lineRule="auto"/>
        <w:ind w:right="140"/>
        <w:rPr>
          <w:rFonts w:ascii="Libre Franklin" w:eastAsia="Libre Franklin" w:hAnsi="Libre Franklin" w:cs="Libre Franklin"/>
          <w:color w:val="0E0E0E"/>
          <w:sz w:val="24"/>
          <w:szCs w:val="24"/>
          <w:highlight w:val="white"/>
        </w:rPr>
      </w:pPr>
    </w:p>
    <w:p w14:paraId="000000B0" w14:textId="77777777" w:rsidR="008C3433" w:rsidRDefault="00FA72CB">
      <w:pPr>
        <w:widowControl w:val="0"/>
        <w:shd w:val="clear" w:color="auto" w:fill="FFFFFF"/>
        <w:spacing w:line="240" w:lineRule="auto"/>
        <w:ind w:right="140"/>
        <w:rPr>
          <w:rFonts w:ascii="Libre Franklin" w:eastAsia="Libre Franklin" w:hAnsi="Libre Franklin" w:cs="Libre Franklin"/>
          <w:color w:val="0E0E0E"/>
          <w:sz w:val="24"/>
          <w:szCs w:val="24"/>
          <w:highlight w:val="white"/>
        </w:rPr>
      </w:pPr>
      <w:r>
        <w:rPr>
          <w:rFonts w:ascii="Libre Franklin" w:eastAsia="Libre Franklin" w:hAnsi="Libre Franklin" w:cs="Libre Franklin"/>
          <w:color w:val="0E0E0E"/>
          <w:sz w:val="24"/>
          <w:szCs w:val="24"/>
          <w:highlight w:val="white"/>
        </w:rPr>
        <w:t>3/3</w:t>
      </w:r>
    </w:p>
    <w:p w14:paraId="000000B1"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LONG. </w:t>
      </w:r>
      <w:r>
        <w:rPr>
          <w:rFonts w:ascii="Libre Franklin" w:eastAsia="Libre Franklin" w:hAnsi="Libre Franklin" w:cs="Libre Franklin"/>
          <w:i/>
          <w:sz w:val="24"/>
          <w:szCs w:val="24"/>
        </w:rPr>
        <w:t>A History and Foundation of American Indian Educa</w:t>
      </w:r>
      <w:r>
        <w:rPr>
          <w:rFonts w:ascii="Libre Franklin" w:eastAsia="Libre Franklin" w:hAnsi="Libre Franklin" w:cs="Libre Franklin"/>
          <w:i/>
          <w:sz w:val="24"/>
          <w:szCs w:val="24"/>
        </w:rPr>
        <w:t>tion Policy</w:t>
      </w:r>
      <w:r>
        <w:rPr>
          <w:rFonts w:ascii="Libre Franklin" w:eastAsia="Libre Franklin" w:hAnsi="Libre Franklin" w:cs="Libre Franklin"/>
          <w:sz w:val="24"/>
          <w:szCs w:val="24"/>
        </w:rPr>
        <w:t xml:space="preserve"> by Stan Juneau, Blackfoot Tribe (2001)</w:t>
      </w:r>
    </w:p>
    <w:p w14:paraId="000000B2"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43">
        <w:r>
          <w:rPr>
            <w:rFonts w:ascii="Libre Franklin" w:eastAsia="Libre Franklin" w:hAnsi="Libre Franklin" w:cs="Libre Franklin"/>
            <w:color w:val="1155CC"/>
            <w:sz w:val="24"/>
            <w:szCs w:val="24"/>
            <w:u w:val="single"/>
          </w:rPr>
          <w:t xml:space="preserve">A History and Foundation </w:t>
        </w:r>
        <w:r>
          <w:rPr>
            <w:rFonts w:ascii="Libre Franklin" w:eastAsia="Libre Franklin" w:hAnsi="Libre Franklin" w:cs="Libre Franklin"/>
            <w:color w:val="1155CC"/>
            <w:sz w:val="24"/>
            <w:szCs w:val="24"/>
            <w:u w:val="single"/>
          </w:rPr>
          <w:t>of American Indian Education Policy</w:t>
        </w:r>
      </w:hyperlink>
      <w:r>
        <w:rPr>
          <w:rFonts w:ascii="Libre Franklin" w:eastAsia="Libre Franklin" w:hAnsi="Libre Franklin" w:cs="Libre Franklin"/>
          <w:sz w:val="24"/>
          <w:szCs w:val="24"/>
        </w:rPr>
        <w:t xml:space="preserve"> </w:t>
      </w:r>
    </w:p>
    <w:p w14:paraId="000000B3"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B4"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44">
        <w:r>
          <w:rPr>
            <w:rFonts w:ascii="Libre Franklin" w:eastAsia="Libre Franklin" w:hAnsi="Libre Franklin" w:cs="Libre Franklin"/>
            <w:color w:val="1155CC"/>
            <w:sz w:val="24"/>
            <w:szCs w:val="24"/>
            <w:u w:val="single"/>
          </w:rPr>
          <w:t xml:space="preserve">"Indian Education Revisited: A Personal Experience" by William G. </w:t>
        </w:r>
        <w:proofErr w:type="spellStart"/>
        <w:r>
          <w:rPr>
            <w:rFonts w:ascii="Libre Franklin" w:eastAsia="Libre Franklin" w:hAnsi="Libre Franklin" w:cs="Libre Franklin"/>
            <w:color w:val="1155CC"/>
            <w:sz w:val="24"/>
            <w:szCs w:val="24"/>
            <w:u w:val="single"/>
          </w:rPr>
          <w:t>Demmert</w:t>
        </w:r>
        <w:proofErr w:type="spellEnd"/>
        <w:r>
          <w:rPr>
            <w:rFonts w:ascii="Libre Franklin" w:eastAsia="Libre Franklin" w:hAnsi="Libre Franklin" w:cs="Libre Franklin"/>
            <w:color w:val="1155CC"/>
            <w:sz w:val="24"/>
            <w:szCs w:val="24"/>
            <w:u w:val="single"/>
          </w:rPr>
          <w:t>, Jr.</w:t>
        </w:r>
      </w:hyperlink>
      <w:r>
        <w:rPr>
          <w:rFonts w:ascii="Libre Franklin" w:eastAsia="Libre Franklin" w:hAnsi="Libre Franklin" w:cs="Libre Franklin"/>
          <w:sz w:val="24"/>
          <w:szCs w:val="24"/>
        </w:rPr>
        <w:t xml:space="preserve"> (1999)</w:t>
      </w:r>
    </w:p>
    <w:p w14:paraId="000000B5"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45">
        <w:r>
          <w:rPr>
            <w:rFonts w:ascii="Libre Franklin" w:eastAsia="Libre Franklin" w:hAnsi="Libre Franklin" w:cs="Libre Franklin"/>
            <w:color w:val="1155CC"/>
            <w:sz w:val="24"/>
            <w:szCs w:val="24"/>
            <w:u w:val="single"/>
          </w:rPr>
          <w:t>The Traumatic Legacy of Indian Boarding Schools</w:t>
        </w:r>
      </w:hyperlink>
      <w:r>
        <w:rPr>
          <w:rFonts w:ascii="Libre Franklin" w:eastAsia="Libre Franklin" w:hAnsi="Libre Franklin" w:cs="Libre Franklin"/>
          <w:sz w:val="24"/>
          <w:szCs w:val="24"/>
        </w:rPr>
        <w:t xml:space="preserve"> by Mary Annette </w:t>
      </w:r>
      <w:proofErr w:type="spellStart"/>
      <w:r>
        <w:rPr>
          <w:rFonts w:ascii="Libre Franklin" w:eastAsia="Libre Franklin" w:hAnsi="Libre Franklin" w:cs="Libre Franklin"/>
          <w:sz w:val="24"/>
          <w:szCs w:val="24"/>
        </w:rPr>
        <w:t>Pember</w:t>
      </w:r>
      <w:proofErr w:type="spellEnd"/>
      <w:r>
        <w:rPr>
          <w:rFonts w:ascii="Libre Franklin" w:eastAsia="Libre Franklin" w:hAnsi="Libre Franklin" w:cs="Libre Franklin"/>
          <w:sz w:val="24"/>
          <w:szCs w:val="24"/>
        </w:rPr>
        <w:t xml:space="preserve"> (2019)</w:t>
      </w:r>
    </w:p>
    <w:p w14:paraId="000000B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B7"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46">
        <w:r>
          <w:rPr>
            <w:rFonts w:ascii="Libre Franklin" w:eastAsia="Libre Franklin" w:hAnsi="Libre Franklin" w:cs="Libre Franklin"/>
            <w:color w:val="1155CC"/>
            <w:sz w:val="24"/>
            <w:szCs w:val="24"/>
            <w:u w:val="single"/>
          </w:rPr>
          <w:t>Laws allowing U.S government to force Native American children into boarding schools remains</w:t>
        </w:r>
      </w:hyperlink>
    </w:p>
    <w:p w14:paraId="000000B8"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B9"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47">
        <w:r>
          <w:rPr>
            <w:rFonts w:ascii="Libre Franklin" w:eastAsia="Libre Franklin" w:hAnsi="Libre Franklin" w:cs="Libre Franklin"/>
            <w:color w:val="1155CC"/>
            <w:sz w:val="24"/>
            <w:szCs w:val="24"/>
            <w:u w:val="single"/>
          </w:rPr>
          <w:t>Boarding schools had a hidden agenda to steal land</w:t>
        </w:r>
      </w:hyperlink>
    </w:p>
    <w:p w14:paraId="000000BA"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The General Allotment Act (a non-education law directly affecting Native peoples' education)</w:t>
      </w:r>
    </w:p>
    <w:p w14:paraId="000000BB"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BC" w14:textId="77777777" w:rsidR="008C3433" w:rsidRDefault="00FA72CB">
      <w:pPr>
        <w:widowControl w:val="0"/>
        <w:numPr>
          <w:ilvl w:val="0"/>
          <w:numId w:val="4"/>
        </w:numPr>
        <w:shd w:val="clear" w:color="auto" w:fill="FFFFFF"/>
        <w:spacing w:line="240" w:lineRule="auto"/>
        <w:ind w:right="140"/>
        <w:rPr>
          <w:rFonts w:ascii="Libre Franklin" w:eastAsia="Libre Franklin" w:hAnsi="Libre Franklin" w:cs="Libre Franklin"/>
          <w:sz w:val="24"/>
          <w:szCs w:val="24"/>
        </w:rPr>
      </w:pPr>
      <w:hyperlink r:id="rId48">
        <w:r>
          <w:rPr>
            <w:rFonts w:ascii="Libre Franklin" w:eastAsia="Libre Franklin" w:hAnsi="Libre Franklin" w:cs="Libre Franklin"/>
            <w:color w:val="1155CC"/>
            <w:sz w:val="24"/>
            <w:szCs w:val="24"/>
            <w:u w:val="single"/>
          </w:rPr>
          <w:t>The Dawes Act (US National Park Service)</w:t>
        </w:r>
      </w:hyperlink>
    </w:p>
    <w:p w14:paraId="000000BD" w14:textId="77777777" w:rsidR="008C3433" w:rsidRDefault="008C3433">
      <w:pPr>
        <w:widowControl w:val="0"/>
        <w:shd w:val="clear" w:color="auto" w:fill="FFFFFF"/>
        <w:ind w:right="140"/>
        <w:rPr>
          <w:rFonts w:ascii="Libre Franklin" w:eastAsia="Libre Franklin" w:hAnsi="Libre Franklin" w:cs="Libre Franklin"/>
          <w:b/>
          <w:sz w:val="24"/>
          <w:szCs w:val="24"/>
          <w:highlight w:val="white"/>
        </w:rPr>
      </w:pPr>
    </w:p>
    <w:p w14:paraId="000000BE"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highlight w:val="white"/>
        </w:rPr>
      </w:pPr>
      <w:r>
        <w:rPr>
          <w:rFonts w:ascii="Libre Franklin" w:eastAsia="Libre Franklin" w:hAnsi="Libre Franklin" w:cs="Libre Franklin"/>
          <w:b/>
          <w:sz w:val="24"/>
          <w:szCs w:val="24"/>
          <w:highlight w:val="white"/>
        </w:rPr>
        <w:t>3/10</w:t>
      </w:r>
    </w:p>
    <w:p w14:paraId="000000BF"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highlight w:val="white"/>
        </w:rPr>
      </w:pPr>
      <w:r>
        <w:rPr>
          <w:rFonts w:ascii="Libre Franklin" w:eastAsia="Libre Franklin" w:hAnsi="Libre Franklin" w:cs="Libre Franklin"/>
          <w:b/>
          <w:sz w:val="24"/>
          <w:szCs w:val="24"/>
          <w:highlight w:val="white"/>
        </w:rPr>
        <w:t>UNIT 3. WAR ON JAPANESE-AMERICAN EDUCATION 1941-1945</w:t>
      </w:r>
    </w:p>
    <w:p w14:paraId="000000C0"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highlight w:val="white"/>
        </w:rPr>
      </w:pPr>
    </w:p>
    <w:p w14:paraId="000000C1" w14:textId="77777777" w:rsidR="008C3433" w:rsidRDefault="00FA72CB">
      <w:pPr>
        <w:widowControl w:val="0"/>
        <w:numPr>
          <w:ilvl w:val="0"/>
          <w:numId w:val="8"/>
        </w:numPr>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 xml:space="preserve">President Roosevelt's Executive Order 9066 legalizing incarceration of Japanese-American citizens </w:t>
      </w:r>
    </w:p>
    <w:p w14:paraId="000000C2"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hyperlink r:id="rId49">
        <w:r>
          <w:rPr>
            <w:rFonts w:ascii="Libre Franklin" w:eastAsia="Libre Franklin" w:hAnsi="Libre Franklin" w:cs="Libre Franklin"/>
            <w:color w:val="1155CC"/>
            <w:sz w:val="24"/>
            <w:szCs w:val="24"/>
            <w:highlight w:val="white"/>
            <w:u w:val="single"/>
          </w:rPr>
          <w:t>FDR orders Japanese Americans into internment camps</w:t>
        </w:r>
      </w:hyperlink>
    </w:p>
    <w:p w14:paraId="000000C3"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C4" w14:textId="77777777" w:rsidR="008C3433" w:rsidRDefault="00FA72CB">
      <w:pPr>
        <w:widowControl w:val="0"/>
        <w:numPr>
          <w:ilvl w:val="0"/>
          <w:numId w:val="8"/>
        </w:numPr>
        <w:shd w:val="clear" w:color="auto" w:fill="FFFFFF"/>
        <w:spacing w:line="240" w:lineRule="auto"/>
        <w:ind w:right="140"/>
        <w:rPr>
          <w:rFonts w:ascii="Libre Franklin" w:eastAsia="Libre Franklin" w:hAnsi="Libre Franklin" w:cs="Libre Franklin"/>
          <w:i/>
          <w:sz w:val="24"/>
          <w:szCs w:val="24"/>
          <w:highlight w:val="white"/>
        </w:rPr>
      </w:pPr>
      <w:r>
        <w:rPr>
          <w:rFonts w:ascii="Libre Franklin" w:eastAsia="Libre Franklin" w:hAnsi="Libre Franklin" w:cs="Libre Franklin"/>
          <w:i/>
          <w:sz w:val="24"/>
          <w:szCs w:val="24"/>
          <w:highlight w:val="white"/>
        </w:rPr>
        <w:t xml:space="preserve">Korematsu </w:t>
      </w:r>
      <w:r>
        <w:rPr>
          <w:rFonts w:ascii="Libre Franklin" w:eastAsia="Libre Franklin" w:hAnsi="Libre Franklin" w:cs="Libre Franklin"/>
          <w:i/>
          <w:sz w:val="24"/>
          <w:szCs w:val="24"/>
          <w:highlight w:val="white"/>
        </w:rPr>
        <w:t>v. The United States</w:t>
      </w:r>
      <w:r>
        <w:rPr>
          <w:rFonts w:ascii="Libre Franklin" w:eastAsia="Libre Franklin" w:hAnsi="Libre Franklin" w:cs="Libre Franklin"/>
          <w:sz w:val="24"/>
          <w:szCs w:val="24"/>
          <w:highlight w:val="white"/>
        </w:rPr>
        <w:t xml:space="preserve"> (30 pages)</w:t>
      </w:r>
    </w:p>
    <w:p w14:paraId="000000C5"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hyperlink r:id="rId50">
        <w:r>
          <w:rPr>
            <w:rFonts w:ascii="Libre Franklin" w:eastAsia="Libre Franklin" w:hAnsi="Libre Franklin" w:cs="Libre Franklin"/>
            <w:color w:val="1155CC"/>
            <w:sz w:val="24"/>
            <w:szCs w:val="24"/>
            <w:highlight w:val="white"/>
            <w:u w:val="single"/>
          </w:rPr>
          <w:t>https://supreme.justia.com/cases/federal/us/323/214/</w:t>
        </w:r>
      </w:hyperlink>
    </w:p>
    <w:p w14:paraId="000000C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C7" w14:textId="77777777" w:rsidR="008C3433" w:rsidRDefault="00FA72CB">
      <w:pPr>
        <w:widowControl w:val="0"/>
        <w:numPr>
          <w:ilvl w:val="0"/>
          <w:numId w:val="8"/>
        </w:numPr>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Digital Exhibition</w:t>
      </w:r>
    </w:p>
    <w:p w14:paraId="000000C8"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hyperlink r:id="rId51">
        <w:r>
          <w:rPr>
            <w:rFonts w:ascii="Libre Franklin" w:eastAsia="Libre Franklin" w:hAnsi="Libre Franklin" w:cs="Libre Franklin"/>
            <w:color w:val="1155CC"/>
            <w:sz w:val="24"/>
            <w:szCs w:val="24"/>
            <w:highlight w:val="white"/>
            <w:u w:val="single"/>
          </w:rPr>
          <w:t>Prisoners at H</w:t>
        </w:r>
        <w:r>
          <w:rPr>
            <w:rFonts w:ascii="Libre Franklin" w:eastAsia="Libre Franklin" w:hAnsi="Libre Franklin" w:cs="Libre Franklin"/>
            <w:color w:val="1155CC"/>
            <w:sz w:val="24"/>
            <w:szCs w:val="24"/>
            <w:highlight w:val="white"/>
            <w:u w:val="single"/>
          </w:rPr>
          <w:t>ome: Everyday Life in Japanese Internment Camps</w:t>
        </w:r>
      </w:hyperlink>
    </w:p>
    <w:p w14:paraId="000000C9"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CA" w14:textId="77777777" w:rsidR="008C3433" w:rsidRDefault="00FA72CB">
      <w:pPr>
        <w:widowControl w:val="0"/>
        <w:numPr>
          <w:ilvl w:val="0"/>
          <w:numId w:val="8"/>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"School Quality and Labor Market Outcomes: Japanese Internment as a Natural Experiment" by Martin Saavedra (24 pages)</w:t>
      </w:r>
    </w:p>
    <w:p w14:paraId="000000C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file:///Users/petriamay/Desktop/School_quality_internment_SSRN.pdf</w:t>
      </w:r>
    </w:p>
    <w:p w14:paraId="000000CC"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CD" w14:textId="77777777" w:rsidR="008C3433" w:rsidRDefault="00FA72CB">
      <w:pPr>
        <w:widowControl w:val="0"/>
        <w:numPr>
          <w:ilvl w:val="0"/>
          <w:numId w:val="8"/>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Excerpts from E</w:t>
      </w:r>
      <w:r>
        <w:rPr>
          <w:rFonts w:ascii="Libre Franklin" w:eastAsia="Libre Franklin" w:hAnsi="Libre Franklin" w:cs="Libre Franklin"/>
          <w:i/>
          <w:sz w:val="24"/>
          <w:szCs w:val="24"/>
        </w:rPr>
        <w:t>xile W</w:t>
      </w:r>
      <w:r>
        <w:rPr>
          <w:rFonts w:ascii="Libre Franklin" w:eastAsia="Libre Franklin" w:hAnsi="Libre Franklin" w:cs="Libre Franklin"/>
          <w:i/>
          <w:sz w:val="24"/>
          <w:szCs w:val="24"/>
        </w:rPr>
        <w:t>ithin: The Schooling of Japanese Americans 1942-1945</w:t>
      </w:r>
      <w:r>
        <w:rPr>
          <w:rFonts w:ascii="Libre Franklin" w:eastAsia="Libre Franklin" w:hAnsi="Libre Franklin" w:cs="Libre Franklin"/>
          <w:sz w:val="24"/>
          <w:szCs w:val="24"/>
        </w:rPr>
        <w:t xml:space="preserve"> by Thomas James (1987) (Will be handed out in class)</w:t>
      </w:r>
    </w:p>
    <w:p w14:paraId="000000CE" w14:textId="77777777" w:rsidR="008C3433" w:rsidRDefault="00FA72CB">
      <w:pPr>
        <w:widowControl w:val="0"/>
        <w:shd w:val="clear" w:color="auto" w:fill="FFFFFF"/>
        <w:ind w:right="140"/>
        <w:rPr>
          <w:rFonts w:ascii="Libre Franklin" w:eastAsia="Libre Franklin" w:hAnsi="Libre Franklin" w:cs="Libre Franklin"/>
          <w:b/>
          <w:sz w:val="24"/>
          <w:szCs w:val="24"/>
        </w:rPr>
      </w:pPr>
      <w:r>
        <w:br w:type="page"/>
      </w:r>
    </w:p>
    <w:p w14:paraId="000000CF" w14:textId="77777777" w:rsidR="008C3433" w:rsidRDefault="008C3433">
      <w:pPr>
        <w:widowControl w:val="0"/>
        <w:shd w:val="clear" w:color="auto" w:fill="FFFFFF"/>
        <w:ind w:right="140"/>
        <w:rPr>
          <w:rFonts w:ascii="Libre Franklin" w:eastAsia="Libre Franklin" w:hAnsi="Libre Franklin" w:cs="Libre Franklin"/>
          <w:b/>
          <w:sz w:val="24"/>
          <w:szCs w:val="24"/>
        </w:rPr>
      </w:pPr>
    </w:p>
    <w:p w14:paraId="000000D0"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3/24</w:t>
      </w:r>
    </w:p>
    <w:p w14:paraId="000000D1"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t>UNIT 4. AMERICAN EDUCATION, MASS MIGRATION AND EXCLUSIONARY LAWS</w:t>
      </w:r>
    </w:p>
    <w:p w14:paraId="000000D2"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rPr>
      </w:pPr>
    </w:p>
    <w:p w14:paraId="000000D3" w14:textId="77777777" w:rsidR="008C3433" w:rsidRDefault="00FA72CB">
      <w:pPr>
        <w:widowControl w:val="0"/>
        <w:numPr>
          <w:ilvl w:val="0"/>
          <w:numId w:val="5"/>
        </w:numPr>
        <w:shd w:val="clear" w:color="auto" w:fill="FFFFFF"/>
        <w:spacing w:line="240" w:lineRule="auto"/>
        <w:ind w:right="140"/>
        <w:rPr>
          <w:rFonts w:ascii="Libre Franklin" w:eastAsia="Libre Franklin" w:hAnsi="Libre Franklin" w:cs="Libre Franklin"/>
          <w:sz w:val="24"/>
          <w:szCs w:val="24"/>
        </w:rPr>
      </w:pPr>
      <w:hyperlink r:id="rId52">
        <w:r>
          <w:rPr>
            <w:rFonts w:ascii="Libre Franklin" w:eastAsia="Libre Franklin" w:hAnsi="Libre Franklin" w:cs="Libre Franklin"/>
            <w:color w:val="1155CC"/>
            <w:sz w:val="24"/>
            <w:szCs w:val="24"/>
            <w:u w:val="single"/>
          </w:rPr>
          <w:t>Race, Nationality, and Reality | National Archives</w:t>
        </w:r>
      </w:hyperlink>
      <w:r>
        <w:rPr>
          <w:rFonts w:ascii="Libre Franklin" w:eastAsia="Libre Franklin" w:hAnsi="Libre Franklin" w:cs="Libre Franklin"/>
          <w:sz w:val="24"/>
          <w:szCs w:val="24"/>
        </w:rPr>
        <w:t xml:space="preserve"> by archives.gov (2002)</w:t>
      </w:r>
    </w:p>
    <w:p w14:paraId="000000D4" w14:textId="77777777" w:rsidR="008C3433" w:rsidRDefault="008C3433">
      <w:pPr>
        <w:widowControl w:val="0"/>
        <w:shd w:val="clear" w:color="auto" w:fill="FFFFFF"/>
        <w:spacing w:line="240" w:lineRule="auto"/>
        <w:ind w:right="140" w:firstLine="720"/>
        <w:rPr>
          <w:rFonts w:ascii="Libre Franklin" w:eastAsia="Libre Franklin" w:hAnsi="Libre Franklin" w:cs="Libre Franklin"/>
          <w:sz w:val="24"/>
          <w:szCs w:val="24"/>
        </w:rPr>
      </w:pPr>
    </w:p>
    <w:p w14:paraId="000000D5" w14:textId="77777777" w:rsidR="008C3433" w:rsidRDefault="00FA72CB">
      <w:pPr>
        <w:widowControl w:val="0"/>
        <w:numPr>
          <w:ilvl w:val="0"/>
          <w:numId w:val="5"/>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"The Unheralded History of the Lemon Grove Desegregation Case" (E. Michael </w:t>
      </w:r>
      <w:proofErr w:type="gramStart"/>
      <w:r>
        <w:rPr>
          <w:rFonts w:ascii="Libre Franklin" w:eastAsia="Libre Franklin" w:hAnsi="Libre Franklin" w:cs="Libre Franklin"/>
          <w:sz w:val="24"/>
          <w:szCs w:val="24"/>
        </w:rPr>
        <w:t>Madrid)</w:t>
      </w:r>
      <w:r>
        <w:rPr>
          <w:rFonts w:ascii="Libre Franklin" w:eastAsia="Libre Franklin" w:hAnsi="Libre Franklin" w:cs="Libre Franklin"/>
          <w:sz w:val="24"/>
          <w:szCs w:val="24"/>
        </w:rPr>
        <w:t xml:space="preserve">  litigated</w:t>
      </w:r>
      <w:proofErr w:type="gramEnd"/>
      <w:r>
        <w:rPr>
          <w:rFonts w:ascii="Libre Franklin" w:eastAsia="Libre Franklin" w:hAnsi="Libre Franklin" w:cs="Libre Franklin"/>
          <w:sz w:val="24"/>
          <w:szCs w:val="24"/>
        </w:rPr>
        <w:t xml:space="preserve"> in 1931. https://files.eric.ed.gov/fulltext/EJ793848.pdf</w:t>
      </w:r>
    </w:p>
    <w:p w14:paraId="000000D6"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u w:val="single"/>
        </w:rPr>
      </w:pPr>
    </w:p>
    <w:p w14:paraId="000000D7"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u w:val="single"/>
        </w:rPr>
        <w:t>Note</w:t>
      </w:r>
      <w:r>
        <w:rPr>
          <w:rFonts w:ascii="Libre Franklin" w:eastAsia="Libre Franklin" w:hAnsi="Libre Franklin" w:cs="Libre Franklin"/>
          <w:b/>
          <w:sz w:val="24"/>
          <w:szCs w:val="24"/>
        </w:rPr>
        <w:t>: Enactment of extra-judicial policy involving trustees of the school district with the support of the local Chamber of Commerce and the PTA carries the practical weight of law until</w:t>
      </w:r>
      <w:r>
        <w:rPr>
          <w:rFonts w:ascii="Libre Franklin" w:eastAsia="Libre Franklin" w:hAnsi="Libre Franklin" w:cs="Libre Franklin"/>
          <w:b/>
          <w:sz w:val="24"/>
          <w:szCs w:val="24"/>
        </w:rPr>
        <w:t xml:space="preserve"> challenged and struck down.</w:t>
      </w:r>
    </w:p>
    <w:p w14:paraId="000000D8"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rPr>
      </w:pPr>
    </w:p>
    <w:p w14:paraId="000000D9" w14:textId="77777777" w:rsidR="008C3433" w:rsidRDefault="00FA72CB">
      <w:pPr>
        <w:widowControl w:val="0"/>
        <w:numPr>
          <w:ilvl w:val="0"/>
          <w:numId w:val="5"/>
        </w:numPr>
        <w:shd w:val="clear" w:color="auto" w:fill="FFFFFF"/>
        <w:spacing w:line="240" w:lineRule="auto"/>
        <w:ind w:right="140"/>
        <w:rPr>
          <w:rFonts w:ascii="Libre Franklin" w:eastAsia="Libre Franklin" w:hAnsi="Libre Franklin" w:cs="Libre Franklin"/>
          <w:sz w:val="24"/>
          <w:szCs w:val="24"/>
        </w:rPr>
      </w:pPr>
      <w:hyperlink r:id="rId53">
        <w:r>
          <w:rPr>
            <w:rFonts w:ascii="Libre Franklin" w:eastAsia="Libre Franklin" w:hAnsi="Libre Franklin" w:cs="Libre Franklin"/>
            <w:color w:val="1155CC"/>
            <w:sz w:val="24"/>
            <w:szCs w:val="24"/>
            <w:u w:val="single"/>
          </w:rPr>
          <w:t>Excluded, Segregated and Forgotten: A Historical View of the Discrimination of Chinese Americans in Public Schools</w:t>
        </w:r>
      </w:hyperlink>
    </w:p>
    <w:p w14:paraId="000000DA"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DB" w14:textId="77777777" w:rsidR="008C3433" w:rsidRDefault="00FA72CB">
      <w:pPr>
        <w:widowControl w:val="0"/>
        <w:numPr>
          <w:ilvl w:val="0"/>
          <w:numId w:val="5"/>
        </w:numPr>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b/>
          <w:sz w:val="24"/>
          <w:szCs w:val="24"/>
        </w:rPr>
        <w:t>A concentrated timeline of educational leg</w:t>
      </w:r>
      <w:r>
        <w:rPr>
          <w:rFonts w:ascii="Libre Franklin" w:eastAsia="Libre Franklin" w:hAnsi="Libre Franklin" w:cs="Libre Franklin"/>
          <w:b/>
          <w:sz w:val="24"/>
          <w:szCs w:val="24"/>
        </w:rPr>
        <w:t>islation affecting immigrants. We will read a selection from these important reference points.</w:t>
      </w:r>
    </w:p>
    <w:p w14:paraId="000000DC"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DD"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54">
        <w:r>
          <w:rPr>
            <w:rFonts w:ascii="Libre Franklin" w:eastAsia="Libre Franklin" w:hAnsi="Libre Franklin" w:cs="Libre Franklin"/>
            <w:sz w:val="24"/>
            <w:szCs w:val="24"/>
            <w:u w:val="single"/>
          </w:rPr>
          <w:t>Lyndon Johnson</w:t>
        </w:r>
      </w:hyperlink>
      <w:r>
        <w:rPr>
          <w:rFonts w:ascii="Libre Franklin" w:eastAsia="Libre Franklin" w:hAnsi="Libre Franklin" w:cs="Libre Franklin"/>
          <w:sz w:val="24"/>
          <w:szCs w:val="24"/>
        </w:rPr>
        <w:t xml:space="preserve"> signs the </w:t>
      </w:r>
      <w:hyperlink r:id="rId55">
        <w:r>
          <w:rPr>
            <w:rFonts w:ascii="Libre Franklin" w:eastAsia="Libre Franklin" w:hAnsi="Libre Franklin" w:cs="Libre Franklin"/>
            <w:sz w:val="24"/>
            <w:szCs w:val="24"/>
            <w:u w:val="single"/>
          </w:rPr>
          <w:t>Immigration Act of 1965</w:t>
        </w:r>
      </w:hyperlink>
      <w:r>
        <w:rPr>
          <w:rFonts w:ascii="Libre Franklin" w:eastAsia="Libre Franklin" w:hAnsi="Libre Franklin" w:cs="Libre Franklin"/>
          <w:sz w:val="24"/>
          <w:szCs w:val="24"/>
        </w:rPr>
        <w:t xml:space="preserve">, also known as the Hart-Cellar Act, on October 3rd. It abolishes the </w:t>
      </w:r>
      <w:hyperlink r:id="rId56">
        <w:r>
          <w:rPr>
            <w:rFonts w:ascii="Libre Franklin" w:eastAsia="Libre Franklin" w:hAnsi="Libre Franklin" w:cs="Libre Franklin"/>
            <w:sz w:val="24"/>
            <w:szCs w:val="24"/>
            <w:u w:val="single"/>
          </w:rPr>
          <w:t>National Origins Formula</w:t>
        </w:r>
      </w:hyperlink>
      <w:r>
        <w:rPr>
          <w:rFonts w:ascii="Libre Franklin" w:eastAsia="Libre Franklin" w:hAnsi="Libre Franklin" w:cs="Libre Franklin"/>
          <w:sz w:val="24"/>
          <w:szCs w:val="24"/>
        </w:rPr>
        <w:t xml:space="preserve"> and results in </w:t>
      </w:r>
      <w:hyperlink r:id="rId57">
        <w:r>
          <w:rPr>
            <w:rFonts w:ascii="Libre Franklin" w:eastAsia="Libre Franklin" w:hAnsi="Libre Franklin" w:cs="Libre Franklin"/>
            <w:sz w:val="24"/>
            <w:szCs w:val="24"/>
            <w:u w:val="single"/>
          </w:rPr>
          <w:t>unprecedented numbers of Asians and Latin Americans immigrating to the United States,</w:t>
        </w:r>
      </w:hyperlink>
      <w:r>
        <w:rPr>
          <w:rFonts w:ascii="Libre Franklin" w:eastAsia="Libre Franklin" w:hAnsi="Libre Franklin" w:cs="Libre Franklin"/>
          <w:sz w:val="24"/>
          <w:szCs w:val="24"/>
        </w:rPr>
        <w:t xml:space="preserve"> making America's classrooms much more diverse (1965)</w:t>
      </w:r>
    </w:p>
    <w:p w14:paraId="000000DE"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DF"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The </w:t>
      </w:r>
      <w:hyperlink r:id="rId58">
        <w:r>
          <w:rPr>
            <w:rFonts w:ascii="Libre Franklin" w:eastAsia="Libre Franklin" w:hAnsi="Libre Franklin" w:cs="Libre Franklin"/>
            <w:sz w:val="24"/>
            <w:szCs w:val="24"/>
            <w:u w:val="single"/>
          </w:rPr>
          <w:t>Bilingual Education Act,</w:t>
        </w:r>
      </w:hyperlink>
      <w:r>
        <w:rPr>
          <w:rFonts w:ascii="Libre Franklin" w:eastAsia="Libre Franklin" w:hAnsi="Libre Franklin" w:cs="Libre Franklin"/>
          <w:sz w:val="24"/>
          <w:szCs w:val="24"/>
        </w:rPr>
        <w:t xml:space="preserve"> also known as Title VII, becomes law. After many years of controversy, the law is repealed in 2002 and replaced by the </w:t>
      </w:r>
      <w:hyperlink r:id="rId59">
        <w:r>
          <w:rPr>
            <w:rFonts w:ascii="Libre Franklin" w:eastAsia="Libre Franklin" w:hAnsi="Libre Franklin" w:cs="Libre Franklin"/>
            <w:sz w:val="24"/>
            <w:szCs w:val="24"/>
            <w:u w:val="single"/>
          </w:rPr>
          <w:t>No Child Left Behin</w:t>
        </w:r>
        <w:r>
          <w:rPr>
            <w:rFonts w:ascii="Libre Franklin" w:eastAsia="Libre Franklin" w:hAnsi="Libre Franklin" w:cs="Libre Franklin"/>
            <w:sz w:val="24"/>
            <w:szCs w:val="24"/>
            <w:u w:val="single"/>
          </w:rPr>
          <w:t>d Act.</w:t>
        </w:r>
      </w:hyperlink>
      <w:r>
        <w:rPr>
          <w:rFonts w:ascii="Libre Franklin" w:eastAsia="Libre Franklin" w:hAnsi="Libre Franklin" w:cs="Libre Franklin"/>
          <w:sz w:val="24"/>
          <w:szCs w:val="24"/>
        </w:rPr>
        <w:t xml:space="preserve"> (1968)</w:t>
      </w:r>
    </w:p>
    <w:p w14:paraId="000000E0"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E1"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The </w:t>
      </w:r>
      <w:hyperlink r:id="rId60">
        <w:r>
          <w:rPr>
            <w:rFonts w:ascii="Libre Franklin" w:eastAsia="Libre Franklin" w:hAnsi="Libre Franklin" w:cs="Libre Franklin"/>
            <w:sz w:val="24"/>
            <w:szCs w:val="24"/>
            <w:u w:val="single"/>
          </w:rPr>
          <w:t>Improving America's Schools Act (IASA)</w:t>
        </w:r>
      </w:hyperlink>
      <w:r>
        <w:rPr>
          <w:rFonts w:ascii="Libre Franklin" w:eastAsia="Libre Franklin" w:hAnsi="Libre Franklin" w:cs="Libre Franklin"/>
          <w:sz w:val="24"/>
          <w:szCs w:val="24"/>
        </w:rPr>
        <w:t xml:space="preserve"> is signed into law by </w:t>
      </w:r>
      <w:hyperlink r:id="rId61">
        <w:r>
          <w:rPr>
            <w:rFonts w:ascii="Libre Franklin" w:eastAsia="Libre Franklin" w:hAnsi="Libre Franklin" w:cs="Libre Franklin"/>
            <w:sz w:val="24"/>
            <w:szCs w:val="24"/>
            <w:u w:val="single"/>
          </w:rPr>
          <w:t>President Bill Clinton</w:t>
        </w:r>
      </w:hyperlink>
      <w:r>
        <w:rPr>
          <w:rFonts w:ascii="Libre Franklin" w:eastAsia="Libre Franklin" w:hAnsi="Libre Franklin" w:cs="Libre Franklin"/>
          <w:sz w:val="24"/>
          <w:szCs w:val="24"/>
        </w:rPr>
        <w:t xml:space="preserve"> on January 25th. It. reauthorizes the </w:t>
      </w:r>
      <w:hyperlink r:id="rId62">
        <w:r>
          <w:rPr>
            <w:rFonts w:ascii="Libre Franklin" w:eastAsia="Libre Franklin" w:hAnsi="Libre Franklin" w:cs="Libre Franklin"/>
            <w:sz w:val="24"/>
            <w:szCs w:val="24"/>
            <w:u w:val="single"/>
          </w:rPr>
          <w:t>ESEA of 1965</w:t>
        </w:r>
      </w:hyperlink>
      <w:r>
        <w:rPr>
          <w:rFonts w:ascii="Libre Franklin" w:eastAsia="Libre Franklin" w:hAnsi="Libre Franklin" w:cs="Libre Franklin"/>
          <w:sz w:val="24"/>
          <w:szCs w:val="24"/>
        </w:rPr>
        <w:t xml:space="preserve"> and includes reforms for Title I; increased funding for bilingual and immig</w:t>
      </w:r>
      <w:r>
        <w:rPr>
          <w:rFonts w:ascii="Libre Franklin" w:eastAsia="Libre Franklin" w:hAnsi="Libre Franklin" w:cs="Libre Franklin"/>
          <w:sz w:val="24"/>
          <w:szCs w:val="24"/>
        </w:rPr>
        <w:t>rant education; and provisions for public charter schools, drop-out prevention, and educational technology. (1994)</w:t>
      </w:r>
    </w:p>
    <w:p w14:paraId="000000E2"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E3"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As a backlash to illegal immigration, California voters pass </w:t>
      </w:r>
      <w:hyperlink r:id="rId63">
        <w:r>
          <w:rPr>
            <w:rFonts w:ascii="Libre Franklin" w:eastAsia="Libre Franklin" w:hAnsi="Libre Franklin" w:cs="Libre Franklin"/>
            <w:sz w:val="24"/>
            <w:szCs w:val="24"/>
            <w:u w:val="single"/>
          </w:rPr>
          <w:t>Proposition 187</w:t>
        </w:r>
      </w:hyperlink>
      <w:r>
        <w:rPr>
          <w:rFonts w:ascii="Libre Franklin" w:eastAsia="Libre Franklin" w:hAnsi="Libre Franklin" w:cs="Libre Franklin"/>
          <w:sz w:val="24"/>
          <w:szCs w:val="24"/>
        </w:rPr>
        <w:t xml:space="preserve"> denying benefits, including public education, to undocumented aliens in California. It </w:t>
      </w:r>
      <w:proofErr w:type="gramStart"/>
      <w:r>
        <w:rPr>
          <w:rFonts w:ascii="Libre Franklin" w:eastAsia="Libre Franklin" w:hAnsi="Libre Franklin" w:cs="Libre Franklin"/>
          <w:sz w:val="24"/>
          <w:szCs w:val="24"/>
        </w:rPr>
        <w:t>faces  challen</w:t>
      </w:r>
      <w:r>
        <w:rPr>
          <w:rFonts w:ascii="Libre Franklin" w:eastAsia="Libre Franklin" w:hAnsi="Libre Franklin" w:cs="Libre Franklin"/>
          <w:sz w:val="24"/>
          <w:szCs w:val="24"/>
        </w:rPr>
        <w:t>ges</w:t>
      </w:r>
      <w:proofErr w:type="gramEnd"/>
      <w:r>
        <w:rPr>
          <w:rFonts w:ascii="Libre Franklin" w:eastAsia="Libre Franklin" w:hAnsi="Libre Franklin" w:cs="Libre Franklin"/>
          <w:sz w:val="24"/>
          <w:szCs w:val="24"/>
        </w:rPr>
        <w:t xml:space="preserve"> by the ACLU and other groups and is eventually overturned. (1994)</w:t>
      </w:r>
    </w:p>
    <w:p w14:paraId="000000E4"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E5"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California voters pass </w:t>
      </w:r>
      <w:hyperlink r:id="rId64">
        <w:r>
          <w:rPr>
            <w:rFonts w:ascii="Libre Franklin" w:eastAsia="Libre Franklin" w:hAnsi="Libre Franklin" w:cs="Libre Franklin"/>
            <w:sz w:val="24"/>
            <w:szCs w:val="24"/>
            <w:u w:val="single"/>
          </w:rPr>
          <w:t>Proposition 227,</w:t>
        </w:r>
      </w:hyperlink>
      <w:r>
        <w:rPr>
          <w:rFonts w:ascii="Libre Franklin" w:eastAsia="Libre Franklin" w:hAnsi="Libre Franklin" w:cs="Libre Franklin"/>
          <w:sz w:val="24"/>
          <w:szCs w:val="24"/>
        </w:rPr>
        <w:t xml:space="preserve"> requiring that all p</w:t>
      </w:r>
      <w:r>
        <w:rPr>
          <w:rFonts w:ascii="Libre Franklin" w:eastAsia="Libre Franklin" w:hAnsi="Libre Franklin" w:cs="Libre Franklin"/>
          <w:sz w:val="24"/>
          <w:szCs w:val="24"/>
        </w:rPr>
        <w:t xml:space="preserve">ublic school instruction be in English. This time the law withstands </w:t>
      </w:r>
      <w:hyperlink r:id="rId65">
        <w:r>
          <w:rPr>
            <w:rFonts w:ascii="Libre Franklin" w:eastAsia="Libre Franklin" w:hAnsi="Libre Franklin" w:cs="Libre Franklin"/>
            <w:sz w:val="24"/>
            <w:szCs w:val="24"/>
            <w:u w:val="single"/>
          </w:rPr>
          <w:t>legal challenges.</w:t>
        </w:r>
      </w:hyperlink>
      <w:r>
        <w:rPr>
          <w:rFonts w:ascii="Libre Franklin" w:eastAsia="Libre Franklin" w:hAnsi="Libre Franklin" w:cs="Libre Franklin"/>
          <w:sz w:val="24"/>
          <w:szCs w:val="24"/>
        </w:rPr>
        <w:t xml:space="preserve"> (1998)</w:t>
      </w:r>
    </w:p>
    <w:p w14:paraId="000000E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E7"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The controversial No Child Left Behind Act ("NCLB") is approved by Congress and signed into law by Preside</w:t>
      </w:r>
      <w:r>
        <w:rPr>
          <w:rFonts w:ascii="Libre Franklin" w:eastAsia="Libre Franklin" w:hAnsi="Libre Franklin" w:cs="Libre Franklin"/>
          <w:sz w:val="24"/>
          <w:szCs w:val="24"/>
        </w:rPr>
        <w:t xml:space="preserve">nt George W. Bush on January 8, 2002. The law, which </w:t>
      </w:r>
      <w:r>
        <w:rPr>
          <w:rFonts w:ascii="Libre Franklin" w:eastAsia="Libre Franklin" w:hAnsi="Libre Franklin" w:cs="Libre Franklin"/>
          <w:sz w:val="24"/>
          <w:szCs w:val="24"/>
        </w:rPr>
        <w:lastRenderedPageBreak/>
        <w:t>reauthorizes the ESEA of 1965 and replaces the Bilingual Education Act of 1968, mandates high-stakes student testing, holding schools accountable for student achievement levels and providing penalties fo</w:t>
      </w:r>
      <w:r>
        <w:rPr>
          <w:rFonts w:ascii="Libre Franklin" w:eastAsia="Libre Franklin" w:hAnsi="Libre Franklin" w:cs="Libre Franklin"/>
          <w:sz w:val="24"/>
          <w:szCs w:val="24"/>
        </w:rPr>
        <w:t>r schools that do not make adequate annual progress toward meeting the goals of NCLB.</w:t>
      </w:r>
    </w:p>
    <w:p w14:paraId="000000E8"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E9"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66">
        <w:r>
          <w:rPr>
            <w:rFonts w:ascii="Libre Franklin" w:eastAsia="Libre Franklin" w:hAnsi="Libre Franklin" w:cs="Libre Franklin"/>
            <w:sz w:val="24"/>
            <w:szCs w:val="24"/>
            <w:u w:val="single"/>
          </w:rPr>
          <w:t>President Obama signs into law</w:t>
        </w:r>
      </w:hyperlink>
      <w:r>
        <w:rPr>
          <w:rFonts w:ascii="Libre Franklin" w:eastAsia="Libre Franklin" w:hAnsi="Libre Franklin" w:cs="Libre Franklin"/>
          <w:sz w:val="24"/>
          <w:szCs w:val="24"/>
        </w:rPr>
        <w:t xml:space="preserve"> </w:t>
      </w:r>
      <w:proofErr w:type="gramStart"/>
      <w:r>
        <w:rPr>
          <w:rFonts w:ascii="Libre Franklin" w:eastAsia="Libre Franklin" w:hAnsi="Libre Franklin" w:cs="Libre Franklin"/>
          <w:sz w:val="24"/>
          <w:szCs w:val="24"/>
        </w:rPr>
        <w:t>the Every</w:t>
      </w:r>
      <w:proofErr w:type="gramEnd"/>
      <w:r>
        <w:rPr>
          <w:rFonts w:ascii="Libre Franklin" w:eastAsia="Libre Franklin" w:hAnsi="Libre Franklin" w:cs="Libre Franklin"/>
          <w:sz w:val="24"/>
          <w:szCs w:val="24"/>
        </w:rPr>
        <w:t xml:space="preserve"> Student Succeeds Act on D</w:t>
      </w:r>
      <w:r>
        <w:rPr>
          <w:rFonts w:ascii="Libre Franklin" w:eastAsia="Libre Franklin" w:hAnsi="Libre Franklin" w:cs="Libre Franklin"/>
          <w:sz w:val="24"/>
          <w:szCs w:val="24"/>
        </w:rPr>
        <w:t xml:space="preserve">ecember 10, 2015. This </w:t>
      </w:r>
      <w:hyperlink r:id="rId67">
        <w:r>
          <w:rPr>
            <w:rFonts w:ascii="Libre Franklin" w:eastAsia="Libre Franklin" w:hAnsi="Libre Franklin" w:cs="Libre Franklin"/>
            <w:sz w:val="24"/>
            <w:szCs w:val="24"/>
            <w:u w:val="single"/>
          </w:rPr>
          <w:t>l</w:t>
        </w:r>
      </w:hyperlink>
      <w:r>
        <w:rPr>
          <w:rFonts w:ascii="Libre Franklin" w:eastAsia="Libre Franklin" w:hAnsi="Libre Franklin" w:cs="Libre Franklin"/>
          <w:sz w:val="24"/>
          <w:szCs w:val="24"/>
        </w:rPr>
        <w:t xml:space="preserve">atest version of the </w:t>
      </w:r>
      <w:hyperlink r:id="rId68">
        <w:r>
          <w:rPr>
            <w:rFonts w:ascii="Libre Franklin" w:eastAsia="Libre Franklin" w:hAnsi="Libre Franklin" w:cs="Libre Franklin"/>
            <w:sz w:val="24"/>
            <w:szCs w:val="24"/>
            <w:u w:val="single"/>
          </w:rPr>
          <w:t>Elementary and Secondary Education Act (ESEA)</w:t>
        </w:r>
      </w:hyperlink>
      <w:r>
        <w:rPr>
          <w:rFonts w:ascii="Libre Franklin" w:eastAsia="Libre Franklin" w:hAnsi="Libre Franklin" w:cs="Libre Franklin"/>
          <w:sz w:val="24"/>
          <w:szCs w:val="24"/>
        </w:rPr>
        <w:t xml:space="preserve"> replaces </w:t>
      </w:r>
      <w:hyperlink r:id="rId69">
        <w:r>
          <w:rPr>
            <w:rFonts w:ascii="Libre Franklin" w:eastAsia="Libre Franklin" w:hAnsi="Libre Franklin" w:cs="Libre Franklin"/>
            <w:sz w:val="24"/>
            <w:szCs w:val="24"/>
            <w:u w:val="single"/>
          </w:rPr>
          <w:t>No Child  Left Behind</w:t>
        </w:r>
      </w:hyperlink>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and gives states greater control over determining school quality.</w:t>
      </w:r>
    </w:p>
    <w:p w14:paraId="000000EA" w14:textId="77777777" w:rsidR="008C3433" w:rsidRDefault="008C3433">
      <w:pPr>
        <w:widowControl w:val="0"/>
        <w:shd w:val="clear" w:color="auto" w:fill="FFFFFF"/>
        <w:spacing w:line="240" w:lineRule="auto"/>
        <w:ind w:right="140"/>
        <w:rPr>
          <w:rFonts w:ascii="Libre Franklin" w:eastAsia="Libre Franklin" w:hAnsi="Libre Franklin" w:cs="Libre Franklin"/>
          <w:b/>
          <w:sz w:val="24"/>
          <w:szCs w:val="24"/>
          <w:highlight w:val="white"/>
        </w:rPr>
      </w:pPr>
    </w:p>
    <w:p w14:paraId="000000EB"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0EC"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br w:type="page"/>
      </w:r>
    </w:p>
    <w:p w14:paraId="000000ED"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3/31, 4/7</w:t>
      </w:r>
    </w:p>
    <w:p w14:paraId="000000EE" w14:textId="77777777" w:rsidR="008C3433" w:rsidRDefault="00FA72CB">
      <w:pPr>
        <w:widowControl w:val="0"/>
        <w:shd w:val="clear" w:color="auto" w:fill="FFFFFF"/>
        <w:spacing w:line="240" w:lineRule="auto"/>
        <w:ind w:right="140"/>
        <w:rPr>
          <w:rFonts w:ascii="Libre Franklin" w:eastAsia="Libre Franklin" w:hAnsi="Libre Franklin" w:cs="Libre Franklin"/>
          <w:b/>
          <w:sz w:val="24"/>
          <w:szCs w:val="24"/>
          <w:highlight w:val="white"/>
        </w:rPr>
      </w:pPr>
      <w:r>
        <w:rPr>
          <w:rFonts w:ascii="Libre Franklin" w:eastAsia="Libre Franklin" w:hAnsi="Libre Franklin" w:cs="Libre Franklin"/>
          <w:b/>
          <w:sz w:val="24"/>
          <w:szCs w:val="24"/>
        </w:rPr>
        <w:t xml:space="preserve">UNIT 5. CONTEMPORARY EFFECTS OF EXCLUSIONARY POLICIES: </w:t>
      </w:r>
      <w:r>
        <w:rPr>
          <w:rFonts w:ascii="Libre Franklin" w:eastAsia="Libre Franklin" w:hAnsi="Libre Franklin" w:cs="Libre Franklin"/>
          <w:b/>
          <w:sz w:val="24"/>
          <w:szCs w:val="24"/>
          <w:highlight w:val="white"/>
        </w:rPr>
        <w:t>THE DIMINISHED EDUCATION OF GEOGRAPHICALLY INSECURE CHILDREN IN THE 21ST CENTURY</w:t>
      </w:r>
    </w:p>
    <w:p w14:paraId="000000EF"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3/31</w:t>
      </w:r>
    </w:p>
    <w:p w14:paraId="000000F0"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ESSA</w:t>
      </w:r>
    </w:p>
    <w:p w14:paraId="000000F1"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hyperlink r:id="rId70">
        <w:r>
          <w:rPr>
            <w:rFonts w:ascii="Libre Franklin" w:eastAsia="Libre Franklin" w:hAnsi="Libre Franklin" w:cs="Libre Franklin"/>
            <w:color w:val="1155CC"/>
            <w:sz w:val="24"/>
            <w:szCs w:val="24"/>
            <w:highlight w:val="white"/>
            <w:u w:val="single"/>
          </w:rPr>
          <w:t>Title I, Part C - Migrant Education</w:t>
        </w:r>
      </w:hyperlink>
      <w:r>
        <w:rPr>
          <w:rFonts w:ascii="Libre Franklin" w:eastAsia="Libre Franklin" w:hAnsi="Libre Franklin" w:cs="Libre Franklin"/>
          <w:sz w:val="24"/>
          <w:szCs w:val="24"/>
          <w:highlight w:val="white"/>
        </w:rPr>
        <w:t xml:space="preserve"> </w:t>
      </w:r>
    </w:p>
    <w:p w14:paraId="000000F2"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F3"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hyperlink r:id="rId71">
        <w:r>
          <w:rPr>
            <w:rFonts w:ascii="Libre Franklin" w:eastAsia="Libre Franklin" w:hAnsi="Libre Franklin" w:cs="Libre Franklin"/>
            <w:color w:val="1155CC"/>
            <w:sz w:val="24"/>
            <w:szCs w:val="24"/>
            <w:highlight w:val="white"/>
            <w:u w:val="single"/>
          </w:rPr>
          <w:t>Office of Migrant Education - Office of Elementary and Secondary Education</w:t>
        </w:r>
      </w:hyperlink>
    </w:p>
    <w:p w14:paraId="000000F4"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F5"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proofErr w:type="spellStart"/>
      <w:r>
        <w:rPr>
          <w:rFonts w:ascii="Libre Franklin" w:eastAsia="Libre Franklin" w:hAnsi="Libre Franklin" w:cs="Libre Franklin"/>
          <w:sz w:val="24"/>
          <w:szCs w:val="24"/>
          <w:highlight w:val="white"/>
        </w:rPr>
        <w:t>McBrien</w:t>
      </w:r>
      <w:proofErr w:type="spellEnd"/>
      <w:r>
        <w:rPr>
          <w:rFonts w:ascii="Libre Franklin" w:eastAsia="Libre Franklin" w:hAnsi="Libre Franklin" w:cs="Libre Franklin"/>
          <w:sz w:val="24"/>
          <w:szCs w:val="24"/>
          <w:highlight w:val="white"/>
        </w:rPr>
        <w:t xml:space="preserve">, J. Lynn. “Educational Needs and Barriers for Refugee Students in the United States: A Review of the Literature.” </w:t>
      </w:r>
      <w:r>
        <w:rPr>
          <w:rFonts w:ascii="Libre Franklin" w:eastAsia="Libre Franklin" w:hAnsi="Libre Franklin" w:cs="Libre Franklin"/>
          <w:i/>
          <w:sz w:val="24"/>
          <w:szCs w:val="24"/>
          <w:highlight w:val="white"/>
        </w:rPr>
        <w:t>Review of Educational Research</w:t>
      </w:r>
      <w:r>
        <w:rPr>
          <w:rFonts w:ascii="Libre Franklin" w:eastAsia="Libre Franklin" w:hAnsi="Libre Franklin" w:cs="Libre Franklin"/>
          <w:sz w:val="24"/>
          <w:szCs w:val="24"/>
          <w:highlight w:val="white"/>
        </w:rPr>
        <w:t xml:space="preserve">, vol. 75, no. 3, [Sage Publications, Inc., American Educational Research Association], 2005, pp. 329–64, </w:t>
      </w:r>
      <w:hyperlink r:id="rId72">
        <w:r>
          <w:rPr>
            <w:rFonts w:ascii="Libre Franklin" w:eastAsia="Libre Franklin" w:hAnsi="Libre Franklin" w:cs="Libre Franklin"/>
            <w:color w:val="1155CC"/>
            <w:sz w:val="24"/>
            <w:szCs w:val="24"/>
            <w:highlight w:val="white"/>
            <w:u w:val="single"/>
          </w:rPr>
          <w:t>http://www.jstor.org/stable/3515985</w:t>
        </w:r>
      </w:hyperlink>
      <w:r>
        <w:rPr>
          <w:rFonts w:ascii="Libre Franklin" w:eastAsia="Libre Franklin" w:hAnsi="Libre Franklin" w:cs="Libre Franklin"/>
          <w:sz w:val="24"/>
          <w:szCs w:val="24"/>
          <w:highlight w:val="white"/>
        </w:rPr>
        <w:t>.</w:t>
      </w:r>
    </w:p>
    <w:p w14:paraId="000000F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F7"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rPr>
      </w:pPr>
      <w:hyperlink r:id="rId73">
        <w:r>
          <w:rPr>
            <w:rFonts w:ascii="Libre Franklin" w:eastAsia="Libre Franklin" w:hAnsi="Libre Franklin" w:cs="Libre Franklin"/>
            <w:color w:val="1155CC"/>
            <w:sz w:val="24"/>
            <w:szCs w:val="24"/>
            <w:u w:val="single"/>
          </w:rPr>
          <w:t>The Education of Immigrant Children | Harvard Graduate School of Education</w:t>
        </w:r>
      </w:hyperlink>
      <w:r>
        <w:rPr>
          <w:rFonts w:ascii="Libre Franklin" w:eastAsia="Libre Franklin" w:hAnsi="Libre Franklin" w:cs="Libre Franklin"/>
          <w:sz w:val="24"/>
          <w:szCs w:val="24"/>
        </w:rPr>
        <w:t xml:space="preserve"> (2014)</w:t>
      </w:r>
    </w:p>
    <w:p w14:paraId="000000F8"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0F9"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European model</w:t>
      </w:r>
    </w:p>
    <w:p w14:paraId="000000FA"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 xml:space="preserve"> </w:t>
      </w:r>
      <w:hyperlink r:id="rId74">
        <w:r>
          <w:rPr>
            <w:rFonts w:ascii="Libre Franklin" w:eastAsia="Libre Franklin" w:hAnsi="Libre Franklin" w:cs="Libre Franklin"/>
            <w:color w:val="1155CC"/>
            <w:sz w:val="24"/>
            <w:szCs w:val="24"/>
            <w:highlight w:val="white"/>
            <w:u w:val="single"/>
          </w:rPr>
          <w:t>Education of migrant children: Education policy responses for the inclusion of migrant children in Europe | RAND</w:t>
        </w:r>
      </w:hyperlink>
      <w:r>
        <w:rPr>
          <w:rFonts w:ascii="Libre Franklin" w:eastAsia="Libre Franklin" w:hAnsi="Libre Franklin" w:cs="Libre Franklin"/>
          <w:sz w:val="24"/>
          <w:szCs w:val="24"/>
          <w:highlight w:val="white"/>
        </w:rPr>
        <w:t xml:space="preserve"> (2016) (37 pages)</w:t>
      </w:r>
    </w:p>
    <w:p w14:paraId="000000F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highlight w:val="white"/>
        </w:rPr>
      </w:pPr>
      <w:r>
        <w:rPr>
          <w:rFonts w:ascii="Libre Franklin" w:eastAsia="Libre Franklin" w:hAnsi="Libre Franklin" w:cs="Libre Franklin"/>
          <w:sz w:val="24"/>
          <w:szCs w:val="24"/>
          <w:highlight w:val="white"/>
        </w:rPr>
        <w:t>4/7</w:t>
      </w:r>
    </w:p>
    <w:p w14:paraId="000000FC"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hyperlink r:id="rId75">
        <w:r>
          <w:rPr>
            <w:rFonts w:ascii="Libre Franklin" w:eastAsia="Libre Franklin" w:hAnsi="Libre Franklin" w:cs="Libre Franklin"/>
            <w:color w:val="1155CC"/>
            <w:sz w:val="24"/>
            <w:szCs w:val="24"/>
            <w:highlight w:val="white"/>
            <w:u w:val="single"/>
          </w:rPr>
          <w:t>In a Migrant Shelter Cla</w:t>
        </w:r>
        <w:r>
          <w:rPr>
            <w:rFonts w:ascii="Libre Franklin" w:eastAsia="Libre Franklin" w:hAnsi="Libre Franklin" w:cs="Libre Franklin"/>
            <w:color w:val="1155CC"/>
            <w:sz w:val="24"/>
            <w:szCs w:val="24"/>
            <w:highlight w:val="white"/>
            <w:u w:val="single"/>
          </w:rPr>
          <w:t>ssroom, ‘It’s Always Like the First Day of School’</w:t>
        </w:r>
      </w:hyperlink>
      <w:r>
        <w:rPr>
          <w:rFonts w:ascii="Libre Franklin" w:eastAsia="Libre Franklin" w:hAnsi="Libre Franklin" w:cs="Libre Franklin"/>
          <w:sz w:val="24"/>
          <w:szCs w:val="24"/>
          <w:highlight w:val="white"/>
        </w:rPr>
        <w:t xml:space="preserve"> by Dana Goldstein and Manny Fernandez (2018) </w:t>
      </w:r>
    </w:p>
    <w:p w14:paraId="000000FD" w14:textId="77777777" w:rsidR="008C3433" w:rsidRDefault="008C3433">
      <w:pPr>
        <w:spacing w:line="240" w:lineRule="auto"/>
        <w:rPr>
          <w:rFonts w:ascii="Libre Franklin" w:eastAsia="Libre Franklin" w:hAnsi="Libre Franklin" w:cs="Libre Franklin"/>
          <w:sz w:val="24"/>
          <w:szCs w:val="24"/>
          <w:highlight w:val="white"/>
        </w:rPr>
      </w:pPr>
    </w:p>
    <w:p w14:paraId="000000FE" w14:textId="77777777" w:rsidR="008C3433" w:rsidRDefault="00FA72CB">
      <w:pPr>
        <w:numPr>
          <w:ilvl w:val="0"/>
          <w:numId w:val="6"/>
        </w:numPr>
        <w:spacing w:line="240" w:lineRule="auto"/>
        <w:rPr>
          <w:rFonts w:ascii="Libre Franklin" w:eastAsia="Libre Franklin" w:hAnsi="Libre Franklin" w:cs="Libre Franklin"/>
          <w:sz w:val="24"/>
          <w:szCs w:val="24"/>
        </w:rPr>
      </w:pPr>
      <w:hyperlink r:id="rId76">
        <w:r>
          <w:rPr>
            <w:rFonts w:ascii="Libre Franklin" w:eastAsia="Libre Franklin" w:hAnsi="Libre Franklin" w:cs="Libre Franklin"/>
            <w:color w:val="1155CC"/>
            <w:sz w:val="24"/>
            <w:szCs w:val="24"/>
            <w:u w:val="single"/>
          </w:rPr>
          <w:t>US-Mexico border: The ‘sidewalk</w:t>
        </w:r>
        <w:r>
          <w:rPr>
            <w:rFonts w:ascii="Libre Franklin" w:eastAsia="Libre Franklin" w:hAnsi="Libre Franklin" w:cs="Libre Franklin"/>
            <w:color w:val="1155CC"/>
            <w:sz w:val="24"/>
            <w:szCs w:val="24"/>
            <w:u w:val="single"/>
          </w:rPr>
          <w:t xml:space="preserve"> school’ teaching migrant children</w:t>
        </w:r>
      </w:hyperlink>
      <w:r>
        <w:rPr>
          <w:rFonts w:ascii="Libre Franklin" w:eastAsia="Libre Franklin" w:hAnsi="Libre Franklin" w:cs="Libre Franklin"/>
          <w:sz w:val="24"/>
          <w:szCs w:val="24"/>
          <w:highlight w:val="white"/>
        </w:rPr>
        <w:t xml:space="preserve"> by Dylan </w:t>
      </w:r>
      <w:proofErr w:type="spellStart"/>
      <w:r>
        <w:rPr>
          <w:rFonts w:ascii="Libre Franklin" w:eastAsia="Libre Franklin" w:hAnsi="Libre Franklin" w:cs="Libre Franklin"/>
          <w:sz w:val="24"/>
          <w:szCs w:val="24"/>
          <w:highlight w:val="white"/>
        </w:rPr>
        <w:t>Baddour</w:t>
      </w:r>
      <w:proofErr w:type="spellEnd"/>
      <w:r>
        <w:rPr>
          <w:rFonts w:ascii="Libre Franklin" w:eastAsia="Libre Franklin" w:hAnsi="Libre Franklin" w:cs="Libre Franklin"/>
          <w:sz w:val="24"/>
          <w:szCs w:val="24"/>
          <w:highlight w:val="white"/>
        </w:rPr>
        <w:t xml:space="preserve"> (2020)</w:t>
      </w:r>
    </w:p>
    <w:p w14:paraId="000000FF" w14:textId="77777777" w:rsidR="008C3433" w:rsidRDefault="008C3433">
      <w:pPr>
        <w:spacing w:line="240" w:lineRule="auto"/>
        <w:rPr>
          <w:rFonts w:ascii="Libre Franklin" w:eastAsia="Libre Franklin" w:hAnsi="Libre Franklin" w:cs="Libre Franklin"/>
          <w:sz w:val="24"/>
          <w:szCs w:val="24"/>
          <w:highlight w:val="white"/>
        </w:rPr>
      </w:pPr>
    </w:p>
    <w:p w14:paraId="00000100"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hyperlink r:id="rId77">
        <w:r>
          <w:rPr>
            <w:rFonts w:ascii="Libre Franklin" w:eastAsia="Libre Franklin" w:hAnsi="Libre Franklin" w:cs="Libre Franklin"/>
            <w:color w:val="1155CC"/>
            <w:sz w:val="24"/>
            <w:szCs w:val="24"/>
            <w:highlight w:val="white"/>
            <w:u w:val="single"/>
          </w:rPr>
          <w:t>Who's Teaching the Children Crossing the US Border? An</w:t>
        </w:r>
        <w:r>
          <w:rPr>
            <w:rFonts w:ascii="Libre Franklin" w:eastAsia="Libre Franklin" w:hAnsi="Libre Franklin" w:cs="Libre Franklin"/>
            <w:color w:val="1155CC"/>
            <w:sz w:val="24"/>
            <w:szCs w:val="24"/>
            <w:highlight w:val="white"/>
            <w:u w:val="single"/>
          </w:rPr>
          <w:t>swers to 6 Questions</w:t>
        </w:r>
      </w:hyperlink>
      <w:r>
        <w:rPr>
          <w:rFonts w:ascii="Libre Franklin" w:eastAsia="Libre Franklin" w:hAnsi="Libre Franklin" w:cs="Libre Franklin"/>
          <w:sz w:val="24"/>
          <w:szCs w:val="24"/>
          <w:highlight w:val="white"/>
        </w:rPr>
        <w:t xml:space="preserve"> by Dahlia </w:t>
      </w:r>
      <w:proofErr w:type="spellStart"/>
      <w:r>
        <w:rPr>
          <w:rFonts w:ascii="Libre Franklin" w:eastAsia="Libre Franklin" w:hAnsi="Libre Franklin" w:cs="Libre Franklin"/>
          <w:sz w:val="24"/>
          <w:szCs w:val="24"/>
          <w:highlight w:val="white"/>
        </w:rPr>
        <w:t>Faheid</w:t>
      </w:r>
      <w:proofErr w:type="spellEnd"/>
      <w:r>
        <w:rPr>
          <w:rFonts w:ascii="Libre Franklin" w:eastAsia="Libre Franklin" w:hAnsi="Libre Franklin" w:cs="Libre Franklin"/>
          <w:sz w:val="24"/>
          <w:szCs w:val="24"/>
          <w:highlight w:val="white"/>
        </w:rPr>
        <w:t xml:space="preserve"> (2021)</w:t>
      </w:r>
    </w:p>
    <w:p w14:paraId="00000101"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102"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hyperlink r:id="rId78">
        <w:r>
          <w:rPr>
            <w:rFonts w:ascii="Libre Franklin" w:eastAsia="Libre Franklin" w:hAnsi="Libre Franklin" w:cs="Libre Franklin"/>
            <w:color w:val="1155CC"/>
            <w:sz w:val="24"/>
            <w:szCs w:val="24"/>
            <w:highlight w:val="white"/>
            <w:u w:val="single"/>
          </w:rPr>
          <w:t>A Border School for Asylum Seekers Goes Virtual</w:t>
        </w:r>
      </w:hyperlink>
      <w:r>
        <w:rPr>
          <w:rFonts w:ascii="Libre Franklin" w:eastAsia="Libre Franklin" w:hAnsi="Libre Franklin" w:cs="Libre Franklin"/>
          <w:sz w:val="24"/>
          <w:szCs w:val="24"/>
          <w:highlight w:val="white"/>
        </w:rPr>
        <w:t xml:space="preserve"> by Jo Napolitano (2020)</w:t>
      </w:r>
    </w:p>
    <w:p w14:paraId="00000103"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104"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hyperlink r:id="rId79">
        <w:r>
          <w:rPr>
            <w:rFonts w:ascii="Libre Franklin" w:eastAsia="Libre Franklin" w:hAnsi="Libre Franklin" w:cs="Libre Franklin"/>
            <w:color w:val="1155CC"/>
            <w:sz w:val="24"/>
            <w:szCs w:val="24"/>
            <w:highlight w:val="white"/>
            <w:u w:val="single"/>
          </w:rPr>
          <w:t>Addressing Immigration Doesn't End at the Border—Schools Need Help</w:t>
        </w:r>
      </w:hyperlink>
      <w:r>
        <w:rPr>
          <w:rFonts w:ascii="Libre Franklin" w:eastAsia="Libre Franklin" w:hAnsi="Libre Franklin" w:cs="Libre Franklin"/>
          <w:sz w:val="24"/>
          <w:szCs w:val="24"/>
          <w:highlight w:val="white"/>
        </w:rPr>
        <w:t xml:space="preserve"> by Julia H. Kaufman and Shelly Culbertson (2021)</w:t>
      </w:r>
    </w:p>
    <w:p w14:paraId="00000105"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highlight w:val="white"/>
        </w:rPr>
      </w:pPr>
    </w:p>
    <w:p w14:paraId="00000106" w14:textId="77777777" w:rsidR="008C3433" w:rsidRDefault="00FA72CB">
      <w:pPr>
        <w:widowControl w:val="0"/>
        <w:numPr>
          <w:ilvl w:val="0"/>
          <w:numId w:val="6"/>
        </w:numPr>
        <w:shd w:val="clear" w:color="auto" w:fill="FFFFFF"/>
        <w:spacing w:line="240" w:lineRule="auto"/>
        <w:ind w:right="140"/>
        <w:rPr>
          <w:rFonts w:ascii="Libre Franklin" w:eastAsia="Libre Franklin" w:hAnsi="Libre Franklin" w:cs="Libre Franklin"/>
          <w:sz w:val="24"/>
          <w:szCs w:val="24"/>
          <w:highlight w:val="white"/>
        </w:rPr>
      </w:pPr>
      <w:hyperlink r:id="rId80">
        <w:r>
          <w:rPr>
            <w:rFonts w:ascii="Libre Franklin" w:eastAsia="Libre Franklin" w:hAnsi="Libre Franklin" w:cs="Libre Franklin"/>
            <w:color w:val="1155CC"/>
            <w:sz w:val="24"/>
            <w:szCs w:val="24"/>
            <w:highlight w:val="white"/>
            <w:u w:val="single"/>
          </w:rPr>
          <w:t>Undocumented and Asylum-Seeking Children from Central America and Mexico: Where They Are and How Schools Are Doing | RAND</w:t>
        </w:r>
      </w:hyperlink>
      <w:r>
        <w:rPr>
          <w:rFonts w:ascii="Libre Franklin" w:eastAsia="Libre Franklin" w:hAnsi="Libre Franklin" w:cs="Libre Franklin"/>
          <w:sz w:val="24"/>
          <w:szCs w:val="24"/>
          <w:highlight w:val="white"/>
        </w:rPr>
        <w:t xml:space="preserve"> (2021)</w:t>
      </w:r>
    </w:p>
    <w:p w14:paraId="00000107" w14:textId="77777777" w:rsidR="008C3433" w:rsidRDefault="00FA72CB">
      <w:pPr>
        <w:widowControl w:val="0"/>
        <w:spacing w:before="286" w:line="240" w:lineRule="auto"/>
        <w:ind w:right="128"/>
        <w:rPr>
          <w:rFonts w:ascii="Libre Franklin" w:eastAsia="Libre Franklin" w:hAnsi="Libre Franklin" w:cs="Libre Franklin"/>
          <w:b/>
          <w:sz w:val="24"/>
          <w:szCs w:val="24"/>
        </w:rPr>
      </w:pPr>
      <w:r>
        <w:br w:type="page"/>
      </w:r>
    </w:p>
    <w:p w14:paraId="00000108" w14:textId="77777777" w:rsidR="008C3433" w:rsidRDefault="00FA72CB">
      <w:pPr>
        <w:widowControl w:val="0"/>
        <w:spacing w:before="286" w:line="240" w:lineRule="auto"/>
        <w:ind w:right="128"/>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4/14, 4/21</w:t>
      </w:r>
    </w:p>
    <w:p w14:paraId="00000109" w14:textId="77777777" w:rsidR="008C3433" w:rsidRDefault="00FA72CB">
      <w:pPr>
        <w:widowControl w:val="0"/>
        <w:shd w:val="clear" w:color="auto" w:fill="FFFFFF"/>
        <w:spacing w:after="160" w:line="240" w:lineRule="auto"/>
        <w:ind w:right="140"/>
        <w:rPr>
          <w:rFonts w:ascii="Libre Franklin" w:eastAsia="Libre Franklin" w:hAnsi="Libre Franklin" w:cs="Libre Franklin"/>
          <w:b/>
          <w:sz w:val="24"/>
          <w:szCs w:val="24"/>
        </w:rPr>
      </w:pPr>
      <w:r>
        <w:rPr>
          <w:rFonts w:ascii="Libre Franklin" w:eastAsia="Libre Franklin" w:hAnsi="Libre Franklin" w:cs="Libre Franklin"/>
          <w:b/>
          <w:i/>
          <w:sz w:val="24"/>
          <w:szCs w:val="24"/>
        </w:rPr>
        <w:t>PULL THE THREAD</w:t>
      </w:r>
      <w:r>
        <w:rPr>
          <w:rFonts w:ascii="Libre Franklin" w:eastAsia="Libre Franklin" w:hAnsi="Libre Franklin" w:cs="Libre Franklin"/>
          <w:b/>
          <w:sz w:val="24"/>
          <w:szCs w:val="24"/>
        </w:rPr>
        <w:t xml:space="preserve">. CONTINUE RESEARCHING ONE UNIT'S ISSUES TO BUILD </w:t>
      </w:r>
      <w:r>
        <w:rPr>
          <w:rFonts w:ascii="Libre Franklin" w:eastAsia="Libre Franklin" w:hAnsi="Libre Franklin" w:cs="Libre Franklin"/>
          <w:b/>
          <w:sz w:val="24"/>
          <w:szCs w:val="24"/>
        </w:rPr>
        <w:t xml:space="preserve">AN EFFECTIVE, ORIGINAL POLICY THAT DOES NOT YET EXIST.  STUDENTS WILL WORK </w:t>
      </w:r>
      <w:proofErr w:type="gramStart"/>
      <w:r>
        <w:rPr>
          <w:rFonts w:ascii="Libre Franklin" w:eastAsia="Libre Franklin" w:hAnsi="Libre Franklin" w:cs="Libre Franklin"/>
          <w:b/>
          <w:sz w:val="24"/>
          <w:szCs w:val="24"/>
        </w:rPr>
        <w:t>IN  TEAMS</w:t>
      </w:r>
      <w:proofErr w:type="gramEnd"/>
      <w:r>
        <w:rPr>
          <w:rFonts w:ascii="Libre Franklin" w:eastAsia="Libre Franklin" w:hAnsi="Libre Franklin" w:cs="Libre Franklin"/>
          <w:b/>
          <w:sz w:val="24"/>
          <w:szCs w:val="24"/>
        </w:rPr>
        <w:t xml:space="preserve"> WHEREIN EACH STUDENT WILL WRITE THEIR OWN POLICY IN CONSULTATION WITH TEAM MEMBERS. YOUR INDIVIDUAL POLICIES WILL BE BASED ON ADDITIONAL AND ORIGINAL RESEARCH.</w:t>
      </w:r>
    </w:p>
    <w:p w14:paraId="0000010A" w14:textId="77777777" w:rsidR="008C3433" w:rsidRDefault="008C3433">
      <w:pPr>
        <w:widowControl w:val="0"/>
        <w:spacing w:line="240" w:lineRule="auto"/>
        <w:ind w:right="128"/>
        <w:rPr>
          <w:rFonts w:ascii="Libre Franklin" w:eastAsia="Libre Franklin" w:hAnsi="Libre Franklin" w:cs="Libre Franklin"/>
          <w:b/>
          <w:sz w:val="24"/>
          <w:szCs w:val="24"/>
        </w:rPr>
      </w:pPr>
    </w:p>
    <w:p w14:paraId="0000010B" w14:textId="77777777" w:rsidR="008C3433" w:rsidRDefault="00FA72CB">
      <w:pPr>
        <w:widowControl w:val="0"/>
        <w:spacing w:line="240" w:lineRule="auto"/>
        <w:ind w:right="128"/>
        <w:rPr>
          <w:rFonts w:ascii="Libre Franklin" w:eastAsia="Libre Franklin" w:hAnsi="Libre Franklin" w:cs="Libre Franklin"/>
          <w:b/>
          <w:sz w:val="24"/>
          <w:szCs w:val="24"/>
        </w:rPr>
      </w:pPr>
      <w:r>
        <w:rPr>
          <w:rFonts w:ascii="Libre Franklin" w:eastAsia="Libre Franklin" w:hAnsi="Libre Franklin" w:cs="Libre Franklin"/>
          <w:b/>
          <w:sz w:val="24"/>
          <w:szCs w:val="24"/>
        </w:rPr>
        <w:t>4/28</w:t>
      </w:r>
    </w:p>
    <w:p w14:paraId="0000010C" w14:textId="77777777" w:rsidR="008C3433" w:rsidRDefault="00FA72CB">
      <w:pPr>
        <w:widowControl w:val="0"/>
        <w:spacing w:line="240" w:lineRule="auto"/>
        <w:ind w:right="128"/>
        <w:rPr>
          <w:rFonts w:ascii="Libre Franklin" w:eastAsia="Libre Franklin" w:hAnsi="Libre Franklin" w:cs="Libre Franklin"/>
          <w:b/>
          <w:sz w:val="24"/>
          <w:szCs w:val="24"/>
        </w:rPr>
      </w:pPr>
      <w:r>
        <w:rPr>
          <w:rFonts w:ascii="Libre Franklin" w:eastAsia="Libre Franklin" w:hAnsi="Libre Franklin" w:cs="Libre Franklin"/>
          <w:b/>
          <w:sz w:val="24"/>
          <w:szCs w:val="24"/>
        </w:rPr>
        <w:t>Continue policy work, review models, continue research, confer with team members (who will be writing their own policies)</w:t>
      </w:r>
    </w:p>
    <w:p w14:paraId="0000010D" w14:textId="77777777" w:rsidR="008C3433" w:rsidRDefault="008C3433">
      <w:pPr>
        <w:widowControl w:val="0"/>
        <w:spacing w:line="240" w:lineRule="auto"/>
        <w:ind w:right="128"/>
        <w:rPr>
          <w:rFonts w:ascii="Libre Franklin" w:eastAsia="Libre Franklin" w:hAnsi="Libre Franklin" w:cs="Libre Franklin"/>
          <w:b/>
          <w:sz w:val="24"/>
          <w:szCs w:val="24"/>
        </w:rPr>
      </w:pPr>
    </w:p>
    <w:p w14:paraId="0000010E" w14:textId="77777777" w:rsidR="008C3433" w:rsidRDefault="00FA72CB">
      <w:pPr>
        <w:widowControl w:val="0"/>
        <w:spacing w:line="240" w:lineRule="auto"/>
        <w:ind w:right="128"/>
        <w:rPr>
          <w:rFonts w:ascii="Libre Franklin" w:eastAsia="Libre Franklin" w:hAnsi="Libre Franklin" w:cs="Libre Franklin"/>
          <w:b/>
          <w:sz w:val="24"/>
          <w:szCs w:val="24"/>
        </w:rPr>
      </w:pPr>
      <w:r>
        <w:rPr>
          <w:rFonts w:ascii="Libre Franklin" w:eastAsia="Libre Franklin" w:hAnsi="Libre Franklin" w:cs="Libre Franklin"/>
          <w:b/>
          <w:sz w:val="24"/>
          <w:szCs w:val="24"/>
        </w:rPr>
        <w:t>5/5</w:t>
      </w:r>
    </w:p>
    <w:p w14:paraId="0000010F" w14:textId="77777777" w:rsidR="008C3433" w:rsidRDefault="00FA72CB">
      <w:pPr>
        <w:widowControl w:val="0"/>
        <w:spacing w:line="240" w:lineRule="auto"/>
        <w:ind w:right="128"/>
        <w:rPr>
          <w:rFonts w:ascii="Libre Franklin" w:eastAsia="Libre Franklin" w:hAnsi="Libre Franklin" w:cs="Libre Franklin"/>
          <w:b/>
          <w:sz w:val="24"/>
          <w:szCs w:val="24"/>
        </w:rPr>
      </w:pPr>
      <w:r>
        <w:rPr>
          <w:rFonts w:ascii="Libre Franklin" w:eastAsia="Libre Franklin" w:hAnsi="Libre Franklin" w:cs="Libre Franklin"/>
          <w:b/>
          <w:sz w:val="24"/>
          <w:szCs w:val="24"/>
        </w:rPr>
        <w:t>Policy presentations, celebration</w:t>
      </w:r>
    </w:p>
    <w:p w14:paraId="00000110" w14:textId="77777777" w:rsidR="008C3433" w:rsidRDefault="008C3433">
      <w:pPr>
        <w:widowControl w:val="0"/>
        <w:spacing w:line="240" w:lineRule="auto"/>
        <w:ind w:right="128"/>
        <w:rPr>
          <w:rFonts w:ascii="Libre Franklin" w:eastAsia="Libre Franklin" w:hAnsi="Libre Franklin" w:cs="Libre Franklin"/>
          <w:b/>
          <w:sz w:val="24"/>
          <w:szCs w:val="24"/>
        </w:rPr>
      </w:pPr>
    </w:p>
    <w:p w14:paraId="00000111" w14:textId="77777777" w:rsidR="008C3433" w:rsidRDefault="00FA72CB">
      <w:pPr>
        <w:widowControl w:val="0"/>
        <w:spacing w:before="286" w:line="233" w:lineRule="auto"/>
        <w:ind w:right="128"/>
        <w:jc w:val="center"/>
        <w:rPr>
          <w:rFonts w:ascii="Libre Franklin" w:eastAsia="Libre Franklin" w:hAnsi="Libre Franklin" w:cs="Libre Franklin"/>
          <w:b/>
          <w:sz w:val="24"/>
          <w:szCs w:val="24"/>
        </w:rPr>
      </w:pPr>
      <w:r>
        <w:br w:type="page"/>
      </w:r>
    </w:p>
    <w:p w14:paraId="00000112" w14:textId="77777777" w:rsidR="008C3433" w:rsidRDefault="00FA72CB">
      <w:pPr>
        <w:widowControl w:val="0"/>
        <w:spacing w:before="286" w:line="233" w:lineRule="auto"/>
        <w:ind w:right="128"/>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 xml:space="preserve">Example topics for extended policy research </w:t>
      </w:r>
    </w:p>
    <w:p w14:paraId="00000113" w14:textId="77777777" w:rsidR="008C3433" w:rsidRDefault="00FA72CB">
      <w:pPr>
        <w:widowControl w:val="0"/>
        <w:spacing w:before="286" w:line="233" w:lineRule="auto"/>
        <w:ind w:right="128"/>
        <w:rPr>
          <w:rFonts w:ascii="Libre Franklin" w:eastAsia="Libre Franklin" w:hAnsi="Libre Franklin" w:cs="Libre Franklin"/>
          <w:sz w:val="24"/>
          <w:szCs w:val="24"/>
        </w:rPr>
      </w:pPr>
      <w:r>
        <w:rPr>
          <w:rFonts w:ascii="Libre Franklin" w:eastAsia="Libre Franklin" w:hAnsi="Libre Franklin" w:cs="Libre Franklin"/>
          <w:sz w:val="24"/>
          <w:szCs w:val="24"/>
        </w:rPr>
        <w:t>What is the connection between high stakes test</w:t>
      </w:r>
      <w:r>
        <w:rPr>
          <w:rFonts w:ascii="Libre Franklin" w:eastAsia="Libre Franklin" w:hAnsi="Libre Franklin" w:cs="Libre Franklin"/>
          <w:sz w:val="24"/>
          <w:szCs w:val="24"/>
        </w:rPr>
        <w:t>ing and the intersectionality of law, race and education?</w:t>
      </w:r>
    </w:p>
    <w:p w14:paraId="00000114" w14:textId="77777777" w:rsidR="008C3433" w:rsidRDefault="00FA72CB">
      <w:pPr>
        <w:widowControl w:val="0"/>
        <w:spacing w:before="286" w:line="233" w:lineRule="auto"/>
        <w:ind w:right="128"/>
        <w:rPr>
          <w:rFonts w:ascii="Libre Franklin" w:eastAsia="Libre Franklin" w:hAnsi="Libre Franklin" w:cs="Libre Franklin"/>
          <w:sz w:val="24"/>
          <w:szCs w:val="24"/>
        </w:rPr>
      </w:pPr>
      <w:r>
        <w:rPr>
          <w:rFonts w:ascii="Libre Franklin" w:eastAsia="Libre Franklin" w:hAnsi="Libre Franklin" w:cs="Libre Franklin"/>
          <w:sz w:val="24"/>
          <w:szCs w:val="24"/>
        </w:rPr>
        <w:t>How did magnet schools, often located in predominantly minority neighborhoods, evolve into schools that no longer served the students they were intended to assist?</w:t>
      </w:r>
    </w:p>
    <w:p w14:paraId="00000115" w14:textId="77777777" w:rsidR="008C3433" w:rsidRDefault="00FA72CB">
      <w:pPr>
        <w:widowControl w:val="0"/>
        <w:spacing w:before="286" w:line="233" w:lineRule="auto"/>
        <w:ind w:right="128"/>
        <w:rPr>
          <w:rFonts w:ascii="Libre Franklin" w:eastAsia="Libre Franklin" w:hAnsi="Libre Franklin" w:cs="Libre Franklin"/>
          <w:sz w:val="24"/>
          <w:szCs w:val="24"/>
        </w:rPr>
      </w:pPr>
      <w:r>
        <w:rPr>
          <w:rFonts w:ascii="Libre Franklin" w:eastAsia="Libre Franklin" w:hAnsi="Libre Franklin" w:cs="Libre Franklin"/>
          <w:sz w:val="24"/>
          <w:szCs w:val="24"/>
        </w:rPr>
        <w:t>How were Black veterans effectivel</w:t>
      </w:r>
      <w:r>
        <w:rPr>
          <w:rFonts w:ascii="Libre Franklin" w:eastAsia="Libre Franklin" w:hAnsi="Libre Franklin" w:cs="Libre Franklin"/>
          <w:sz w:val="24"/>
          <w:szCs w:val="24"/>
        </w:rPr>
        <w:t>y (in practice) denied the benefits of the newly minted GI Bill through redlining and encouragement to join vocational, rather than college, programs?</w:t>
      </w:r>
    </w:p>
    <w:p w14:paraId="00000116" w14:textId="77777777" w:rsidR="008C3433" w:rsidRDefault="00FA72CB">
      <w:pPr>
        <w:widowControl w:val="0"/>
        <w:spacing w:before="286" w:line="233" w:lineRule="auto"/>
        <w:ind w:right="128"/>
        <w:rPr>
          <w:rFonts w:ascii="Libre Franklin" w:eastAsia="Libre Franklin" w:hAnsi="Libre Franklin" w:cs="Libre Franklin"/>
          <w:sz w:val="24"/>
          <w:szCs w:val="24"/>
        </w:rPr>
      </w:pPr>
      <w:r>
        <w:rPr>
          <w:rFonts w:ascii="Libre Franklin" w:eastAsia="Libre Franklin" w:hAnsi="Libre Franklin" w:cs="Libre Franklin"/>
          <w:sz w:val="24"/>
          <w:szCs w:val="24"/>
        </w:rPr>
        <w:t>How has the shifting definition of race affected the positioning of Latinos—historically, Mexicans—in The</w:t>
      </w:r>
      <w:r>
        <w:rPr>
          <w:rFonts w:ascii="Libre Franklin" w:eastAsia="Libre Franklin" w:hAnsi="Libre Franklin" w:cs="Libre Franklin"/>
          <w:sz w:val="24"/>
          <w:szCs w:val="24"/>
        </w:rPr>
        <w:t xml:space="preserve"> United States?</w:t>
      </w:r>
    </w:p>
    <w:p w14:paraId="00000117" w14:textId="77777777" w:rsidR="008C3433" w:rsidRDefault="00FA72CB">
      <w:pPr>
        <w:widowControl w:val="0"/>
        <w:spacing w:before="286" w:line="233" w:lineRule="auto"/>
        <w:ind w:right="128"/>
        <w:rPr>
          <w:rFonts w:ascii="Libre Franklin" w:eastAsia="Libre Franklin" w:hAnsi="Libre Franklin" w:cs="Libre Franklin"/>
          <w:sz w:val="24"/>
          <w:szCs w:val="24"/>
        </w:rPr>
      </w:pPr>
      <w:r>
        <w:rPr>
          <w:rFonts w:ascii="Libre Franklin" w:eastAsia="Libre Franklin" w:hAnsi="Libre Franklin" w:cs="Libre Franklin"/>
          <w:sz w:val="24"/>
          <w:szCs w:val="24"/>
        </w:rPr>
        <w:t>How might the narratives focusing on Asians as model minorities ignore the historical hardships they (differently, depending on the group) have endured within the U.S. educational system?</w:t>
      </w:r>
    </w:p>
    <w:p w14:paraId="00000118" w14:textId="77777777" w:rsidR="008C3433" w:rsidRDefault="008C3433">
      <w:pPr>
        <w:widowControl w:val="0"/>
        <w:shd w:val="clear" w:color="auto" w:fill="FFFFFF"/>
        <w:ind w:right="140"/>
        <w:rPr>
          <w:rFonts w:ascii="Libre Franklin" w:eastAsia="Libre Franklin" w:hAnsi="Libre Franklin" w:cs="Libre Franklin"/>
          <w:sz w:val="24"/>
          <w:szCs w:val="24"/>
        </w:rPr>
      </w:pPr>
    </w:p>
    <w:p w14:paraId="00000119" w14:textId="77777777" w:rsidR="008C3433" w:rsidRDefault="00FA72CB">
      <w:pPr>
        <w:widowControl w:val="0"/>
        <w:shd w:val="clear" w:color="auto" w:fill="FFFFFF"/>
        <w:ind w:right="140"/>
        <w:rPr>
          <w:rFonts w:ascii="Libre Franklin" w:eastAsia="Libre Franklin" w:hAnsi="Libre Franklin" w:cs="Libre Franklin"/>
          <w:sz w:val="24"/>
          <w:szCs w:val="24"/>
        </w:rPr>
      </w:pPr>
      <w:r>
        <w:br w:type="page"/>
      </w:r>
    </w:p>
    <w:p w14:paraId="0000011A" w14:textId="77777777" w:rsidR="008C3433" w:rsidRDefault="00FA72CB">
      <w:pPr>
        <w:widowControl w:val="0"/>
        <w:shd w:val="clear" w:color="auto" w:fill="FFFFFF"/>
        <w:spacing w:line="240" w:lineRule="auto"/>
        <w:ind w:right="140"/>
        <w:jc w:val="center"/>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EXTRAS|BACKGROUND</w:t>
      </w:r>
    </w:p>
    <w:p w14:paraId="0000011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Introduction</w:t>
      </w:r>
    </w:p>
    <w:p w14:paraId="0000011C"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1" w:anchor="1800">
        <w:r>
          <w:rPr>
            <w:rFonts w:ascii="Libre Franklin" w:eastAsia="Libre Franklin" w:hAnsi="Libre Franklin" w:cs="Libre Franklin"/>
            <w:color w:val="1155CC"/>
            <w:sz w:val="24"/>
            <w:szCs w:val="24"/>
            <w:u w:val="single"/>
          </w:rPr>
          <w:t>https://www.eds-resources.com/educationhistorytimeline.html#1800</w:t>
        </w:r>
      </w:hyperlink>
    </w:p>
    <w:p w14:paraId="0000011D"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1E"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Unit 1</w:t>
      </w:r>
    </w:p>
    <w:p w14:paraId="0000011F" w14:textId="77777777" w:rsidR="008C3433" w:rsidRDefault="008C3433">
      <w:pPr>
        <w:widowControl w:val="0"/>
        <w:shd w:val="clear" w:color="auto" w:fill="FFFFFF"/>
        <w:spacing w:line="240" w:lineRule="auto"/>
        <w:ind w:left="1440" w:right="140"/>
        <w:rPr>
          <w:rFonts w:ascii="Libre Franklin" w:eastAsia="Libre Franklin" w:hAnsi="Libre Franklin" w:cs="Libre Franklin"/>
          <w:sz w:val="24"/>
          <w:szCs w:val="24"/>
        </w:rPr>
      </w:pPr>
    </w:p>
    <w:p w14:paraId="00000120" w14:textId="77777777" w:rsidR="008C3433" w:rsidRDefault="00FA72CB">
      <w:pPr>
        <w:widowControl w:val="0"/>
        <w:shd w:val="clear" w:color="auto" w:fill="FFFFFF"/>
        <w:spacing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Education's Inequity: Opposition to Black Higher Education in Antebellum Connecticut by Hilary J. Moss</w:t>
      </w:r>
    </w:p>
    <w:p w14:paraId="00000121" w14:textId="77777777" w:rsidR="008C3433" w:rsidRDefault="00FA72CB">
      <w:pPr>
        <w:widowControl w:val="0"/>
        <w:shd w:val="clear" w:color="auto" w:fill="FFFFFF"/>
        <w:spacing w:line="240" w:lineRule="auto"/>
        <w:rPr>
          <w:rFonts w:ascii="Libre Franklin" w:eastAsia="Libre Franklin" w:hAnsi="Libre Franklin" w:cs="Libre Franklin"/>
          <w:color w:val="676765"/>
          <w:sz w:val="24"/>
          <w:szCs w:val="24"/>
        </w:rPr>
      </w:pPr>
      <w:hyperlink r:id="rId82">
        <w:r>
          <w:rPr>
            <w:rFonts w:ascii="Libre Franklin" w:eastAsia="Libre Franklin" w:hAnsi="Libre Franklin" w:cs="Libre Franklin"/>
            <w:color w:val="1155CC"/>
            <w:sz w:val="24"/>
            <w:szCs w:val="24"/>
            <w:u w:val="single"/>
          </w:rPr>
          <w:t>Education's Inequity: Opposition to Black Higher Education in Antebellum Connecticut</w:t>
        </w:r>
      </w:hyperlink>
    </w:p>
    <w:p w14:paraId="00000122" w14:textId="77777777" w:rsidR="008C3433" w:rsidRDefault="008C3433">
      <w:pPr>
        <w:widowControl w:val="0"/>
        <w:shd w:val="clear" w:color="auto" w:fill="FFFFFF"/>
        <w:spacing w:line="240" w:lineRule="auto"/>
        <w:rPr>
          <w:rFonts w:ascii="Libre Franklin" w:eastAsia="Libre Franklin" w:hAnsi="Libre Franklin" w:cs="Libre Franklin"/>
          <w:color w:val="676765"/>
          <w:sz w:val="24"/>
          <w:szCs w:val="24"/>
        </w:rPr>
      </w:pPr>
    </w:p>
    <w:p w14:paraId="00000123"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Man readin</w:t>
      </w:r>
      <w:r>
        <w:rPr>
          <w:rFonts w:ascii="Libre Franklin" w:eastAsia="Libre Franklin" w:hAnsi="Libre Franklin" w:cs="Libre Franklin"/>
          <w:sz w:val="24"/>
          <w:szCs w:val="24"/>
        </w:rPr>
        <w:t>g The Emancipation Proclamation, H.L. Stephens (1863)</w:t>
      </w:r>
    </w:p>
    <w:p w14:paraId="00000124"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3">
        <w:r>
          <w:rPr>
            <w:rFonts w:ascii="Libre Franklin" w:eastAsia="Libre Franklin" w:hAnsi="Libre Franklin" w:cs="Libre Franklin"/>
            <w:color w:val="1155CC"/>
            <w:sz w:val="24"/>
            <w:szCs w:val="24"/>
            <w:u w:val="single"/>
          </w:rPr>
          <w:t>https://upload.wikimedia.org/wikipedia/commons/1/11/Stephens-reading-proclamation-1863.jpeg</w:t>
        </w:r>
      </w:hyperlink>
    </w:p>
    <w:p w14:paraId="00000125"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26"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Policy: "More Than Cookies and Crayons: Head Start and African American Empowerment in Mississippi, 1965–1968"by Crystal R. Saunders</w:t>
      </w:r>
    </w:p>
    <w:p w14:paraId="00000127"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4">
        <w:r>
          <w:rPr>
            <w:rFonts w:ascii="Libre Franklin" w:eastAsia="Libre Franklin" w:hAnsi="Libre Franklin" w:cs="Libre Franklin"/>
            <w:color w:val="1155CC"/>
            <w:sz w:val="24"/>
            <w:szCs w:val="24"/>
            <w:u w:val="single"/>
          </w:rPr>
          <w:t xml:space="preserve">More Than Cookies and </w:t>
        </w:r>
        <w:proofErr w:type="spellStart"/>
        <w:proofErr w:type="gramStart"/>
        <w:r>
          <w:rPr>
            <w:rFonts w:ascii="Libre Franklin" w:eastAsia="Libre Franklin" w:hAnsi="Libre Franklin" w:cs="Libre Franklin"/>
            <w:color w:val="1155CC"/>
            <w:sz w:val="24"/>
            <w:szCs w:val="24"/>
            <w:u w:val="single"/>
          </w:rPr>
          <w:t>Crayons:Head</w:t>
        </w:r>
        <w:proofErr w:type="spellEnd"/>
        <w:proofErr w:type="gramEnd"/>
        <w:r>
          <w:rPr>
            <w:rFonts w:ascii="Libre Franklin" w:eastAsia="Libre Franklin" w:hAnsi="Libre Franklin" w:cs="Libre Franklin"/>
            <w:color w:val="1155CC"/>
            <w:sz w:val="24"/>
            <w:szCs w:val="24"/>
            <w:u w:val="single"/>
          </w:rPr>
          <w:t xml:space="preserve"> Start and African American Empowerment...</w:t>
        </w:r>
      </w:hyperlink>
    </w:p>
    <w:p w14:paraId="00000128" w14:textId="77777777" w:rsidR="008C3433" w:rsidRDefault="00FA72CB">
      <w:pPr>
        <w:widowControl w:val="0"/>
        <w:spacing w:before="286" w:line="240" w:lineRule="auto"/>
        <w:ind w:right="128"/>
        <w:rPr>
          <w:rFonts w:ascii="Libre Franklin" w:eastAsia="Libre Franklin" w:hAnsi="Libre Franklin" w:cs="Libre Franklin"/>
          <w:sz w:val="24"/>
          <w:szCs w:val="24"/>
        </w:rPr>
      </w:pPr>
      <w:r>
        <w:rPr>
          <w:rFonts w:ascii="Libre Franklin" w:eastAsia="Libre Franklin" w:hAnsi="Libre Franklin" w:cs="Libre Franklin"/>
          <w:i/>
          <w:sz w:val="24"/>
          <w:szCs w:val="24"/>
        </w:rPr>
        <w:t>Self-Taught: African American Education in Slavery and Freedom</w:t>
      </w:r>
      <w:r>
        <w:rPr>
          <w:rFonts w:ascii="Libre Franklin" w:eastAsia="Libre Franklin" w:hAnsi="Libre Franklin" w:cs="Libre Franklin"/>
          <w:sz w:val="24"/>
          <w:szCs w:val="24"/>
        </w:rPr>
        <w:t xml:space="preserve"> by Heather Andrea Williams </w:t>
      </w:r>
    </w:p>
    <w:p w14:paraId="00000129"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2A"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Testimonials: Under the Bl</w:t>
      </w:r>
      <w:r>
        <w:rPr>
          <w:rFonts w:ascii="Libre Franklin" w:eastAsia="Libre Franklin" w:hAnsi="Libre Franklin" w:cs="Libre Franklin"/>
          <w:sz w:val="24"/>
          <w:szCs w:val="24"/>
        </w:rPr>
        <w:t>acklight—CRT (2021)</w:t>
      </w:r>
    </w:p>
    <w:p w14:paraId="0000012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What happens when policy is usurped in favor of local political action?</w:t>
      </w:r>
    </w:p>
    <w:p w14:paraId="0000012C"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2D"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hyperlink r:id="rId85">
        <w:r>
          <w:rPr>
            <w:rFonts w:ascii="Libre Franklin" w:eastAsia="Libre Franklin" w:hAnsi="Libre Franklin" w:cs="Libre Franklin"/>
            <w:color w:val="1155CC"/>
            <w:sz w:val="24"/>
            <w:szCs w:val="24"/>
            <w:u w:val="single"/>
          </w:rPr>
          <w:t>https://www.youtube.com/watch?v=-WVjPWBqI64&amp;t=4594s</w:t>
        </w:r>
      </w:hyperlink>
    </w:p>
    <w:p w14:paraId="0000012E"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"Our Achievement-Gap Mania"</w:t>
      </w:r>
    </w:p>
    <w:p w14:paraId="0000012F"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6">
        <w:r>
          <w:rPr>
            <w:rFonts w:ascii="Libre Franklin" w:eastAsia="Libre Franklin" w:hAnsi="Libre Franklin" w:cs="Libre Franklin"/>
            <w:color w:val="1155CC"/>
            <w:sz w:val="24"/>
            <w:szCs w:val="24"/>
            <w:u w:val="single"/>
          </w:rPr>
          <w:t>Our Achievement Gap Mania</w:t>
        </w:r>
      </w:hyperlink>
    </w:p>
    <w:p w14:paraId="00000130" w14:textId="77777777" w:rsidR="008C3433" w:rsidRDefault="008C3433">
      <w:pPr>
        <w:widowControl w:val="0"/>
        <w:shd w:val="clear" w:color="auto" w:fill="FFFFFF"/>
        <w:spacing w:after="160" w:line="240" w:lineRule="auto"/>
        <w:ind w:right="140"/>
        <w:rPr>
          <w:rFonts w:ascii="Libre Franklin" w:eastAsia="Libre Franklin" w:hAnsi="Libre Franklin" w:cs="Libre Franklin"/>
          <w:sz w:val="24"/>
          <w:szCs w:val="24"/>
        </w:rPr>
      </w:pPr>
    </w:p>
    <w:p w14:paraId="00000131" w14:textId="77777777" w:rsidR="008C3433" w:rsidRDefault="00FA72CB">
      <w:pPr>
        <w:widowControl w:val="0"/>
        <w:spacing w:before="286" w:line="240" w:lineRule="auto"/>
        <w:ind w:right="128"/>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Unit 2 </w:t>
      </w:r>
    </w:p>
    <w:p w14:paraId="00000132"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33"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7">
        <w:r>
          <w:rPr>
            <w:rFonts w:ascii="Libre Franklin" w:eastAsia="Libre Franklin" w:hAnsi="Libre Franklin" w:cs="Libre Franklin"/>
            <w:color w:val="1155CC"/>
            <w:sz w:val="24"/>
            <w:szCs w:val="24"/>
            <w:u w:val="single"/>
          </w:rPr>
          <w:t>The Church Has Ignored the Grief of First Nation Peoples Too Long</w:t>
        </w:r>
      </w:hyperlink>
    </w:p>
    <w:p w14:paraId="00000134"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"...the church is contested space."</w:t>
      </w:r>
    </w:p>
    <w:p w14:paraId="00000135"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36"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Carlisle School</w:t>
      </w:r>
    </w:p>
    <w:p w14:paraId="00000137"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8">
        <w:r>
          <w:rPr>
            <w:rFonts w:ascii="Libre Franklin" w:eastAsia="Libre Franklin" w:hAnsi="Libre Franklin" w:cs="Libre Franklin"/>
            <w:color w:val="1155CC"/>
            <w:sz w:val="24"/>
            <w:szCs w:val="24"/>
            <w:u w:val="single"/>
          </w:rPr>
          <w:t>Carlisle Indian Industrial School Historical Marker</w:t>
        </w:r>
      </w:hyperlink>
    </w:p>
    <w:p w14:paraId="00000138"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39"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89">
        <w:r>
          <w:rPr>
            <w:rFonts w:ascii="Libre Franklin" w:eastAsia="Libre Franklin" w:hAnsi="Libre Franklin" w:cs="Libre Franklin"/>
            <w:color w:val="1155CC"/>
            <w:sz w:val="24"/>
            <w:szCs w:val="24"/>
            <w:u w:val="single"/>
          </w:rPr>
          <w:t>Researchers identify 102 students who died at Native American school in Nebraska</w:t>
        </w:r>
      </w:hyperlink>
    </w:p>
    <w:p w14:paraId="0000013A"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3B"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90">
        <w:r>
          <w:rPr>
            <w:rFonts w:ascii="Libre Franklin" w:eastAsia="Libre Franklin" w:hAnsi="Libre Franklin" w:cs="Libre Franklin"/>
            <w:color w:val="1155CC"/>
            <w:sz w:val="24"/>
            <w:szCs w:val="24"/>
            <w:u w:val="single"/>
          </w:rPr>
          <w:t>'Truth and Healing Commission' could help Native American communities traumatized by government-run boar</w:t>
        </w:r>
        <w:r>
          <w:rPr>
            <w:rFonts w:ascii="Libre Franklin" w:eastAsia="Libre Franklin" w:hAnsi="Libre Franklin" w:cs="Libre Franklin"/>
            <w:color w:val="1155CC"/>
            <w:sz w:val="24"/>
            <w:szCs w:val="24"/>
            <w:u w:val="single"/>
          </w:rPr>
          <w:t>ding schools that tried to destroy Indian culture</w:t>
        </w:r>
      </w:hyperlink>
    </w:p>
    <w:p w14:paraId="0000013C"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3D"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Unit 3</w:t>
      </w:r>
    </w:p>
    <w:p w14:paraId="0000013E"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Interned Japanese Citizens, the "uninjured casualties of war."</w:t>
      </w:r>
    </w:p>
    <w:p w14:paraId="0000013F"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91">
        <w:r>
          <w:rPr>
            <w:rFonts w:ascii="Libre Franklin" w:eastAsia="Libre Franklin" w:hAnsi="Libre Franklin" w:cs="Libre Franklin"/>
            <w:color w:val="1155CC"/>
            <w:sz w:val="24"/>
            <w:szCs w:val="24"/>
            <w:u w:val="single"/>
          </w:rPr>
          <w:t>https://www.youtube.com/watch?v=tp-msa4jBCw</w:t>
        </w:r>
      </w:hyperlink>
    </w:p>
    <w:p w14:paraId="00000140"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41"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Unit 4</w:t>
      </w:r>
    </w:p>
    <w:p w14:paraId="00000142"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43"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92">
        <w:r>
          <w:rPr>
            <w:rFonts w:ascii="Libre Franklin" w:eastAsia="Libre Franklin" w:hAnsi="Libre Franklin" w:cs="Libre Franklin"/>
            <w:color w:val="1155CC"/>
            <w:sz w:val="24"/>
            <w:szCs w:val="24"/>
            <w:u w:val="single"/>
          </w:rPr>
          <w:t>American Education in the Age of Mass Migrations 1870-1930</w:t>
        </w:r>
      </w:hyperlink>
    </w:p>
    <w:p w14:paraId="00000144"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45"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93">
        <w:r>
          <w:rPr>
            <w:rFonts w:ascii="Libre Franklin" w:eastAsia="Libre Franklin" w:hAnsi="Libre Franklin" w:cs="Libre Franklin"/>
            <w:color w:val="1155CC"/>
            <w:sz w:val="24"/>
            <w:szCs w:val="24"/>
            <w:u w:val="single"/>
          </w:rPr>
          <w:t>Lessons on Judicial Interpretati</w:t>
        </w:r>
        <w:r>
          <w:rPr>
            <w:rFonts w:ascii="Libre Franklin" w:eastAsia="Libre Franklin" w:hAnsi="Libre Franklin" w:cs="Libre Franklin"/>
            <w:color w:val="1155CC"/>
            <w:sz w:val="24"/>
            <w:szCs w:val="24"/>
            <w:u w:val="single"/>
          </w:rPr>
          <w:t xml:space="preserve">on: How Immigrants Takao Ozawa and </w:t>
        </w:r>
        <w:proofErr w:type="spellStart"/>
        <w:r>
          <w:rPr>
            <w:rFonts w:ascii="Libre Franklin" w:eastAsia="Libre Franklin" w:hAnsi="Libre Franklin" w:cs="Libre Franklin"/>
            <w:color w:val="1155CC"/>
            <w:sz w:val="24"/>
            <w:szCs w:val="24"/>
            <w:u w:val="single"/>
          </w:rPr>
          <w:t>Yick</w:t>
        </w:r>
        <w:proofErr w:type="spellEnd"/>
        <w:r>
          <w:rPr>
            <w:rFonts w:ascii="Libre Franklin" w:eastAsia="Libre Franklin" w:hAnsi="Libre Franklin" w:cs="Libre Franklin"/>
            <w:color w:val="1155CC"/>
            <w:sz w:val="24"/>
            <w:szCs w:val="24"/>
            <w:u w:val="single"/>
          </w:rPr>
          <w:t xml:space="preserve"> Wo Searched the Courts for a Place in America</w:t>
        </w:r>
      </w:hyperlink>
      <w:r>
        <w:rPr>
          <w:rFonts w:ascii="Libre Franklin" w:eastAsia="Libre Franklin" w:hAnsi="Libre Franklin" w:cs="Libre Franklin"/>
          <w:sz w:val="24"/>
          <w:szCs w:val="24"/>
        </w:rPr>
        <w:t xml:space="preserve"> (1998) by Steven C. Teel</w:t>
      </w:r>
    </w:p>
    <w:p w14:paraId="00000146"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00000147"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hyperlink r:id="rId94">
        <w:r>
          <w:rPr>
            <w:rFonts w:ascii="Libre Franklin" w:eastAsia="Libre Franklin" w:hAnsi="Libre Franklin" w:cs="Libre Franklin"/>
            <w:color w:val="1155CC"/>
            <w:sz w:val="21"/>
            <w:szCs w:val="21"/>
            <w:u w:val="single"/>
          </w:rPr>
          <w:t>In a Race All Their Own: The Quest to Make Mexicans Ineligible for U.S. Citizenship</w:t>
        </w:r>
      </w:hyperlink>
      <w:r>
        <w:rPr>
          <w:rFonts w:ascii="Libre Franklin" w:eastAsia="Libre Franklin" w:hAnsi="Libre Franklin" w:cs="Libre Franklin"/>
          <w:sz w:val="21"/>
          <w:szCs w:val="21"/>
        </w:rPr>
        <w:t xml:space="preserve"> (pages 192-End) Addresses </w:t>
      </w:r>
      <w:r>
        <w:rPr>
          <w:rFonts w:ascii="Libre Franklin" w:eastAsia="Libre Franklin" w:hAnsi="Libre Franklin" w:cs="Libre Franklin"/>
          <w:sz w:val="24"/>
          <w:szCs w:val="24"/>
        </w:rPr>
        <w:t>shifting racial classifications and policy The Lemon Grove incident and the reality that racial policies and practices often figure more prominently than laws.</w:t>
      </w:r>
    </w:p>
    <w:p w14:paraId="00000148" w14:textId="77777777" w:rsidR="008C3433" w:rsidRDefault="00FA72CB">
      <w:pPr>
        <w:widowControl w:val="0"/>
        <w:shd w:val="clear" w:color="auto" w:fill="FFFFFF"/>
        <w:spacing w:after="160" w:line="240" w:lineRule="auto"/>
        <w:ind w:right="140"/>
        <w:rPr>
          <w:rFonts w:ascii="Libre Franklin" w:eastAsia="Libre Franklin" w:hAnsi="Libre Franklin" w:cs="Libre Franklin"/>
          <w:sz w:val="24"/>
          <w:szCs w:val="24"/>
        </w:rPr>
      </w:pPr>
      <w:r>
        <w:rPr>
          <w:rFonts w:ascii="Libre Franklin" w:eastAsia="Libre Franklin" w:hAnsi="Libre Franklin" w:cs="Libre Franklin"/>
          <w:sz w:val="24"/>
          <w:szCs w:val="24"/>
        </w:rPr>
        <w:t>Unit 5</w:t>
      </w:r>
    </w:p>
    <w:p w14:paraId="00000149" w14:textId="77777777" w:rsidR="008C3433" w:rsidRDefault="00FA72CB">
      <w:pPr>
        <w:widowControl w:val="0"/>
        <w:shd w:val="clear" w:color="auto" w:fill="FFFFFF"/>
        <w:spacing w:line="240" w:lineRule="auto"/>
        <w:ind w:right="140"/>
        <w:rPr>
          <w:rFonts w:ascii="Libre Franklin" w:eastAsia="Libre Franklin" w:hAnsi="Libre Franklin" w:cs="Libre Franklin"/>
          <w:sz w:val="24"/>
          <w:szCs w:val="24"/>
        </w:rPr>
      </w:pPr>
      <w:hyperlink r:id="rId95">
        <w:r>
          <w:rPr>
            <w:rFonts w:ascii="Libre Franklin" w:eastAsia="Libre Franklin" w:hAnsi="Libre Franklin" w:cs="Libre Franklin"/>
            <w:color w:val="1155CC"/>
            <w:sz w:val="24"/>
            <w:szCs w:val="24"/>
            <w:highlight w:val="white"/>
            <w:u w:val="single"/>
          </w:rPr>
          <w:t>ACCESS TO EDUCATION FOR REFUGEE AND MIGRANT CHILDREN IN EUROPE HIGHLIGHTS</w:t>
        </w:r>
      </w:hyperlink>
    </w:p>
    <w:p w14:paraId="0000014A" w14:textId="77777777" w:rsidR="008C3433" w:rsidRDefault="008C3433">
      <w:pPr>
        <w:widowControl w:val="0"/>
        <w:shd w:val="clear" w:color="auto" w:fill="FFFFFF"/>
        <w:spacing w:line="240" w:lineRule="auto"/>
        <w:ind w:right="140"/>
        <w:rPr>
          <w:rFonts w:ascii="Libre Franklin" w:eastAsia="Libre Franklin" w:hAnsi="Libre Franklin" w:cs="Libre Franklin"/>
          <w:sz w:val="24"/>
          <w:szCs w:val="24"/>
        </w:rPr>
      </w:pPr>
    </w:p>
    <w:p w14:paraId="685832EE" w14:textId="5A69DD32" w:rsidR="001847AF" w:rsidRPr="001847AF" w:rsidRDefault="00FA72CB" w:rsidP="001847AF">
      <w:pPr>
        <w:widowControl w:val="0"/>
        <w:shd w:val="clear" w:color="auto" w:fill="FFFFFF"/>
        <w:spacing w:line="240" w:lineRule="auto"/>
        <w:ind w:right="140"/>
        <w:rPr>
          <w:rFonts w:ascii="Libre Franklin" w:eastAsia="Libre Franklin" w:hAnsi="Libre Franklin" w:cs="Libre Franklin"/>
          <w:b/>
          <w:sz w:val="28"/>
          <w:szCs w:val="28"/>
        </w:rPr>
      </w:pPr>
      <w:hyperlink r:id="rId96">
        <w:r>
          <w:rPr>
            <w:rFonts w:ascii="Libre Franklin" w:eastAsia="Libre Franklin" w:hAnsi="Libre Franklin" w:cs="Libre Franklin"/>
            <w:color w:val="1155CC"/>
            <w:sz w:val="24"/>
            <w:szCs w:val="24"/>
            <w:highlight w:val="white"/>
            <w:u w:val="single"/>
          </w:rPr>
          <w:t>Schools grapple with obligations to migrants in shelters</w:t>
        </w:r>
      </w:hyperlink>
    </w:p>
    <w:p w14:paraId="281E135F" w14:textId="77777777" w:rsidR="001847AF" w:rsidRPr="001847AF" w:rsidRDefault="001847AF" w:rsidP="001847AF">
      <w:pPr>
        <w:pBdr>
          <w:top w:val="nil"/>
          <w:left w:val="nil"/>
          <w:bottom w:val="nil"/>
          <w:right w:val="nil"/>
          <w:between w:val="nil"/>
        </w:pBdr>
        <w:spacing w:before="360" w:after="80"/>
        <w:outlineLvl w:val="1"/>
        <w:rPr>
          <w:b/>
          <w:color w:val="000000"/>
          <w:sz w:val="32"/>
          <w:szCs w:val="34"/>
        </w:rPr>
      </w:pPr>
      <w:r w:rsidRPr="001847AF">
        <w:rPr>
          <w:b/>
          <w:color w:val="000000"/>
          <w:sz w:val="32"/>
          <w:szCs w:val="34"/>
        </w:rPr>
        <w:t>Brightspace</w:t>
      </w:r>
    </w:p>
    <w:p w14:paraId="58BCA42B" w14:textId="77777777" w:rsidR="001847AF" w:rsidRPr="001847AF" w:rsidRDefault="001847AF" w:rsidP="001847AF">
      <w:pPr>
        <w:spacing w:line="240" w:lineRule="auto"/>
        <w:rPr>
          <w:rFonts w:eastAsia="Times New Roman"/>
          <w:color w:val="000000"/>
          <w:lang w:val="en-US"/>
        </w:rPr>
      </w:pPr>
    </w:p>
    <w:p w14:paraId="57F2F75C" w14:textId="77777777" w:rsidR="001847AF" w:rsidRPr="001847AF" w:rsidRDefault="001847AF" w:rsidP="001847AF">
      <w:pPr>
        <w:ind w:right="60"/>
        <w:rPr>
          <w:rFonts w:eastAsia="Times New Roman"/>
          <w:sz w:val="24"/>
          <w:szCs w:val="24"/>
          <w:lang w:val="en-US"/>
        </w:rPr>
      </w:pPr>
      <w:r w:rsidRPr="001847AF">
        <w:rPr>
          <w:rFonts w:eastAsia="Times New Roman"/>
          <w:lang w:val="en-US"/>
        </w:rPr>
        <w:t>All announcements, resources, and assignments will be delivered through the Brightspace site. I may modify assignments, due dates, and other aspects of the course as we go through the term with advance notice provided as soon as possible through the course website.</w:t>
      </w:r>
    </w:p>
    <w:p w14:paraId="1F087A49" w14:textId="77777777" w:rsidR="001847AF" w:rsidRPr="001847AF" w:rsidRDefault="001847AF" w:rsidP="001847AF">
      <w:pPr>
        <w:spacing w:line="240" w:lineRule="auto"/>
        <w:rPr>
          <w:rFonts w:eastAsia="Times New Roman"/>
          <w:sz w:val="24"/>
          <w:szCs w:val="24"/>
          <w:lang w:val="en-US"/>
        </w:rPr>
      </w:pPr>
    </w:p>
    <w:p w14:paraId="234811A5" w14:textId="77777777" w:rsidR="001847AF" w:rsidRPr="001847AF" w:rsidRDefault="001847AF" w:rsidP="001847AF">
      <w:pPr>
        <w:keepNext/>
        <w:keepLines/>
        <w:pBdr>
          <w:top w:val="nil"/>
          <w:left w:val="nil"/>
          <w:bottom w:val="nil"/>
          <w:right w:val="nil"/>
          <w:between w:val="nil"/>
        </w:pBdr>
        <w:spacing w:before="360" w:after="120"/>
        <w:outlineLvl w:val="1"/>
        <w:rPr>
          <w:b/>
          <w:color w:val="000000"/>
          <w:sz w:val="32"/>
          <w:szCs w:val="32"/>
        </w:rPr>
      </w:pPr>
      <w:bookmarkStart w:id="3" w:name="_pi6uzzm65m03" w:colFirst="0" w:colLast="0"/>
      <w:bookmarkStart w:id="4" w:name="_ojfke15mxf1l" w:colFirst="0" w:colLast="0"/>
      <w:bookmarkStart w:id="5" w:name="_ohx4zsqd9jrd" w:colFirst="0" w:colLast="0"/>
      <w:bookmarkStart w:id="6" w:name="_xtyye4wskqap" w:colFirst="0" w:colLast="0"/>
      <w:bookmarkEnd w:id="3"/>
      <w:bookmarkEnd w:id="4"/>
      <w:bookmarkEnd w:id="5"/>
      <w:bookmarkEnd w:id="6"/>
      <w:r w:rsidRPr="001847AF">
        <w:rPr>
          <w:b/>
          <w:color w:val="000000"/>
          <w:sz w:val="32"/>
          <w:szCs w:val="32"/>
        </w:rPr>
        <w:t>Academic Integrity</w:t>
      </w:r>
    </w:p>
    <w:p w14:paraId="1ED9B997" w14:textId="77777777" w:rsidR="001847AF" w:rsidRPr="001847AF" w:rsidRDefault="001847AF" w:rsidP="001847AF">
      <w:pPr>
        <w:pBdr>
          <w:top w:val="nil"/>
          <w:left w:val="nil"/>
          <w:bottom w:val="nil"/>
          <w:right w:val="nil"/>
          <w:between w:val="nil"/>
        </w:pBdr>
        <w:rPr>
          <w:color w:val="000000"/>
        </w:rPr>
      </w:pPr>
      <w:r w:rsidRPr="001847AF">
        <w:rPr>
          <w:color w:val="000000"/>
        </w:rPr>
        <w:t xml:space="preserve">Academic integrity is a vital component of Wagner and NYU. All students enrolled in this class are required to read and abide by </w:t>
      </w:r>
      <w:hyperlink r:id="rId97" w:tgtFrame="_blank" w:history="1">
        <w:r w:rsidRPr="001847AF">
          <w:rPr>
            <w:color w:val="0000FF" w:themeColor="hyperlink"/>
            <w:u w:val="single"/>
          </w:rPr>
          <w:t>Wagner’s Academic Code</w:t>
        </w:r>
      </w:hyperlink>
      <w:r w:rsidRPr="001847AF">
        <w:rPr>
          <w:color w:val="000000"/>
        </w:rPr>
        <w:t>. All Wagner students have already read and signed the </w:t>
      </w:r>
      <w:hyperlink r:id="rId98" w:tgtFrame="_blank" w:history="1">
        <w:r w:rsidRPr="001847AF">
          <w:rPr>
            <w:color w:val="0000FF" w:themeColor="hyperlink"/>
            <w:u w:val="single"/>
          </w:rPr>
          <w:t>Wagner Academic Oath</w:t>
        </w:r>
      </w:hyperlink>
      <w:r w:rsidRPr="001847AF">
        <w:rPr>
          <w:color w:val="000000"/>
        </w:rPr>
        <w:t xml:space="preserve">. </w:t>
      </w:r>
      <w:r w:rsidRPr="001847AF">
        <w:rPr>
          <w:color w:val="222222"/>
          <w:shd w:val="clear" w:color="auto" w:fill="FFFFFF"/>
        </w:rPr>
        <w:t>Plagiarism of any form will not be tolerated and students in this class are expected to report violations to me. </w:t>
      </w:r>
      <w:r w:rsidRPr="001847AF">
        <w:rPr>
          <w:color w:val="000000"/>
        </w:rPr>
        <w:t>If any student in this class is unsure about what is expected of you and how to abide by the academic code, you should consult with me.</w:t>
      </w:r>
    </w:p>
    <w:p w14:paraId="21B196BF" w14:textId="77777777" w:rsidR="001847AF" w:rsidRPr="001847AF" w:rsidRDefault="001847AF" w:rsidP="001847AF">
      <w:pPr>
        <w:keepNext/>
        <w:keepLines/>
        <w:pBdr>
          <w:top w:val="nil"/>
          <w:left w:val="nil"/>
          <w:bottom w:val="nil"/>
          <w:right w:val="nil"/>
          <w:between w:val="nil"/>
        </w:pBdr>
        <w:spacing w:before="360" w:after="120"/>
        <w:outlineLvl w:val="1"/>
        <w:rPr>
          <w:b/>
          <w:color w:val="000000"/>
          <w:sz w:val="32"/>
          <w:szCs w:val="32"/>
        </w:rPr>
      </w:pPr>
      <w:r w:rsidRPr="001847AF">
        <w:rPr>
          <w:b/>
          <w:color w:val="000000"/>
          <w:sz w:val="32"/>
          <w:szCs w:val="32"/>
        </w:rPr>
        <w:t>Henry and Lucy Moses Center for Student Accessibility</w:t>
      </w:r>
    </w:p>
    <w:p w14:paraId="34F0DC67" w14:textId="77777777" w:rsidR="001847AF" w:rsidRPr="001847AF" w:rsidRDefault="001847AF" w:rsidP="001847AF">
      <w:pPr>
        <w:pBdr>
          <w:top w:val="nil"/>
          <w:left w:val="nil"/>
          <w:bottom w:val="nil"/>
          <w:right w:val="nil"/>
          <w:between w:val="nil"/>
        </w:pBdr>
        <w:rPr>
          <w:color w:val="000000"/>
        </w:rPr>
      </w:pPr>
      <w:r w:rsidRPr="001847AF">
        <w:rPr>
          <w:color w:val="000000"/>
        </w:rPr>
        <w:t xml:space="preserve">Academic accommodations are available for students with disabilities.  Please visit the </w:t>
      </w:r>
      <w:hyperlink r:id="rId99" w:tgtFrame="_blank" w:history="1">
        <w:r w:rsidRPr="001847AF">
          <w:rPr>
            <w:color w:val="0000FF" w:themeColor="hyperlink"/>
            <w:u w:val="single"/>
          </w:rPr>
          <w:t>Moses Center for Students with Disabilities (CSD) website</w:t>
        </w:r>
      </w:hyperlink>
      <w:r w:rsidRPr="001847AF">
        <w:rPr>
          <w:color w:val="000000"/>
        </w:rPr>
        <w:t xml:space="preserve"> </w:t>
      </w:r>
      <w:r w:rsidRPr="001847AF">
        <w:rPr>
          <w:bCs/>
          <w:color w:val="000000"/>
        </w:rPr>
        <w:t xml:space="preserve">and click the “Get Started” button. You can </w:t>
      </w:r>
      <w:r w:rsidRPr="001847AF">
        <w:rPr>
          <w:bCs/>
          <w:color w:val="000000"/>
        </w:rPr>
        <w:lastRenderedPageBreak/>
        <w:t>also call or email CSD</w:t>
      </w:r>
      <w:r w:rsidRPr="001847AF">
        <w:rPr>
          <w:b/>
          <w:bCs/>
          <w:color w:val="000000"/>
        </w:rPr>
        <w:t xml:space="preserve"> </w:t>
      </w:r>
      <w:r w:rsidRPr="001847AF">
        <w:rPr>
          <w:color w:val="000000"/>
        </w:rPr>
        <w:t xml:space="preserve">(212-998-4980 or </w:t>
      </w:r>
      <w:hyperlink r:id="rId100" w:tgtFrame="_blank" w:tooltip="mailto:mosescsd@nyu.edu" w:history="1">
        <w:r w:rsidRPr="001847AF">
          <w:rPr>
            <w:color w:val="0000FF" w:themeColor="hyperlink"/>
            <w:u w:val="single"/>
          </w:rPr>
          <w:t>mosescsd@nyu.edu</w:t>
        </w:r>
      </w:hyperlink>
      <w:r w:rsidRPr="001847AF">
        <w:rPr>
          <w:color w:val="000000"/>
        </w:rPr>
        <w:t>) for information. Students who are requesting academic accommodations are strongly advised to reach out to the Moses Center as early as possible in the semester for assistance.</w:t>
      </w:r>
    </w:p>
    <w:p w14:paraId="17442C0B" w14:textId="77777777" w:rsidR="001847AF" w:rsidRPr="001847AF" w:rsidRDefault="001847AF" w:rsidP="001847AF">
      <w:pPr>
        <w:keepNext/>
        <w:keepLines/>
        <w:pBdr>
          <w:top w:val="nil"/>
          <w:left w:val="nil"/>
          <w:bottom w:val="nil"/>
          <w:right w:val="nil"/>
          <w:between w:val="nil"/>
        </w:pBdr>
        <w:spacing w:before="360" w:after="120"/>
        <w:outlineLvl w:val="1"/>
        <w:rPr>
          <w:b/>
          <w:color w:val="000000"/>
          <w:sz w:val="32"/>
          <w:szCs w:val="32"/>
        </w:rPr>
      </w:pPr>
      <w:r w:rsidRPr="001847AF">
        <w:rPr>
          <w:b/>
          <w:color w:val="000000"/>
          <w:sz w:val="32"/>
          <w:szCs w:val="32"/>
        </w:rPr>
        <w:t>NYU’s Calendar Policy on Religious Holidays</w:t>
      </w:r>
    </w:p>
    <w:p w14:paraId="2D5A668F" w14:textId="77777777" w:rsidR="001847AF" w:rsidRPr="001847AF" w:rsidRDefault="001847AF" w:rsidP="001847AF">
      <w:pPr>
        <w:rPr>
          <w:rFonts w:eastAsia="Times New Roman"/>
          <w:lang w:val="en-US"/>
        </w:rPr>
      </w:pPr>
      <w:hyperlink r:id="rId101" w:history="1">
        <w:r w:rsidRPr="001847AF">
          <w:rPr>
            <w:rFonts w:eastAsia="Times New Roman"/>
            <w:color w:val="0000FF" w:themeColor="hyperlink"/>
            <w:u w:val="single"/>
            <w:lang w:val="en-US"/>
          </w:rPr>
          <w:t>NYU’s Calendar Policy on Religious Holidays</w:t>
        </w:r>
      </w:hyperlink>
      <w:r w:rsidRPr="001847AF">
        <w:rPr>
          <w:rFonts w:eastAsia="Times New Roman"/>
          <w:lang w:val="en-US"/>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01D3726" w14:textId="77777777" w:rsidR="001847AF" w:rsidRPr="001847AF" w:rsidRDefault="001847AF" w:rsidP="001847AF">
      <w:pPr>
        <w:keepNext/>
        <w:keepLines/>
        <w:pBdr>
          <w:top w:val="nil"/>
          <w:left w:val="nil"/>
          <w:bottom w:val="nil"/>
          <w:right w:val="nil"/>
          <w:between w:val="nil"/>
        </w:pBdr>
        <w:spacing w:before="360" w:after="120"/>
        <w:outlineLvl w:val="1"/>
        <w:rPr>
          <w:b/>
          <w:color w:val="000000"/>
          <w:sz w:val="32"/>
          <w:szCs w:val="32"/>
        </w:rPr>
      </w:pPr>
      <w:r w:rsidRPr="001847AF">
        <w:rPr>
          <w:b/>
          <w:color w:val="000000"/>
          <w:sz w:val="32"/>
          <w:szCs w:val="32"/>
        </w:rPr>
        <w:t>NYU’s Wellness Exchange</w:t>
      </w:r>
    </w:p>
    <w:p w14:paraId="7BD94CF2" w14:textId="77777777" w:rsidR="001847AF" w:rsidRPr="001847AF" w:rsidRDefault="001847AF" w:rsidP="001847AF">
      <w:pPr>
        <w:rPr>
          <w:rFonts w:eastAsia="Times New Roman"/>
          <w:lang w:val="en-US"/>
        </w:rPr>
      </w:pPr>
      <w:hyperlink r:id="rId102" w:history="1">
        <w:r w:rsidRPr="001847AF">
          <w:rPr>
            <w:rFonts w:eastAsia="Times New Roman"/>
            <w:color w:val="0000FF" w:themeColor="hyperlink"/>
            <w:u w:val="single"/>
            <w:lang w:val="en-US"/>
          </w:rPr>
          <w:t>NYU’s Wellness Exchange</w:t>
        </w:r>
      </w:hyperlink>
      <w:r w:rsidRPr="001847AF">
        <w:rPr>
          <w:rFonts w:eastAsia="Times New Roman"/>
          <w:lang w:val="en-US"/>
        </w:rPr>
        <w:t xml:space="preserve"> has extensive student health and mental health resources. A private hotline (212-443-9999) is available 24/7 that connects students with a professional who can help them address day-to-day challenges as well as other health-related concerns.</w:t>
      </w:r>
    </w:p>
    <w:p w14:paraId="0B8D02B4" w14:textId="77777777" w:rsidR="001847AF" w:rsidRDefault="001847AF"/>
    <w:sectPr w:rsidR="001847A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33C8" w14:textId="77777777" w:rsidR="00FA72CB" w:rsidRDefault="00FA72CB">
      <w:pPr>
        <w:spacing w:line="240" w:lineRule="auto"/>
      </w:pPr>
      <w:r>
        <w:separator/>
      </w:r>
    </w:p>
  </w:endnote>
  <w:endnote w:type="continuationSeparator" w:id="0">
    <w:p w14:paraId="4F4B83D1" w14:textId="77777777" w:rsidR="00FA72CB" w:rsidRDefault="00FA7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9687" w14:textId="77777777" w:rsidR="00FA72CB" w:rsidRDefault="00FA72CB">
      <w:pPr>
        <w:spacing w:line="240" w:lineRule="auto"/>
      </w:pPr>
      <w:r>
        <w:separator/>
      </w:r>
    </w:p>
  </w:footnote>
  <w:footnote w:type="continuationSeparator" w:id="0">
    <w:p w14:paraId="66A163AC" w14:textId="77777777" w:rsidR="00FA72CB" w:rsidRDefault="00FA72CB">
      <w:pPr>
        <w:spacing w:line="240" w:lineRule="auto"/>
      </w:pPr>
      <w:r>
        <w:continuationSeparator/>
      </w:r>
    </w:p>
  </w:footnote>
  <w:footnote w:id="1">
    <w:p w14:paraId="00000152" w14:textId="77777777" w:rsidR="008C3433" w:rsidRDefault="00FA72CB">
      <w:pPr>
        <w:spacing w:line="240" w:lineRule="auto"/>
        <w:ind w:left="720" w:hanging="630"/>
        <w:rPr>
          <w:sz w:val="20"/>
          <w:szCs w:val="20"/>
        </w:rPr>
      </w:pPr>
      <w:r>
        <w:rPr>
          <w:vertAlign w:val="superscript"/>
        </w:rPr>
        <w:footnoteRef/>
      </w:r>
      <w:r>
        <w:rPr>
          <w:sz w:val="20"/>
          <w:szCs w:val="20"/>
        </w:rPr>
        <w:t xml:space="preserve"> Alter, Adam L. </w:t>
      </w:r>
      <w:r>
        <w:rPr>
          <w:i/>
          <w:sz w:val="20"/>
          <w:szCs w:val="20"/>
        </w:rPr>
        <w:t>Irresistible: The Rise of Addictive Technology and the Business</w:t>
      </w:r>
      <w:r>
        <w:rPr>
          <w:i/>
          <w:sz w:val="20"/>
          <w:szCs w:val="20"/>
        </w:rPr>
        <w:t xml:space="preserve"> of Keeping Us Hooked</w:t>
      </w:r>
      <w:r>
        <w:rPr>
          <w:sz w:val="20"/>
          <w:szCs w:val="20"/>
        </w:rPr>
        <w:t>. New York: Penguin Books,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07A"/>
    <w:multiLevelType w:val="multilevel"/>
    <w:tmpl w:val="3ADC5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B905CE"/>
    <w:multiLevelType w:val="multilevel"/>
    <w:tmpl w:val="A844E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6F5D5E"/>
    <w:multiLevelType w:val="multilevel"/>
    <w:tmpl w:val="4ED24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4A7E83"/>
    <w:multiLevelType w:val="multilevel"/>
    <w:tmpl w:val="7A92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BC3209"/>
    <w:multiLevelType w:val="multilevel"/>
    <w:tmpl w:val="92A67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B161D0"/>
    <w:multiLevelType w:val="multilevel"/>
    <w:tmpl w:val="7AB4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B843C9"/>
    <w:multiLevelType w:val="multilevel"/>
    <w:tmpl w:val="67BE6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615C07"/>
    <w:multiLevelType w:val="multilevel"/>
    <w:tmpl w:val="A3766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F2190F"/>
    <w:multiLevelType w:val="multilevel"/>
    <w:tmpl w:val="0EDA3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5A2B16"/>
    <w:multiLevelType w:val="multilevel"/>
    <w:tmpl w:val="6FEE8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8"/>
  </w:num>
  <w:num w:numId="4">
    <w:abstractNumId w:val="0"/>
  </w:num>
  <w:num w:numId="5">
    <w:abstractNumId w:val="6"/>
  </w:num>
  <w:num w:numId="6">
    <w:abstractNumId w:val="9"/>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33"/>
    <w:rsid w:val="001847AF"/>
    <w:rsid w:val="008C3433"/>
    <w:rsid w:val="009228DF"/>
    <w:rsid w:val="00FA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EFA6"/>
  <w15:docId w15:val="{1E9C1EF5-7CD4-4D4A-96EF-463ECA12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47AF"/>
    <w:pPr>
      <w:tabs>
        <w:tab w:val="center" w:pos="4680"/>
        <w:tab w:val="right" w:pos="9360"/>
      </w:tabs>
      <w:spacing w:line="240" w:lineRule="auto"/>
    </w:pPr>
  </w:style>
  <w:style w:type="character" w:customStyle="1" w:styleId="HeaderChar">
    <w:name w:val="Header Char"/>
    <w:basedOn w:val="DefaultParagraphFont"/>
    <w:link w:val="Header"/>
    <w:uiPriority w:val="99"/>
    <w:rsid w:val="001847AF"/>
  </w:style>
  <w:style w:type="paragraph" w:styleId="Footer">
    <w:name w:val="footer"/>
    <w:basedOn w:val="Normal"/>
    <w:link w:val="FooterChar"/>
    <w:uiPriority w:val="99"/>
    <w:unhideWhenUsed/>
    <w:rsid w:val="001847AF"/>
    <w:pPr>
      <w:tabs>
        <w:tab w:val="center" w:pos="4680"/>
        <w:tab w:val="right" w:pos="9360"/>
      </w:tabs>
      <w:spacing w:line="240" w:lineRule="auto"/>
    </w:pPr>
  </w:style>
  <w:style w:type="character" w:customStyle="1" w:styleId="FooterChar">
    <w:name w:val="Footer Char"/>
    <w:basedOn w:val="DefaultParagraphFont"/>
    <w:link w:val="Footer"/>
    <w:uiPriority w:val="99"/>
    <w:rsid w:val="0018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jstor.org/stable/42927111?Search=yes&amp;resultItemClick=true&amp;searchText=ti%3A%28african+american+higher+education%29&amp;searchUri=%2Faction%2FdoBasicSearch%3FQuery%3Dti%253A%2528african%2Bamerican%2Bhigher%2Beducation%2529%26so%3Drel%26groupefq%3DWyJzZWFyY2hfY2hhcHRlciIsInJlc2VhcmNoX3JlcG9ydCIsInNlYXJjaF9hcnRpY2xlIiwicmV2aWV3IiwibXBfcmVzZWFyY2hfcmVwb3J0X3BhcnQiLCJjb250cmlidXRlZF90ZXh0Il0%253D%26pagemark%3DeyJwYWdlIjoyLCJzdGFydHMiOnsiSlNUT1JCYXNpYyI6MjV9fQ%253D%253D&amp;ab_segments=0%2Fbasic_search_gsv2%2Fcontrol&amp;refreqid=fastly-default%3A7c5188299cb905f3cbd93236c5ced71a&amp;socuuid=bd188550-2da0-49d1-9de2-fa5d14c0609a&amp;socplat=email&amp;utm_source=email" TargetMode="External"/><Relationship Id="rId21" Type="http://schemas.openxmlformats.org/officeDocument/2006/relationships/hyperlink" Target="https://law.jrank.org/pages/11669/South-Carolina-Slave-Code-South-Carolina-Slave-Code.html" TargetMode="External"/><Relationship Id="rId42" Type="http://schemas.openxmlformats.org/officeDocument/2006/relationships/hyperlink" Target="https://www.minnpost.com/mnopedia/2016/06/sad-legacy-american-indian-boarding-schools-minnesota-and-us/" TargetMode="External"/><Relationship Id="rId47" Type="http://schemas.openxmlformats.org/officeDocument/2006/relationships/hyperlink" Target="https://docs.google.com/document/d/1VTU-1pHK428coaXbZQQFKbQUzTilWqyFjZjTVSa23bU/edit?usp=sharing" TargetMode="External"/><Relationship Id="rId63" Type="http://schemas.openxmlformats.org/officeDocument/2006/relationships/hyperlink" Target="https://www.aclu.org/immigrants-rights/cas-anti-immigrant-proposition-187-voided-ending-states-five-year-battle-aclu-righ" TargetMode="External"/><Relationship Id="rId68" Type="http://schemas.openxmlformats.org/officeDocument/2006/relationships/hyperlink" Target="http://www.ed.gov/esea" TargetMode="External"/><Relationship Id="rId84" Type="http://schemas.openxmlformats.org/officeDocument/2006/relationships/hyperlink" Target="https://www.jstor.org/stable/10.5323/jafriamerhist.100.4.0586?Search=yes&amp;resultItemClick=true&amp;searchText=slavery+education+policy+african+american+law&amp;searchUri=%2Faction%2FdoBasicSearch%3FQuery%3Dslavery%2Beducation%2Bpolicy%2Bafrican%2Bamerican%2Blaw%26so%3Drel%26groupefq%3DWyJzZWFyY2hfY2hhcHRlciIsInJlc2VhcmNoX3JlcG9ydCIsInNlYXJjaF9hcnRpY2xlIiwicmV2aWV3IiwibXBfcmVzZWFyY2hfcmVwb3J0X3BhcnQiLCJjb250cmlidXRlZF90ZXh0Il0%253D%26pagemark%3DeyJwYWdlIjo1LCJzdGFydHMiOnsiSlNUT1JCYXNpYyI6MTAwfX0%253D&amp;ab_segments=0%2Fbasic_search_gsv2%2Fcontrol&amp;refreqid=fastly-default%3A142b42fad0e5bfdab1ea6fb7ff96b0e8&amp;socuuid=30e1e1f6-b3db-4c24-bc26-557b50a10a2d&amp;socplat=email&amp;utm_source=email" TargetMode="External"/><Relationship Id="rId89" Type="http://schemas.openxmlformats.org/officeDocument/2006/relationships/hyperlink" Target="https://www.theguardian.com/us-news/2021/nov/15/nebraska-native-american-boarding-school-students-died" TargetMode="External"/><Relationship Id="rId16" Type="http://schemas.openxmlformats.org/officeDocument/2006/relationships/hyperlink" Target="http://www.nyu.edu/csd" TargetMode="External"/><Relationship Id="rId11" Type="http://schemas.openxmlformats.org/officeDocument/2006/relationships/hyperlink" Target="https://guides.nyu.edu/plagiarism" TargetMode="External"/><Relationship Id="rId32" Type="http://schemas.openxmlformats.org/officeDocument/2006/relationships/hyperlink" Target="https://www.edweek.org/leadership/opinion-the-dangerous-narrative-that-lurks-under-the-achievement-gap/2019/12?s_kwcid=AL!6416!3!262989630223!b!!g!!&amp;cmp=cpc-goog-ew-dynamic+ads&amp;ccid=dynamic+ads&amp;ccag=achievement-gap+dynamic&amp;cckw=&amp;cccv=dynamic+ad&amp;gclid=Cj0KCQiA-eeMBhCpARIsAAZfxZBl8LdKEoBmISGJnwwWnlehsNSRQVLh778pnMPRgvsiLlIXwfHnaUgaAqJXEALw_wcB" TargetMode="External"/><Relationship Id="rId37" Type="http://schemas.openxmlformats.org/officeDocument/2006/relationships/hyperlink" Target="https://www.npr.org/transcripts/16516865" TargetMode="External"/><Relationship Id="rId53" Type="http://schemas.openxmlformats.org/officeDocument/2006/relationships/hyperlink" Target="https://lawcat.berkeley.edu/record/1116262?ln=en" TargetMode="External"/><Relationship Id="rId58" Type="http://schemas.openxmlformats.org/officeDocument/2006/relationships/hyperlink" Target="http://schugurensky.faculty.asu.edu/moments/1968kipp.html" TargetMode="External"/><Relationship Id="rId74" Type="http://schemas.openxmlformats.org/officeDocument/2006/relationships/hyperlink" Target="https://www.rand.org/pubs/research_reports/RR1655.html" TargetMode="External"/><Relationship Id="rId79" Type="http://schemas.openxmlformats.org/officeDocument/2006/relationships/hyperlink" Target="https://www.rand.org/blog/2021/11/addressing-immigration-doesnt-end-at-the-border-schools.html" TargetMode="External"/><Relationship Id="rId102" Type="http://schemas.openxmlformats.org/officeDocument/2006/relationships/hyperlink" Target="http://www.nyu.edu/life/safety-health-wellness/wellness-exchange.html" TargetMode="External"/><Relationship Id="rId5" Type="http://schemas.openxmlformats.org/officeDocument/2006/relationships/footnotes" Target="footnotes.xml"/><Relationship Id="rId90" Type="http://schemas.openxmlformats.org/officeDocument/2006/relationships/hyperlink" Target="https://theconversation.com/truth-and-healing-commission-could-help-native-american-communities-traumatized-by-government-run-boarding-schools-that-tried-to-destroy-indian-culture-169240" TargetMode="External"/><Relationship Id="rId95" Type="http://schemas.openxmlformats.org/officeDocument/2006/relationships/hyperlink" Target="https://www.unhcr.org/neu/wp-content/uploads/sites/15/2019/09/Access-to-education-europe-19.pdf" TargetMode="External"/><Relationship Id="rId22" Type="http://schemas.openxmlformats.org/officeDocument/2006/relationships/hyperlink" Target="http://utc.iath.virginia.edu/africam/afar03agt.html" TargetMode="External"/><Relationship Id="rId27" Type="http://schemas.openxmlformats.org/officeDocument/2006/relationships/hyperlink" Target="https://www.jstor.org/stable/42979042?Search=yes&amp;resultItemClick=true&amp;searchText=ti%3A%28african+american+education%29&amp;searchUri=%2Faction%2FdoBasicSearch%3FQuery%3Dti%253A%2528african%2Bamerican%2Beducation%2529%26so%3Drel%26groupefq%3DWyJjb250cmlidXRlZF90ZXh0Iiwic2VhcmNoX2FydGljbGUiLCJyZXZpZXciLCJzZWFyY2hfY2hhcHRlciIsIm1wX3Jlc2VhcmNoX3JlcG9ydF9wYXJ0IiwicmVzZWFyY2hfcmVwb3J0Il0%253D%26pagemark%3DeyJwYWdlIjo0LCJzdGFydHMiOnsiSlNUT1JCYXNpYyI6NzV9fQ%253D%253D&amp;ab_segments=0%2Fbasic_search_gsv2%2Fcontrol&amp;refreqid=fastly-default%3Af2bdebadc9f50235c80b77f8c8dccab1&amp;socuuid=0850a996-d94a-41be-9775-77ad433ce5f2&amp;socplat=email&amp;utm_source=email" TargetMode="External"/><Relationship Id="rId43" Type="http://schemas.openxmlformats.org/officeDocument/2006/relationships/hyperlink" Target="https://p4cdn4static.sharpschool.com/UserFiles/Servers/Server_112418/File/Bozeman%20Public%20Schools/Indian%20Education/Materials_Resources/IndPolicyHistory.pdf" TargetMode="External"/><Relationship Id="rId48" Type="http://schemas.openxmlformats.org/officeDocument/2006/relationships/hyperlink" Target="https://www.nps.gov/articles/000/dawes-act.htm" TargetMode="External"/><Relationship Id="rId64" Type="http://schemas.openxmlformats.org/officeDocument/2006/relationships/hyperlink" Target="https://ballotpedia.org/California_Proposition_227,_the_%22English_in_Public_Schools%22_Initiative_(1998)" TargetMode="External"/><Relationship Id="rId69" Type="http://schemas.openxmlformats.org/officeDocument/2006/relationships/hyperlink" Target="http://www.npr.org/sections/ed/2015/12/08/458844737/no-child-left-behind-an-obituary" TargetMode="External"/><Relationship Id="rId80" Type="http://schemas.openxmlformats.org/officeDocument/2006/relationships/hyperlink" Target="https://www.rand.org/pubs/research_briefs/RBA1326-1.html" TargetMode="External"/><Relationship Id="rId85" Type="http://schemas.openxmlformats.org/officeDocument/2006/relationships/hyperlink" Target="https://www.youtube.com/watch?v=-WVjPWBqI64&amp;t=4594s" TargetMode="External"/><Relationship Id="rId12" Type="http://schemas.openxmlformats.org/officeDocument/2006/relationships/hyperlink" Target="http://www.northwestern.edu/provost/students/integrity/plagiarism.html" TargetMode="External"/><Relationship Id="rId17" Type="http://schemas.openxmlformats.org/officeDocument/2006/relationships/hyperlink" Target="https://www.jstor.org/stable/26727284?Search=yes&amp;resultItemClick=true&amp;searchText=failure+to+educate+enslaved+united+states+policy&amp;searchUri=%2Faction%2FdoBasicSearch%3FQuery%3Dfailure%2Bto%2Beducate%2Benslaved%2Bunited%2Bstates%2Bpolicy%26so%3Drel%26groupefq%3DWyJzZWFyY2hfY2hhcHRlciIsInJlc2VhcmNoX3JlcG9ydCIsInNlYXJjaF9hcnRpY2xlIiwicmV2aWV3IiwibXBfcmVzZWFyY2hfcmVwb3J0X3BhcnQiLCJjb250cmlidXRlZF90ZXh0Il0%253D%26pagemark%3DeyJwYWdlIjozLCJzdGFydHMiOnsiSlNUT1JCYXNpYyI6NTB9fQ%253D%253D&amp;ab_segments=0%2Fbasic_search_gsv2%2Fcontrol&amp;refreqid=fastly-default%3A97aea7faedacee265fc4a2fb64e3043c&amp;socuuid=394ab4c6-0fe9-46d3-a480-c2edd1518f67&amp;socplat=email&amp;utm_source=email" TargetMode="External"/><Relationship Id="rId25" Type="http://schemas.openxmlformats.org/officeDocument/2006/relationships/hyperlink" Target="https://www.oyez.org/cases/1940-1955/347us483" TargetMode="External"/><Relationship Id="rId33" Type="http://schemas.openxmlformats.org/officeDocument/2006/relationships/hyperlink" Target="https://www.psychologytoday.com/us/blog/justice-in-the-classroom/201906/dismantling-the-false-narratives-blackness" TargetMode="External"/><Relationship Id="rId38" Type="http://schemas.openxmlformats.org/officeDocument/2006/relationships/hyperlink" Target="https://www2.ed.gov/about/offices/list/oese/oie/history.html" TargetMode="External"/><Relationship Id="rId46" Type="http://schemas.openxmlformats.org/officeDocument/2006/relationships/hyperlink" Target="https://www.azfamily.com/news/original_reporting/laws-allowing-u-s-government-to-force-native-american-children/article_d08d41f2-18b9-11ea-9ff8-477867781937.html" TargetMode="External"/><Relationship Id="rId59" Type="http://schemas.openxmlformats.org/officeDocument/2006/relationships/hyperlink" Target="http://www.ed.gov/nclb/landing.jhtml" TargetMode="External"/><Relationship Id="rId67" Type="http://schemas.openxmlformats.org/officeDocument/2006/relationships/hyperlink" Target="http://blogs.edweek.org/edweek/campaign-k-12/2015/11/esea_reauthorization_the_every.html" TargetMode="External"/><Relationship Id="rId103" Type="http://schemas.openxmlformats.org/officeDocument/2006/relationships/fontTable" Target="fontTable.xml"/><Relationship Id="rId20" Type="http://schemas.openxmlformats.org/officeDocument/2006/relationships/hyperlink" Target="https://law.jrank.org/pages/11669/South-Carolina-Slave-Code-South-Carolina-Slave-Code.html" TargetMode="External"/><Relationship Id="rId41" Type="http://schemas.openxmlformats.org/officeDocument/2006/relationships/hyperlink" Target="https://www.narf.org/nill/resources/meriam.html" TargetMode="External"/><Relationship Id="rId54" Type="http://schemas.openxmlformats.org/officeDocument/2006/relationships/hyperlink" Target="https://www.whitehouse.gov/1600/presidents/lyndonbjohnson" TargetMode="External"/><Relationship Id="rId62" Type="http://schemas.openxmlformats.org/officeDocument/2006/relationships/hyperlink" Target="http://education.laws.com/elementary-and-secondary-education-act" TargetMode="External"/><Relationship Id="rId70" Type="http://schemas.openxmlformats.org/officeDocument/2006/relationships/hyperlink" Target="http://www.nysed.gov/essa/parents/migrant-education" TargetMode="External"/><Relationship Id="rId75" Type="http://schemas.openxmlformats.org/officeDocument/2006/relationships/hyperlink" Target="https://www.nytimes.com/2018/07/06/us/immigrants-shelters-schools-border.html" TargetMode="External"/><Relationship Id="rId83" Type="http://schemas.openxmlformats.org/officeDocument/2006/relationships/hyperlink" Target="https://upload.wikimedia.org/wikipedia/commons/1/11/Stephens-reading-proclamation-1863.jpeg" TargetMode="External"/><Relationship Id="rId88" Type="http://schemas.openxmlformats.org/officeDocument/2006/relationships/hyperlink" Target="http://explorepahistory.com/hmarker.php?markerId=1-A-228" TargetMode="External"/><Relationship Id="rId91" Type="http://schemas.openxmlformats.org/officeDocument/2006/relationships/hyperlink" Target="https://www.youtube.com/watch?v=tp-msa4jBCw" TargetMode="External"/><Relationship Id="rId96" Type="http://schemas.openxmlformats.org/officeDocument/2006/relationships/hyperlink" Target="https://www.pbs.org/newshour/education/schools-grapple-with-obligations-to-migrants-in-shelte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wl.purdue.edu/owl/research_and_citation/resources.html" TargetMode="External"/><Relationship Id="rId23" Type="http://schemas.openxmlformats.org/officeDocument/2006/relationships/hyperlink" Target="https://constitutioncenter.org/interactive-constitution/amendment/amendment-xiv" TargetMode="External"/><Relationship Id="rId28" Type="http://schemas.openxmlformats.org/officeDocument/2006/relationships/hyperlink" Target="https://www.naacpldf.org/case-issue/sheff-v-oneill/" TargetMode="External"/><Relationship Id="rId36" Type="http://schemas.openxmlformats.org/officeDocument/2006/relationships/hyperlink" Target="https://apnews.com/article/entertainment-business-education-race-and-ethnicity-racial-injustice-cc00d3bfecc7c286a268998b50533d17" TargetMode="External"/><Relationship Id="rId49" Type="http://schemas.openxmlformats.org/officeDocument/2006/relationships/hyperlink" Target="https://www.history.com/this-day-in-history/fdr-signs-executive-order-9066" TargetMode="External"/><Relationship Id="rId57" Type="http://schemas.openxmlformats.org/officeDocument/2006/relationships/hyperlink" Target="http://www.asian-nation.org/1965-immigration-act.shtml" TargetMode="External"/><Relationship Id="rId10" Type="http://schemas.openxmlformats.org/officeDocument/2006/relationships/hyperlink" Target="http://www.nyu.edu/about/policies-guidelines-compliance/policies-and-guidelines.html" TargetMode="External"/><Relationship Id="rId31" Type="http://schemas.openxmlformats.org/officeDocument/2006/relationships/hyperlink" Target="http://www.hartfordinfo.org/issues/wsd/educationfunding/SheffvOneill.pdf" TargetMode="External"/><Relationship Id="rId44" Type="http://schemas.openxmlformats.org/officeDocument/2006/relationships/hyperlink" Target="https://www.jstor.org/stable/24413730?socuuid=941499d2-6502-430d-bc59-3347932c2170&amp;socplat=email&amp;utm_source=email" TargetMode="External"/><Relationship Id="rId52" Type="http://schemas.openxmlformats.org/officeDocument/2006/relationships/hyperlink" Target="https://www.archives.gov/publications/prologue/2002/summer/immigration-law-1.html" TargetMode="External"/><Relationship Id="rId60" Type="http://schemas.openxmlformats.org/officeDocument/2006/relationships/hyperlink" Target="https://www2.ed.gov/offices/OESE/archives/legislation/ESEA/brochure/iasa-bro.html" TargetMode="External"/><Relationship Id="rId65" Type="http://schemas.openxmlformats.org/officeDocument/2006/relationships/hyperlink" Target="http://www.onenation.org/legal.html" TargetMode="External"/><Relationship Id="rId73" Type="http://schemas.openxmlformats.org/officeDocument/2006/relationships/hyperlink" Target="https://www.gse.harvard.edu/news/uk/14/12/education-immigrant-children" TargetMode="External"/><Relationship Id="rId78" Type="http://schemas.openxmlformats.org/officeDocument/2006/relationships/hyperlink" Target="https://www.the74million.org/article/a-border-school-for-asylum-seekers-goes-virtual/" TargetMode="External"/><Relationship Id="rId81" Type="http://schemas.openxmlformats.org/officeDocument/2006/relationships/hyperlink" Target="https://www.eds-resources.com/educationhistorytimeline.html" TargetMode="External"/><Relationship Id="rId86" Type="http://schemas.openxmlformats.org/officeDocument/2006/relationships/hyperlink" Target="https://www.nationalaffairs.com/publications/detail/our-achievement-gap-mania" TargetMode="External"/><Relationship Id="rId94" Type="http://schemas.openxmlformats.org/officeDocument/2006/relationships/hyperlink" Target="https://doi.org/10.1525/phr.2010.79.2.167" TargetMode="External"/><Relationship Id="rId99" Type="http://schemas.openxmlformats.org/officeDocument/2006/relationships/hyperlink" Target="https://www.nyu.edu/students/communities-and-groups/students-with-disabilities.html" TargetMode="External"/><Relationship Id="rId101"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hyperlink" Target="http://www.nyu.edu/999" TargetMode="External"/><Relationship Id="rId13" Type="http://schemas.openxmlformats.org/officeDocument/2006/relationships/hyperlink" Target="https://wts.indiana.edu/writing-guides/plagiarism.html" TargetMode="External"/><Relationship Id="rId18" Type="http://schemas.openxmlformats.org/officeDocument/2006/relationships/hyperlink" Target="https://www.pewresearch.org/fact-tank/2015/09/30/how-u-s-immigration-laws-and-rules-have-changed-through-history/" TargetMode="External"/><Relationship Id="rId39" Type="http://schemas.openxmlformats.org/officeDocument/2006/relationships/hyperlink" Target="https://www.se.edu/native-american/wp-content/uploads/sites/49/2019/09/NAS-2009-Proceedings-Booth.pdf" TargetMode="External"/><Relationship Id="rId34" Type="http://schemas.openxmlformats.org/officeDocument/2006/relationships/hyperlink" Target="https://www.frameworksinstitute.org/wp-content/uploads/2020/07/talkingabouttheachievementgap_final.pdf" TargetMode="External"/><Relationship Id="rId50" Type="http://schemas.openxmlformats.org/officeDocument/2006/relationships/hyperlink" Target="https://supreme.justia.com/cases/federal/us/323/214/" TargetMode="External"/><Relationship Id="rId55" Type="http://schemas.openxmlformats.org/officeDocument/2006/relationships/hyperlink" Target="http://cis.org/1965ImmigrationAct-MassImmigration" TargetMode="External"/><Relationship Id="rId76" Type="http://schemas.openxmlformats.org/officeDocument/2006/relationships/hyperlink" Target="https://www.aljazeera.com/features/2020/4/14/us-mexico-border-the-sidewalk-school-teaching-migrant-children" TargetMode="External"/><Relationship Id="rId97" Type="http://schemas.openxmlformats.org/officeDocument/2006/relationships/hyperlink" Target="https://wagner.nyu.edu/portal/students/policies/code" TargetMode="External"/><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oese.ed.gov/offices/office-of-migrant-education/" TargetMode="External"/><Relationship Id="rId92" Type="http://schemas.openxmlformats.org/officeDocument/2006/relationships/hyperlink" Target="https://d-nb.info/992593689/34" TargetMode="External"/><Relationship Id="rId2" Type="http://schemas.openxmlformats.org/officeDocument/2006/relationships/styles" Target="styles.xml"/><Relationship Id="rId29" Type="http://schemas.openxmlformats.org/officeDocument/2006/relationships/hyperlink" Target="https://www.naacpldf.org/case-issue/sheff-v-oneill/" TargetMode="External"/><Relationship Id="rId24" Type="http://schemas.openxmlformats.org/officeDocument/2006/relationships/hyperlink" Target="https://supreme.justia.com/cases/federal/us/163/537/" TargetMode="External"/><Relationship Id="rId40" Type="http://schemas.openxmlformats.org/officeDocument/2006/relationships/hyperlink" Target="https://www.un.org/esa/socdev/unpfii/documents/IPS_Boarding_Schools.pdf" TargetMode="External"/><Relationship Id="rId45" Type="http://schemas.openxmlformats.org/officeDocument/2006/relationships/hyperlink" Target="https://www.theatlantic.com/education/archive/2019/03/traumatic-legacy-indian-boarding-schools/584293/" TargetMode="External"/><Relationship Id="rId66" Type="http://schemas.openxmlformats.org/officeDocument/2006/relationships/hyperlink" Target="http://www.msnbc.com/tamron-hall/watch/obama--now-the-hard-work-begins-583582787970" TargetMode="External"/><Relationship Id="rId87" Type="http://schemas.openxmlformats.org/officeDocument/2006/relationships/hyperlink" Target="https://www.christianitytoday.com/ct/2021/june-web-only/kamloops-residential-school-canada-first-nations-church.html" TargetMode="External"/><Relationship Id="rId61" Type="http://schemas.openxmlformats.org/officeDocument/2006/relationships/hyperlink" Target="https://www.whitehouse.gov/about-the-white-house/presidents/william-j-clinton/" TargetMode="External"/><Relationship Id="rId82" Type="http://schemas.openxmlformats.org/officeDocument/2006/relationships/hyperlink" Target="https://www.jstor.org/stable/20462029" TargetMode="External"/><Relationship Id="rId19" Type="http://schemas.openxmlformats.org/officeDocument/2006/relationships/hyperlink" Target="https://americanexperience.si.edu/wp-content/uploads/2014/09/Literacy-as-Freedom.pdf" TargetMode="External"/><Relationship Id="rId14" Type="http://schemas.openxmlformats.org/officeDocument/2006/relationships/hyperlink" Target="http://www.easybib.com/" TargetMode="External"/><Relationship Id="rId30" Type="http://schemas.openxmlformats.org/officeDocument/2006/relationships/hyperlink" Target="http://www.hartfordinfo.org/issues/wsd/educationfunding/SheffvOneill.pdf" TargetMode="External"/><Relationship Id="rId35" Type="http://schemas.openxmlformats.org/officeDocument/2006/relationships/hyperlink" Target="https://www.nytimes.com/2021/09/07/magazine/rural-public-education.html?searchResultPosition=1" TargetMode="External"/><Relationship Id="rId56" Type="http://schemas.openxmlformats.org/officeDocument/2006/relationships/hyperlink" Target="http://en.wikipedia.org/wiki/National_Origins_Formula" TargetMode="External"/><Relationship Id="rId77" Type="http://schemas.openxmlformats.org/officeDocument/2006/relationships/hyperlink" Target="https://www.edweek.org/teaching-learning/whos-teaching-the-children-crossing-the-u-s-border-answers-to-5-questions/2021/06" TargetMode="External"/><Relationship Id="rId100" Type="http://schemas.openxmlformats.org/officeDocument/2006/relationships/hyperlink" Target="mailto:mosescsd@nyu.edu" TargetMode="External"/><Relationship Id="rId8" Type="http://schemas.openxmlformats.org/officeDocument/2006/relationships/hyperlink" Target="mailto:pm3284@stern.nyu.edu" TargetMode="External"/><Relationship Id="rId51" Type="http://schemas.openxmlformats.org/officeDocument/2006/relationships/hyperlink" Target="https://dp.la/exhibitions/japanese-internment" TargetMode="External"/><Relationship Id="rId72" Type="http://schemas.openxmlformats.org/officeDocument/2006/relationships/hyperlink" Target="http://www.jstor.org/stable/3515985" TargetMode="External"/><Relationship Id="rId93" Type="http://schemas.openxmlformats.org/officeDocument/2006/relationships/hyperlink" Target="https://www.jstor.org/stable/25163253?socuuid=102a453b-0ba3-4ad0-a04d-0aac9cc87a09&amp;socplat=email&amp;utm_source=email" TargetMode="External"/><Relationship Id="rId98" Type="http://schemas.openxmlformats.org/officeDocument/2006/relationships/hyperlink" Target="https://wagner.nyu.edu/portal/students/policies/academic-oat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5497</Words>
  <Characters>31335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Velandia</dc:creator>
  <cp:lastModifiedBy>Natalia Velandia</cp:lastModifiedBy>
  <cp:revision>2</cp:revision>
  <dcterms:created xsi:type="dcterms:W3CDTF">2023-01-19T16:58:00Z</dcterms:created>
  <dcterms:modified xsi:type="dcterms:W3CDTF">2023-01-19T16:58:00Z</dcterms:modified>
</cp:coreProperties>
</file>