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0F96" w14:textId="77777777" w:rsidR="007100B0" w:rsidRPr="00864956" w:rsidRDefault="007100B0" w:rsidP="008A6915">
      <w:pPr>
        <w:jc w:val="center"/>
        <w:rPr>
          <w:b/>
          <w:bCs/>
          <w:sz w:val="28"/>
          <w:szCs w:val="22"/>
        </w:rPr>
      </w:pPr>
      <w:r w:rsidRPr="00864956">
        <w:rPr>
          <w:b/>
          <w:bCs/>
          <w:sz w:val="28"/>
          <w:szCs w:val="22"/>
        </w:rPr>
        <w:t xml:space="preserve">VICTOR G. </w:t>
      </w:r>
      <w:r w:rsidRPr="000115A5">
        <w:rPr>
          <w:b/>
          <w:bCs/>
          <w:sz w:val="28"/>
          <w:szCs w:val="22"/>
        </w:rPr>
        <w:t>RODWIN</w:t>
      </w:r>
    </w:p>
    <w:p w14:paraId="40DDB3A0" w14:textId="77777777" w:rsidR="007100B0" w:rsidRPr="005E6C50" w:rsidRDefault="007100B0" w:rsidP="008A6915">
      <w:pPr>
        <w:jc w:val="center"/>
        <w:rPr>
          <w:b/>
          <w:bCs/>
          <w:i/>
          <w:iCs/>
          <w:sz w:val="22"/>
          <w:szCs w:val="22"/>
        </w:rPr>
      </w:pPr>
      <w:r w:rsidRPr="005E6C50">
        <w:rPr>
          <w:b/>
          <w:bCs/>
          <w:i/>
          <w:iCs/>
          <w:sz w:val="22"/>
          <w:szCs w:val="22"/>
        </w:rPr>
        <w:t>Curriculum Vitae</w:t>
      </w:r>
    </w:p>
    <w:p w14:paraId="1440DB91" w14:textId="77777777" w:rsidR="00FE709A" w:rsidRDefault="00FE709A" w:rsidP="008A6915">
      <w:pPr>
        <w:tabs>
          <w:tab w:val="left" w:pos="-720"/>
        </w:tabs>
        <w:suppressAutoHyphens/>
        <w:jc w:val="both"/>
        <w:rPr>
          <w:smallCaps/>
          <w:spacing w:val="-2"/>
          <w:sz w:val="22"/>
          <w:szCs w:val="22"/>
        </w:rPr>
      </w:pPr>
    </w:p>
    <w:p w14:paraId="1734065F" w14:textId="77777777" w:rsidR="00D131B1" w:rsidRPr="005B6879" w:rsidRDefault="00665E0B" w:rsidP="008A6915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b/>
          <w:smallCaps/>
          <w:spacing w:val="-2"/>
          <w:sz w:val="22"/>
          <w:szCs w:val="22"/>
        </w:rPr>
      </w:pPr>
      <w:r w:rsidRPr="005B6879">
        <w:rPr>
          <w:b/>
          <w:smallCaps/>
          <w:spacing w:val="-2"/>
          <w:sz w:val="22"/>
          <w:szCs w:val="22"/>
        </w:rPr>
        <w:t>CONTACT</w:t>
      </w:r>
    </w:p>
    <w:p w14:paraId="41E522EF" w14:textId="77777777" w:rsidR="00A345CD" w:rsidRDefault="00A345CD" w:rsidP="008A6915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  <w:sectPr w:rsidR="00A345CD" w:rsidSect="00864956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2240" w:h="15840"/>
          <w:pgMar w:top="1296" w:right="1440" w:bottom="1296" w:left="1440" w:header="0" w:footer="0" w:gutter="0"/>
          <w:cols w:space="720"/>
          <w:noEndnote/>
          <w:titlePg/>
          <w:docGrid w:linePitch="326"/>
        </w:sectPr>
      </w:pPr>
    </w:p>
    <w:p w14:paraId="41C24D8C" w14:textId="77777777" w:rsidR="00A9745E" w:rsidRDefault="00D131B1" w:rsidP="008A6915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Robert F. </w:t>
      </w:r>
      <w:r w:rsidR="007100B0">
        <w:rPr>
          <w:spacing w:val="-2"/>
          <w:sz w:val="22"/>
          <w:szCs w:val="22"/>
        </w:rPr>
        <w:t>Wagner</w:t>
      </w:r>
      <w:r>
        <w:rPr>
          <w:spacing w:val="-2"/>
          <w:sz w:val="22"/>
          <w:szCs w:val="22"/>
        </w:rPr>
        <w:t xml:space="preserve"> Graduate </w:t>
      </w:r>
    </w:p>
    <w:p w14:paraId="0E79FC0D" w14:textId="10164784" w:rsidR="00D131B1" w:rsidRDefault="00D131B1" w:rsidP="008A6915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School of Public Service</w:t>
      </w:r>
    </w:p>
    <w:p w14:paraId="78C72E4D" w14:textId="77777777" w:rsidR="007100B0" w:rsidRDefault="007100B0" w:rsidP="008A6915">
      <w:pPr>
        <w:tabs>
          <w:tab w:val="left" w:pos="-7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N</w:t>
      </w:r>
      <w:r w:rsidR="00D131B1">
        <w:rPr>
          <w:spacing w:val="-2"/>
          <w:sz w:val="22"/>
          <w:szCs w:val="22"/>
        </w:rPr>
        <w:t xml:space="preserve">ew </w:t>
      </w:r>
      <w:r>
        <w:rPr>
          <w:spacing w:val="-2"/>
          <w:sz w:val="22"/>
          <w:szCs w:val="22"/>
        </w:rPr>
        <w:t>Y</w:t>
      </w:r>
      <w:r w:rsidR="00D131B1">
        <w:rPr>
          <w:spacing w:val="-2"/>
          <w:sz w:val="22"/>
          <w:szCs w:val="22"/>
        </w:rPr>
        <w:t xml:space="preserve">ork </w:t>
      </w:r>
      <w:r>
        <w:rPr>
          <w:spacing w:val="-2"/>
          <w:sz w:val="22"/>
          <w:szCs w:val="22"/>
        </w:rPr>
        <w:t>U</w:t>
      </w:r>
      <w:r w:rsidR="00D131B1">
        <w:rPr>
          <w:spacing w:val="-2"/>
          <w:sz w:val="22"/>
          <w:szCs w:val="22"/>
        </w:rPr>
        <w:t>niversity</w:t>
      </w:r>
      <w:r w:rsidR="00D131B1">
        <w:rPr>
          <w:spacing w:val="-2"/>
          <w:sz w:val="22"/>
          <w:szCs w:val="22"/>
        </w:rPr>
        <w:br/>
        <w:t>The Puck Building</w:t>
      </w:r>
    </w:p>
    <w:p w14:paraId="0C4826ED" w14:textId="77777777" w:rsidR="00A345CD" w:rsidRDefault="00A345CD" w:rsidP="008A6915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295 Lafayette St., 2</w:t>
      </w:r>
      <w:r w:rsidRPr="00A345CD">
        <w:rPr>
          <w:spacing w:val="-2"/>
          <w:sz w:val="22"/>
          <w:szCs w:val="22"/>
          <w:vertAlign w:val="superscript"/>
        </w:rPr>
        <w:t>nd</w:t>
      </w:r>
      <w:r>
        <w:rPr>
          <w:spacing w:val="-2"/>
          <w:sz w:val="22"/>
          <w:szCs w:val="22"/>
        </w:rPr>
        <w:t xml:space="preserve"> Fl.</w:t>
      </w:r>
    </w:p>
    <w:p w14:paraId="470A1BC1" w14:textId="77777777" w:rsidR="007100B0" w:rsidRDefault="007100B0" w:rsidP="008A6915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New York, NY 10012</w:t>
      </w:r>
    </w:p>
    <w:p w14:paraId="69D783CB" w14:textId="77777777" w:rsidR="007100B0" w:rsidRDefault="007100B0" w:rsidP="008A6915">
      <w:pPr>
        <w:tabs>
          <w:tab w:val="left" w:pos="-720"/>
        </w:tabs>
        <w:suppressAutoHyphens/>
        <w:jc w:val="both"/>
        <w:rPr>
          <w:spacing w:val="-2"/>
          <w:sz w:val="22"/>
          <w:szCs w:val="22"/>
          <w:lang w:val="fr-FR"/>
        </w:rPr>
      </w:pPr>
      <w:proofErr w:type="gramStart"/>
      <w:r w:rsidRPr="003200B9">
        <w:rPr>
          <w:spacing w:val="-2"/>
          <w:sz w:val="22"/>
          <w:szCs w:val="22"/>
          <w:lang w:val="fr-FR"/>
        </w:rPr>
        <w:t>Phone:</w:t>
      </w:r>
      <w:proofErr w:type="gramEnd"/>
      <w:r w:rsidRPr="003200B9">
        <w:rPr>
          <w:spacing w:val="-2"/>
          <w:sz w:val="22"/>
          <w:szCs w:val="22"/>
          <w:lang w:val="fr-FR"/>
        </w:rPr>
        <w:t xml:space="preserve"> 212-998-7459; Fax: 212-995-4162</w:t>
      </w:r>
    </w:p>
    <w:p w14:paraId="76DC89D5" w14:textId="69FFA60E" w:rsidR="00057695" w:rsidRPr="003200B9" w:rsidRDefault="00057695" w:rsidP="008A6915">
      <w:pPr>
        <w:tabs>
          <w:tab w:val="left" w:pos="-720"/>
        </w:tabs>
        <w:suppressAutoHyphens/>
        <w:jc w:val="both"/>
        <w:rPr>
          <w:spacing w:val="-2"/>
          <w:sz w:val="22"/>
          <w:szCs w:val="22"/>
          <w:lang w:val="fr-FR"/>
        </w:rPr>
      </w:pPr>
      <w:r>
        <w:rPr>
          <w:spacing w:val="-2"/>
          <w:sz w:val="22"/>
          <w:szCs w:val="22"/>
          <w:lang w:val="fr-FR"/>
        </w:rPr>
        <w:t>Home office :646-536-9285</w:t>
      </w:r>
    </w:p>
    <w:p w14:paraId="0BE7E3EE" w14:textId="77777777" w:rsidR="007100B0" w:rsidRDefault="007100B0" w:rsidP="008A6915">
      <w:pPr>
        <w:tabs>
          <w:tab w:val="left" w:pos="-720"/>
        </w:tabs>
        <w:suppressAutoHyphens/>
        <w:jc w:val="both"/>
        <w:rPr>
          <w:spacing w:val="-2"/>
          <w:sz w:val="22"/>
          <w:szCs w:val="22"/>
          <w:lang w:val="fr-FR"/>
        </w:rPr>
      </w:pPr>
      <w:proofErr w:type="gramStart"/>
      <w:r w:rsidRPr="003200B9">
        <w:rPr>
          <w:spacing w:val="-2"/>
          <w:sz w:val="22"/>
          <w:szCs w:val="22"/>
          <w:lang w:val="fr-FR"/>
        </w:rPr>
        <w:t>E-Mail:</w:t>
      </w:r>
      <w:proofErr w:type="gramEnd"/>
      <w:r w:rsidRPr="003200B9">
        <w:rPr>
          <w:spacing w:val="-2"/>
          <w:sz w:val="22"/>
          <w:szCs w:val="22"/>
          <w:lang w:val="fr-FR"/>
        </w:rPr>
        <w:t xml:space="preserve"> </w:t>
      </w:r>
      <w:hyperlink r:id="rId12" w:history="1">
        <w:r w:rsidR="00905163" w:rsidRPr="006E5FAE">
          <w:rPr>
            <w:rStyle w:val="Hyperlink"/>
            <w:spacing w:val="-2"/>
            <w:sz w:val="22"/>
            <w:szCs w:val="22"/>
            <w:lang w:val="fr-FR"/>
          </w:rPr>
          <w:t>victor.rodwin@nyu.edu</w:t>
        </w:r>
      </w:hyperlink>
    </w:p>
    <w:p w14:paraId="5A1FEB7D" w14:textId="77777777" w:rsidR="00905163" w:rsidRPr="003200B9" w:rsidRDefault="00905163" w:rsidP="008A6915">
      <w:pPr>
        <w:tabs>
          <w:tab w:val="left" w:pos="-720"/>
        </w:tabs>
        <w:suppressAutoHyphens/>
        <w:jc w:val="both"/>
        <w:rPr>
          <w:spacing w:val="-2"/>
          <w:sz w:val="22"/>
          <w:szCs w:val="22"/>
          <w:lang w:val="fr-FR"/>
        </w:rPr>
      </w:pPr>
      <w:proofErr w:type="spellStart"/>
      <w:r>
        <w:rPr>
          <w:spacing w:val="-2"/>
          <w:sz w:val="22"/>
          <w:szCs w:val="22"/>
          <w:lang w:val="fr-FR"/>
        </w:rPr>
        <w:t>Website</w:t>
      </w:r>
      <w:proofErr w:type="spellEnd"/>
      <w:r>
        <w:rPr>
          <w:spacing w:val="-2"/>
          <w:sz w:val="22"/>
          <w:szCs w:val="22"/>
          <w:lang w:val="fr-FR"/>
        </w:rPr>
        <w:t xml:space="preserve"> : </w:t>
      </w:r>
      <w:hyperlink r:id="rId13" w:history="1">
        <w:r w:rsidRPr="007C1C4A">
          <w:rPr>
            <w:rStyle w:val="Hyperlink"/>
            <w:spacing w:val="-2"/>
            <w:sz w:val="22"/>
            <w:szCs w:val="22"/>
            <w:lang w:val="fr-FR"/>
          </w:rPr>
          <w:t>http://wagner.nyu.edu/rodwin</w:t>
        </w:r>
      </w:hyperlink>
    </w:p>
    <w:p w14:paraId="6E07C22C" w14:textId="77777777" w:rsidR="00A345CD" w:rsidRDefault="00A345CD" w:rsidP="008A6915">
      <w:pPr>
        <w:tabs>
          <w:tab w:val="left" w:pos="-720"/>
        </w:tabs>
        <w:suppressAutoHyphens/>
        <w:jc w:val="both"/>
        <w:rPr>
          <w:spacing w:val="-2"/>
          <w:sz w:val="22"/>
          <w:szCs w:val="22"/>
          <w:lang w:val="fr-FR"/>
        </w:rPr>
        <w:sectPr w:rsidR="00A345CD" w:rsidSect="00A345CD">
          <w:endnotePr>
            <w:numFmt w:val="decimal"/>
          </w:endnotePr>
          <w:type w:val="continuous"/>
          <w:pgSz w:w="12240" w:h="15840"/>
          <w:pgMar w:top="1296" w:right="1440" w:bottom="1296" w:left="1440" w:header="0" w:footer="0" w:gutter="0"/>
          <w:cols w:num="2" w:space="720"/>
          <w:noEndnote/>
          <w:titlePg/>
        </w:sectPr>
      </w:pPr>
    </w:p>
    <w:p w14:paraId="59128102" w14:textId="77777777" w:rsidR="00C513B2" w:rsidRDefault="00C513B2" w:rsidP="008A6915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b/>
          <w:smallCaps/>
          <w:spacing w:val="-2"/>
          <w:sz w:val="22"/>
          <w:szCs w:val="22"/>
        </w:rPr>
      </w:pPr>
    </w:p>
    <w:p w14:paraId="3AB10719" w14:textId="747574E6" w:rsidR="007100B0" w:rsidRPr="005B6879" w:rsidRDefault="00665E0B" w:rsidP="008A6915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b/>
          <w:smallCaps/>
          <w:spacing w:val="-2"/>
          <w:sz w:val="22"/>
          <w:szCs w:val="22"/>
        </w:rPr>
      </w:pPr>
      <w:r w:rsidRPr="005B6879">
        <w:rPr>
          <w:b/>
          <w:smallCaps/>
          <w:spacing w:val="-2"/>
          <w:sz w:val="22"/>
          <w:szCs w:val="22"/>
        </w:rPr>
        <w:t>LANGUAGES</w:t>
      </w:r>
    </w:p>
    <w:p w14:paraId="346A2053" w14:textId="77777777" w:rsidR="007100B0" w:rsidRPr="005E6C50" w:rsidRDefault="007100B0" w:rsidP="008A6915">
      <w:pPr>
        <w:jc w:val="both"/>
        <w:rPr>
          <w:sz w:val="22"/>
          <w:szCs w:val="22"/>
        </w:rPr>
      </w:pPr>
      <w:r w:rsidRPr="005E6C50">
        <w:rPr>
          <w:sz w:val="22"/>
          <w:szCs w:val="22"/>
        </w:rPr>
        <w:t>Bilingual (French and English)</w:t>
      </w:r>
    </w:p>
    <w:p w14:paraId="5585457A" w14:textId="03905ADC" w:rsidR="001C0B16" w:rsidRDefault="007100B0" w:rsidP="008A6915">
      <w:pPr>
        <w:jc w:val="both"/>
        <w:rPr>
          <w:sz w:val="22"/>
          <w:szCs w:val="22"/>
        </w:rPr>
      </w:pPr>
      <w:r w:rsidRPr="005E6C50">
        <w:rPr>
          <w:sz w:val="22"/>
          <w:szCs w:val="22"/>
        </w:rPr>
        <w:t>Fluent in Russian</w:t>
      </w:r>
    </w:p>
    <w:p w14:paraId="74C734A8" w14:textId="77777777" w:rsidR="00864956" w:rsidRPr="005E6C50" w:rsidRDefault="00864956" w:rsidP="008A6915">
      <w:pPr>
        <w:jc w:val="both"/>
        <w:rPr>
          <w:sz w:val="22"/>
          <w:szCs w:val="22"/>
        </w:rPr>
      </w:pPr>
    </w:p>
    <w:p w14:paraId="2D184308" w14:textId="32F1E4F6" w:rsidR="009F1809" w:rsidRDefault="00665E0B" w:rsidP="0079274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b/>
          <w:smallCaps/>
          <w:spacing w:val="-2"/>
          <w:sz w:val="22"/>
          <w:szCs w:val="22"/>
        </w:rPr>
      </w:pPr>
      <w:r w:rsidRPr="005B6879">
        <w:rPr>
          <w:b/>
          <w:smallCaps/>
          <w:spacing w:val="-2"/>
          <w:sz w:val="22"/>
          <w:szCs w:val="22"/>
        </w:rPr>
        <w:t>EDUCATION</w:t>
      </w:r>
    </w:p>
    <w:p w14:paraId="16D04733" w14:textId="52F65E14" w:rsidR="007100B0" w:rsidRPr="005E6C50" w:rsidRDefault="007100B0" w:rsidP="00D229B5">
      <w:pPr>
        <w:tabs>
          <w:tab w:val="left" w:pos="1440"/>
          <w:tab w:val="left" w:pos="1620"/>
          <w:tab w:val="left" w:pos="1980"/>
        </w:tabs>
        <w:jc w:val="both"/>
        <w:rPr>
          <w:sz w:val="22"/>
          <w:szCs w:val="22"/>
        </w:rPr>
      </w:pPr>
      <w:r w:rsidRPr="005E6C50">
        <w:rPr>
          <w:sz w:val="22"/>
          <w:szCs w:val="22"/>
        </w:rPr>
        <w:t>1973-1980</w:t>
      </w:r>
      <w:r w:rsidRPr="005E6C50">
        <w:rPr>
          <w:sz w:val="22"/>
          <w:szCs w:val="22"/>
        </w:rPr>
        <w:tab/>
      </w:r>
      <w:r w:rsidR="00D229B5">
        <w:rPr>
          <w:sz w:val="22"/>
          <w:szCs w:val="22"/>
        </w:rPr>
        <w:tab/>
      </w:r>
      <w:r w:rsidRPr="005E6C50">
        <w:rPr>
          <w:sz w:val="22"/>
          <w:szCs w:val="22"/>
        </w:rPr>
        <w:t xml:space="preserve">University of California, Berkeley </w:t>
      </w:r>
    </w:p>
    <w:p w14:paraId="4F483955" w14:textId="5083F750" w:rsidR="007100B0" w:rsidRPr="005E6C50" w:rsidRDefault="007100B0" w:rsidP="008A6915">
      <w:pPr>
        <w:tabs>
          <w:tab w:val="left" w:pos="1440"/>
          <w:tab w:val="left" w:pos="1620"/>
        </w:tabs>
        <w:jc w:val="both"/>
        <w:rPr>
          <w:sz w:val="22"/>
          <w:szCs w:val="22"/>
        </w:rPr>
      </w:pPr>
      <w:r w:rsidRPr="005E6C50">
        <w:rPr>
          <w:sz w:val="22"/>
          <w:szCs w:val="22"/>
        </w:rPr>
        <w:tab/>
      </w:r>
      <w:r w:rsidR="00D229B5">
        <w:rPr>
          <w:sz w:val="22"/>
          <w:szCs w:val="22"/>
        </w:rPr>
        <w:tab/>
      </w:r>
      <w:r w:rsidRPr="005E6C50">
        <w:rPr>
          <w:sz w:val="22"/>
          <w:szCs w:val="22"/>
        </w:rPr>
        <w:t>Ph.D., City and Regional Planning, 1980</w:t>
      </w:r>
    </w:p>
    <w:p w14:paraId="20CC4880" w14:textId="71B38DED" w:rsidR="007100B0" w:rsidRPr="005E6C50" w:rsidRDefault="001963E9" w:rsidP="008A6915">
      <w:pPr>
        <w:tabs>
          <w:tab w:val="left" w:pos="1440"/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229B5">
        <w:rPr>
          <w:sz w:val="22"/>
          <w:szCs w:val="22"/>
        </w:rPr>
        <w:tab/>
      </w:r>
      <w:r>
        <w:rPr>
          <w:sz w:val="22"/>
          <w:szCs w:val="22"/>
        </w:rPr>
        <w:t>MP</w:t>
      </w:r>
      <w:r w:rsidR="007100B0" w:rsidRPr="005E6C50">
        <w:rPr>
          <w:sz w:val="22"/>
          <w:szCs w:val="22"/>
        </w:rPr>
        <w:t>H., Public Health, 1976</w:t>
      </w:r>
    </w:p>
    <w:p w14:paraId="58060913" w14:textId="77777777" w:rsidR="007100B0" w:rsidRPr="005E6C50" w:rsidRDefault="007100B0" w:rsidP="008A6915">
      <w:pPr>
        <w:jc w:val="both"/>
        <w:rPr>
          <w:sz w:val="22"/>
          <w:szCs w:val="22"/>
        </w:rPr>
      </w:pPr>
    </w:p>
    <w:p w14:paraId="7A970F0A" w14:textId="384EBA1E" w:rsidR="007100B0" w:rsidRPr="005E6C50" w:rsidRDefault="007100B0" w:rsidP="00D229B5">
      <w:pPr>
        <w:tabs>
          <w:tab w:val="left" w:pos="1620"/>
        </w:tabs>
        <w:jc w:val="both"/>
        <w:rPr>
          <w:sz w:val="22"/>
          <w:szCs w:val="22"/>
        </w:rPr>
      </w:pPr>
      <w:r w:rsidRPr="005E6C50">
        <w:rPr>
          <w:sz w:val="22"/>
          <w:szCs w:val="22"/>
        </w:rPr>
        <w:t>1974-1975</w:t>
      </w:r>
      <w:r w:rsidRPr="005E6C50">
        <w:rPr>
          <w:sz w:val="22"/>
          <w:szCs w:val="22"/>
        </w:rPr>
        <w:tab/>
        <w:t xml:space="preserve">State University of Leningrad, USSR </w:t>
      </w:r>
    </w:p>
    <w:p w14:paraId="1028FD7A" w14:textId="42DF13CF" w:rsidR="007100B0" w:rsidRPr="005E6C50" w:rsidRDefault="007100B0" w:rsidP="00D229B5">
      <w:pPr>
        <w:tabs>
          <w:tab w:val="left" w:pos="1440"/>
          <w:tab w:val="left" w:pos="1620"/>
        </w:tabs>
        <w:jc w:val="both"/>
        <w:rPr>
          <w:sz w:val="22"/>
          <w:szCs w:val="22"/>
        </w:rPr>
      </w:pPr>
      <w:r w:rsidRPr="005E6C50">
        <w:rPr>
          <w:sz w:val="22"/>
          <w:szCs w:val="22"/>
        </w:rPr>
        <w:tab/>
      </w:r>
      <w:r w:rsidR="00D229B5">
        <w:rPr>
          <w:sz w:val="22"/>
          <w:szCs w:val="22"/>
        </w:rPr>
        <w:tab/>
      </w:r>
      <w:r w:rsidRPr="005E6C50">
        <w:rPr>
          <w:sz w:val="22"/>
          <w:szCs w:val="22"/>
        </w:rPr>
        <w:t>Certificate in Russian language, 1975</w:t>
      </w:r>
    </w:p>
    <w:p w14:paraId="0F90FB21" w14:textId="77777777" w:rsidR="007100B0" w:rsidRPr="005E6C50" w:rsidRDefault="007100B0" w:rsidP="008A6915">
      <w:pPr>
        <w:tabs>
          <w:tab w:val="left" w:pos="1620"/>
        </w:tabs>
        <w:jc w:val="both"/>
        <w:rPr>
          <w:sz w:val="22"/>
          <w:szCs w:val="22"/>
        </w:rPr>
      </w:pPr>
    </w:p>
    <w:p w14:paraId="47FED13E" w14:textId="49275465" w:rsidR="007100B0" w:rsidRPr="005E6C50" w:rsidRDefault="007100B0" w:rsidP="00D229B5">
      <w:pPr>
        <w:tabs>
          <w:tab w:val="left" w:pos="1440"/>
          <w:tab w:val="left" w:pos="1620"/>
        </w:tabs>
        <w:jc w:val="both"/>
        <w:rPr>
          <w:sz w:val="22"/>
          <w:szCs w:val="22"/>
        </w:rPr>
      </w:pPr>
      <w:r w:rsidRPr="005E6C50">
        <w:rPr>
          <w:sz w:val="22"/>
          <w:szCs w:val="22"/>
        </w:rPr>
        <w:t>1969-1973</w:t>
      </w:r>
      <w:r w:rsidRPr="005E6C50">
        <w:rPr>
          <w:sz w:val="22"/>
          <w:szCs w:val="22"/>
        </w:rPr>
        <w:tab/>
      </w:r>
      <w:r w:rsidR="00D229B5">
        <w:rPr>
          <w:sz w:val="22"/>
          <w:szCs w:val="22"/>
        </w:rPr>
        <w:tab/>
      </w:r>
      <w:r w:rsidRPr="005E6C50">
        <w:rPr>
          <w:sz w:val="22"/>
          <w:szCs w:val="22"/>
        </w:rPr>
        <w:t>University of Wisconsin, Madison</w:t>
      </w:r>
    </w:p>
    <w:p w14:paraId="15AE1077" w14:textId="498FA9E2" w:rsidR="007100B0" w:rsidRPr="005E6C50" w:rsidRDefault="007100B0" w:rsidP="00D229B5">
      <w:pPr>
        <w:tabs>
          <w:tab w:val="left" w:pos="1440"/>
          <w:tab w:val="left" w:pos="1620"/>
        </w:tabs>
        <w:jc w:val="both"/>
        <w:rPr>
          <w:sz w:val="22"/>
          <w:szCs w:val="22"/>
        </w:rPr>
      </w:pPr>
      <w:r w:rsidRPr="005E6C50">
        <w:rPr>
          <w:sz w:val="22"/>
          <w:szCs w:val="22"/>
        </w:rPr>
        <w:tab/>
      </w:r>
      <w:r w:rsidR="00D229B5">
        <w:rPr>
          <w:sz w:val="22"/>
          <w:szCs w:val="22"/>
        </w:rPr>
        <w:tab/>
      </w:r>
      <w:r w:rsidRPr="005E6C50">
        <w:rPr>
          <w:sz w:val="22"/>
          <w:szCs w:val="22"/>
        </w:rPr>
        <w:t xml:space="preserve">B.A., Economics, 1973 (with distinction) </w:t>
      </w:r>
    </w:p>
    <w:p w14:paraId="7867E134" w14:textId="77777777" w:rsidR="00864956" w:rsidRPr="005E6C50" w:rsidRDefault="00864956" w:rsidP="008A6915">
      <w:pPr>
        <w:jc w:val="both"/>
        <w:rPr>
          <w:sz w:val="22"/>
          <w:szCs w:val="22"/>
        </w:rPr>
      </w:pPr>
    </w:p>
    <w:p w14:paraId="1F02CE33" w14:textId="45BA93BA" w:rsidR="00A63D86" w:rsidRPr="00792741" w:rsidRDefault="00665E0B" w:rsidP="0079274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b/>
          <w:smallCaps/>
          <w:spacing w:val="-2"/>
          <w:sz w:val="22"/>
          <w:szCs w:val="22"/>
        </w:rPr>
      </w:pPr>
      <w:r w:rsidRPr="005B6879">
        <w:rPr>
          <w:b/>
          <w:smallCaps/>
          <w:spacing w:val="-2"/>
          <w:sz w:val="22"/>
          <w:szCs w:val="22"/>
        </w:rPr>
        <w:t>E</w:t>
      </w:r>
      <w:r w:rsidR="00885270">
        <w:rPr>
          <w:b/>
          <w:smallCaps/>
          <w:spacing w:val="-2"/>
          <w:sz w:val="22"/>
          <w:szCs w:val="22"/>
        </w:rPr>
        <w:t>MPLOYMENT</w:t>
      </w:r>
    </w:p>
    <w:tbl>
      <w:tblPr>
        <w:tblStyle w:val="TableGrid"/>
        <w:tblW w:w="93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830"/>
      </w:tblGrid>
      <w:tr w:rsidR="00326599" w14:paraId="62ADCE76" w14:textId="77777777" w:rsidTr="00D229B5">
        <w:tc>
          <w:tcPr>
            <w:tcW w:w="1525" w:type="dxa"/>
          </w:tcPr>
          <w:p w14:paraId="34E674CB" w14:textId="77777777" w:rsidR="00326599" w:rsidRPr="00326599" w:rsidRDefault="00326599" w:rsidP="00974E24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1996-Present</w:t>
            </w:r>
          </w:p>
          <w:p w14:paraId="081B4CD1" w14:textId="77777777" w:rsidR="00326599" w:rsidRPr="00326599" w:rsidRDefault="00326599" w:rsidP="00974E24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5EA2D4" w14:textId="77777777" w:rsidR="00326599" w:rsidRPr="00326599" w:rsidRDefault="00326599" w:rsidP="00974E24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0" w:type="dxa"/>
          </w:tcPr>
          <w:p w14:paraId="3B995BA2" w14:textId="77777777" w:rsidR="00326599" w:rsidRPr="00326599" w:rsidRDefault="00326599" w:rsidP="00974E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 xml:space="preserve">Professor of Health Policy and Management, Robert F. Wagner School of Public Service, New York University; and Co-Director, World Cities Project, </w:t>
            </w:r>
            <w:r w:rsidRPr="003265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joint venture of Wagner/NYU, the Hastings Center, and the Butler Columbia Aging Center.</w:t>
            </w:r>
          </w:p>
          <w:p w14:paraId="055D2DAC" w14:textId="77777777" w:rsidR="00326599" w:rsidRPr="00326599" w:rsidRDefault="00326599" w:rsidP="00974E24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26599" w14:paraId="7C2C0964" w14:textId="77777777" w:rsidTr="00D229B5">
        <w:tc>
          <w:tcPr>
            <w:tcW w:w="1525" w:type="dxa"/>
          </w:tcPr>
          <w:p w14:paraId="40D680CD" w14:textId="44A5E668" w:rsidR="00326599" w:rsidRPr="00326599" w:rsidRDefault="00326599" w:rsidP="00974E24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1992-98</w:t>
            </w:r>
          </w:p>
        </w:tc>
        <w:tc>
          <w:tcPr>
            <w:tcW w:w="7830" w:type="dxa"/>
          </w:tcPr>
          <w:p w14:paraId="0017FC96" w14:textId="77777777" w:rsidR="00326599" w:rsidRPr="00326599" w:rsidRDefault="00326599" w:rsidP="00974E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Director, International Initiative, Wagner School of Public Service, New York University</w:t>
            </w:r>
          </w:p>
          <w:p w14:paraId="3341BE3D" w14:textId="77777777" w:rsidR="00326599" w:rsidRPr="00326599" w:rsidRDefault="00326599" w:rsidP="00974E24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26599" w14:paraId="6B5D2A2B" w14:textId="77777777" w:rsidTr="00D229B5">
        <w:tc>
          <w:tcPr>
            <w:tcW w:w="1525" w:type="dxa"/>
          </w:tcPr>
          <w:p w14:paraId="407149FF" w14:textId="3E1EF4E6" w:rsidR="00326599" w:rsidRPr="00326599" w:rsidRDefault="00326599" w:rsidP="00974E24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1985-95</w:t>
            </w:r>
          </w:p>
        </w:tc>
        <w:tc>
          <w:tcPr>
            <w:tcW w:w="7830" w:type="dxa"/>
          </w:tcPr>
          <w:p w14:paraId="5530A177" w14:textId="77777777" w:rsidR="00326599" w:rsidRPr="00326599" w:rsidRDefault="00326599" w:rsidP="00974E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Associate Professor of Health Policy and Management, Robert F. Wagner Graduate School of Public Service, New York University</w:t>
            </w:r>
          </w:p>
          <w:p w14:paraId="45AF264D" w14:textId="77777777" w:rsidR="00326599" w:rsidRPr="00326599" w:rsidRDefault="00326599" w:rsidP="00974E24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26599" w14:paraId="4461B9BE" w14:textId="77777777" w:rsidTr="00D229B5">
        <w:tc>
          <w:tcPr>
            <w:tcW w:w="1525" w:type="dxa"/>
          </w:tcPr>
          <w:p w14:paraId="7027976C" w14:textId="77777777" w:rsidR="00326599" w:rsidRPr="00326599" w:rsidRDefault="00326599" w:rsidP="00974E24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1991-92</w:t>
            </w:r>
          </w:p>
        </w:tc>
        <w:tc>
          <w:tcPr>
            <w:tcW w:w="7830" w:type="dxa"/>
          </w:tcPr>
          <w:p w14:paraId="39E90857" w14:textId="77777777" w:rsidR="00326599" w:rsidRPr="00326599" w:rsidRDefault="00326599" w:rsidP="00974E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Visiting Scholar;</w:t>
            </w:r>
            <w:r w:rsidRPr="0032659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(on sabbatical leave)</w:t>
            </w: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, French National Health Insurance Fund, Paris</w:t>
            </w:r>
          </w:p>
          <w:p w14:paraId="3BF1C00E" w14:textId="77777777" w:rsidR="00326599" w:rsidRPr="00326599" w:rsidRDefault="00326599" w:rsidP="00974E24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26599" w14:paraId="2A614BD7" w14:textId="77777777" w:rsidTr="00D229B5">
        <w:tc>
          <w:tcPr>
            <w:tcW w:w="1525" w:type="dxa"/>
          </w:tcPr>
          <w:p w14:paraId="741F93FF" w14:textId="77777777" w:rsidR="00326599" w:rsidRPr="00326599" w:rsidRDefault="00326599" w:rsidP="00974E24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1985-91</w:t>
            </w:r>
          </w:p>
        </w:tc>
        <w:tc>
          <w:tcPr>
            <w:tcW w:w="7830" w:type="dxa"/>
          </w:tcPr>
          <w:p w14:paraId="7A7DA601" w14:textId="65E1A742" w:rsidR="00326599" w:rsidRPr="00326599" w:rsidRDefault="00326599" w:rsidP="00974E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Ass</w:t>
            </w:r>
            <w:r w:rsidR="00AC243B">
              <w:rPr>
                <w:rFonts w:ascii="Times New Roman" w:hAnsi="Times New Roman" w:cs="Times New Roman"/>
                <w:sz w:val="22"/>
                <w:szCs w:val="22"/>
              </w:rPr>
              <w:t>ociate</w:t>
            </w: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 xml:space="preserve"> Director and Director, Advanced Management Program for Clinicians, New York University</w:t>
            </w:r>
          </w:p>
          <w:p w14:paraId="415664AE" w14:textId="77777777" w:rsidR="00326599" w:rsidRPr="00326599" w:rsidRDefault="00326599" w:rsidP="00974E24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26599" w14:paraId="7582AA50" w14:textId="77777777" w:rsidTr="00D229B5">
        <w:tc>
          <w:tcPr>
            <w:tcW w:w="1525" w:type="dxa"/>
          </w:tcPr>
          <w:p w14:paraId="71A74EC5" w14:textId="77777777" w:rsidR="00326599" w:rsidRPr="00326599" w:rsidRDefault="00326599" w:rsidP="00974E24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1983-85</w:t>
            </w:r>
          </w:p>
        </w:tc>
        <w:tc>
          <w:tcPr>
            <w:tcW w:w="7830" w:type="dxa"/>
          </w:tcPr>
          <w:p w14:paraId="3A85C956" w14:textId="77777777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Assistant Professor of Health Policy, University of California, San Francisco</w:t>
            </w:r>
          </w:p>
          <w:p w14:paraId="3989C621" w14:textId="77777777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26599" w14:paraId="3F8A9549" w14:textId="77777777" w:rsidTr="00D229B5">
        <w:tc>
          <w:tcPr>
            <w:tcW w:w="1525" w:type="dxa"/>
          </w:tcPr>
          <w:p w14:paraId="30CCC676" w14:textId="77777777" w:rsidR="00326599" w:rsidRPr="00326599" w:rsidRDefault="00326599" w:rsidP="00974E24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May-June 1984</w:t>
            </w:r>
          </w:p>
        </w:tc>
        <w:tc>
          <w:tcPr>
            <w:tcW w:w="7830" w:type="dxa"/>
          </w:tcPr>
          <w:p w14:paraId="3AE65909" w14:textId="77777777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Visiting Associate Professor, Department of Economics, University of Rennes, France</w:t>
            </w:r>
          </w:p>
          <w:p w14:paraId="31F282A4" w14:textId="77777777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26599" w14:paraId="49BB479F" w14:textId="77777777" w:rsidTr="00D229B5">
        <w:tc>
          <w:tcPr>
            <w:tcW w:w="1525" w:type="dxa"/>
          </w:tcPr>
          <w:p w14:paraId="428DE4D7" w14:textId="77777777" w:rsidR="00326599" w:rsidRPr="00326599" w:rsidRDefault="00326599" w:rsidP="00974E24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Spring 1983</w:t>
            </w:r>
          </w:p>
        </w:tc>
        <w:tc>
          <w:tcPr>
            <w:tcW w:w="7830" w:type="dxa"/>
          </w:tcPr>
          <w:p w14:paraId="24FC68FE" w14:textId="77777777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Visiting Assist. Professor, School of Public Health, University of California, Berkeley</w:t>
            </w:r>
          </w:p>
          <w:p w14:paraId="5890E558" w14:textId="29D68015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599" w14:paraId="3DA876CB" w14:textId="77777777" w:rsidTr="00D229B5">
        <w:tc>
          <w:tcPr>
            <w:tcW w:w="1525" w:type="dxa"/>
          </w:tcPr>
          <w:p w14:paraId="30B772C2" w14:textId="77777777" w:rsidR="00326599" w:rsidRPr="00326599" w:rsidRDefault="00326599" w:rsidP="00974E24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1982-83</w:t>
            </w:r>
          </w:p>
        </w:tc>
        <w:tc>
          <w:tcPr>
            <w:tcW w:w="7830" w:type="dxa"/>
          </w:tcPr>
          <w:p w14:paraId="08BA47B5" w14:textId="77777777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Postdoctoral Research Fellow (Health Policy and Medical Anthropology), University of California, San Francisco</w:t>
            </w:r>
          </w:p>
          <w:p w14:paraId="6D5DAC50" w14:textId="77777777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26599" w14:paraId="16069F73" w14:textId="77777777" w:rsidTr="00D229B5">
        <w:tc>
          <w:tcPr>
            <w:tcW w:w="1525" w:type="dxa"/>
          </w:tcPr>
          <w:p w14:paraId="02E21BCC" w14:textId="77777777" w:rsidR="00326599" w:rsidRPr="00326599" w:rsidRDefault="00326599" w:rsidP="00974E24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1981-82</w:t>
            </w:r>
          </w:p>
        </w:tc>
        <w:tc>
          <w:tcPr>
            <w:tcW w:w="7830" w:type="dxa"/>
          </w:tcPr>
          <w:p w14:paraId="3BF73705" w14:textId="35B2DD09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Postdoctoral Research Fellow (Alcohol Research Group); Lecturer (Health Program) - University of California, Berkeley</w:t>
            </w:r>
          </w:p>
        </w:tc>
      </w:tr>
    </w:tbl>
    <w:p w14:paraId="0486C181" w14:textId="77777777" w:rsidR="00FE709A" w:rsidRDefault="00FE709A" w:rsidP="008A6915">
      <w:pPr>
        <w:tabs>
          <w:tab w:val="left" w:pos="-720"/>
        </w:tabs>
        <w:suppressAutoHyphens/>
        <w:jc w:val="both"/>
        <w:rPr>
          <w:smallCaps/>
          <w:spacing w:val="-2"/>
          <w:sz w:val="22"/>
          <w:szCs w:val="22"/>
        </w:rPr>
      </w:pPr>
    </w:p>
    <w:p w14:paraId="42341563" w14:textId="0FEE880D" w:rsidR="00D33FBF" w:rsidRPr="00885270" w:rsidRDefault="00885270" w:rsidP="00792741">
      <w:pPr>
        <w:pBdr>
          <w:bottom w:val="single" w:sz="4" w:space="1" w:color="auto"/>
        </w:pBdr>
        <w:jc w:val="both"/>
        <w:rPr>
          <w:b/>
          <w:smallCaps/>
          <w:spacing w:val="-2"/>
          <w:sz w:val="22"/>
          <w:szCs w:val="22"/>
        </w:rPr>
      </w:pPr>
      <w:r w:rsidRPr="00885270">
        <w:rPr>
          <w:b/>
          <w:smallCaps/>
          <w:spacing w:val="-2"/>
          <w:sz w:val="22"/>
          <w:szCs w:val="22"/>
        </w:rPr>
        <w:t>HONORS/FELLOWSHIPS/VISITING APPOINTMENTS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530"/>
        <w:gridCol w:w="7920"/>
      </w:tblGrid>
      <w:tr w:rsidR="00326599" w:rsidRPr="005F42B3" w14:paraId="7A118D8D" w14:textId="77777777" w:rsidTr="00D229B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219429" w14:textId="77777777" w:rsidR="00326599" w:rsidRPr="00326599" w:rsidRDefault="00326599" w:rsidP="00974E24">
            <w:pPr>
              <w:ind w:hanging="113"/>
              <w:jc w:val="both"/>
              <w:rPr>
                <w:rFonts w:ascii="Times New Roman" w:hAnsi="Times New Roman" w:cs="Times New Roman"/>
                <w:smallCaps/>
                <w:spacing w:val="-2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2014-15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E3DD3D1" w14:textId="77777777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Curricular Development Challenge Fund Grant, New York University, to develop a new course; Health in Brazil, Russia, India, China (BRIC): Technology-Enhanced Education (TEE) for Collaborative Learning</w:t>
            </w:r>
          </w:p>
          <w:p w14:paraId="64F3DA7B" w14:textId="77777777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26599" w:rsidRPr="00665E0B" w14:paraId="083AEFD3" w14:textId="77777777" w:rsidTr="00D229B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705782" w14:textId="2B850F3B" w:rsidR="00326599" w:rsidRPr="00326599" w:rsidRDefault="00326599" w:rsidP="00974E24">
            <w:pPr>
              <w:tabs>
                <w:tab w:val="left" w:pos="-720"/>
              </w:tabs>
              <w:suppressAutoHyphens/>
              <w:ind w:left="-108"/>
              <w:rPr>
                <w:rFonts w:ascii="Times New Roman" w:hAnsi="Times New Roman" w:cs="Times New Roman"/>
                <w:smallCaps/>
                <w:spacing w:val="-2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mallCaps/>
                <w:spacing w:val="-2"/>
                <w:sz w:val="22"/>
                <w:szCs w:val="22"/>
              </w:rPr>
              <w:t>2012-13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6D9BE51" w14:textId="655115D8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Visiting Scholar (while on sabbatical leave), Conservatoire National des Arts et Métiers, </w:t>
            </w: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Ecole Pasteur/CNAM de Santé </w:t>
            </w:r>
            <w:proofErr w:type="spellStart"/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Publique</w:t>
            </w:r>
            <w:proofErr w:type="spellEnd"/>
            <w:r w:rsidR="00B93BEB">
              <w:rPr>
                <w:rFonts w:ascii="Times New Roman" w:hAnsi="Times New Roman" w:cs="Times New Roman"/>
                <w:sz w:val="22"/>
                <w:szCs w:val="22"/>
              </w:rPr>
              <w:t>. Paris, France.</w:t>
            </w:r>
          </w:p>
          <w:p w14:paraId="6A66E3B8" w14:textId="77777777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26599" w:rsidRPr="00665E0B" w14:paraId="712BE358" w14:textId="77777777" w:rsidTr="00D229B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80F2D4B" w14:textId="2AA6100B" w:rsidR="00326599" w:rsidRPr="00326599" w:rsidRDefault="00326599" w:rsidP="00974E24">
            <w:pPr>
              <w:tabs>
                <w:tab w:val="left" w:pos="-720"/>
              </w:tabs>
              <w:suppressAutoHyphens/>
              <w:ind w:left="-108"/>
              <w:rPr>
                <w:rFonts w:ascii="Times New Roman" w:hAnsi="Times New Roman" w:cs="Times New Roman"/>
                <w:smallCaps/>
                <w:spacing w:val="-2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mallCaps/>
                <w:spacing w:val="-2"/>
                <w:sz w:val="22"/>
                <w:szCs w:val="22"/>
              </w:rPr>
              <w:t>2009-10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9498690" w14:textId="4FED865B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Fulbright-Tocqueville Distinguished Chair Award, sponsored by French Ministry of   Education and the Fulbright Program in France</w:t>
            </w:r>
            <w:r w:rsidR="00B93BE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 University of Paris-Orsay-Sud.</w:t>
            </w:r>
          </w:p>
          <w:p w14:paraId="74BC26DD" w14:textId="77777777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26599" w:rsidRPr="00665E0B" w14:paraId="0062C2D4" w14:textId="77777777" w:rsidTr="00D229B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BBD98EF" w14:textId="08ACF039" w:rsidR="00326599" w:rsidRPr="00326599" w:rsidRDefault="00326599" w:rsidP="00974E24">
            <w:pPr>
              <w:tabs>
                <w:tab w:val="left" w:pos="-720"/>
              </w:tabs>
              <w:suppressAutoHyphens/>
              <w:ind w:left="-108"/>
              <w:rPr>
                <w:rFonts w:ascii="Times New Roman" w:hAnsi="Times New Roman" w:cs="Times New Roman"/>
                <w:smallCaps/>
                <w:spacing w:val="-2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mallCaps/>
                <w:spacing w:val="-2"/>
                <w:sz w:val="22"/>
                <w:szCs w:val="22"/>
              </w:rPr>
              <w:t>2000-04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3A0ED4D" w14:textId="77777777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R.W. Johnson Health Policy Investigator Award for project on Megacities and Health: A Neglected Dimension of U.S. Health Policy</w:t>
            </w:r>
          </w:p>
          <w:p w14:paraId="7FBC9310" w14:textId="77777777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pacing w:val="-2"/>
                <w:sz w:val="18"/>
                <w:szCs w:val="22"/>
              </w:rPr>
            </w:pPr>
          </w:p>
        </w:tc>
      </w:tr>
      <w:tr w:rsidR="00326599" w:rsidRPr="00665E0B" w14:paraId="33FC1827" w14:textId="77777777" w:rsidTr="00D229B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7D8F5C9" w14:textId="77777777" w:rsidR="00326599" w:rsidRPr="00326599" w:rsidRDefault="00326599" w:rsidP="00974E24">
            <w:pPr>
              <w:tabs>
                <w:tab w:val="left" w:pos="-720"/>
              </w:tabs>
              <w:suppressAutoHyphens/>
              <w:ind w:left="-112"/>
              <w:jc w:val="both"/>
              <w:rPr>
                <w:rFonts w:ascii="Times New Roman" w:hAnsi="Times New Roman" w:cs="Times New Roman"/>
                <w:smallCaps/>
                <w:spacing w:val="-2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mallCaps/>
                <w:spacing w:val="-2"/>
                <w:sz w:val="22"/>
                <w:szCs w:val="22"/>
              </w:rPr>
              <w:t>1994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95A17C3" w14:textId="77777777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 xml:space="preserve">Curricular Development Challenge Fund Grant, New York University, to develop a new Institute on Development Assistance and Strategy in Central and Eastern Europe. </w:t>
            </w:r>
          </w:p>
          <w:p w14:paraId="604E3961" w14:textId="77777777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26599" w:rsidRPr="00665E0B" w14:paraId="71F4DA64" w14:textId="77777777" w:rsidTr="00D229B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93768CE" w14:textId="77777777" w:rsidR="00326599" w:rsidRPr="00326599" w:rsidRDefault="00326599" w:rsidP="00974E24">
            <w:pPr>
              <w:tabs>
                <w:tab w:val="left" w:pos="-720"/>
              </w:tabs>
              <w:suppressAutoHyphens/>
              <w:ind w:left="-112"/>
              <w:jc w:val="both"/>
              <w:rPr>
                <w:rFonts w:ascii="Times New Roman" w:hAnsi="Times New Roman" w:cs="Times New Roman"/>
                <w:smallCaps/>
                <w:spacing w:val="-2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mallCaps/>
                <w:spacing w:val="-2"/>
                <w:sz w:val="22"/>
                <w:szCs w:val="22"/>
              </w:rPr>
              <w:t>1986-88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23C749B" w14:textId="77777777" w:rsidR="00326599" w:rsidRDefault="00326599" w:rsidP="00974E24">
            <w:pPr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z w:val="22"/>
                <w:szCs w:val="22"/>
              </w:rPr>
              <w:t xml:space="preserve">New York University's Fund to Develop University/Industry Linkages (with Roger </w:t>
            </w:r>
            <w:proofErr w:type="spellStart"/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Kropf</w:t>
            </w:r>
            <w:proofErr w:type="spellEnd"/>
            <w:r w:rsidRPr="00326599">
              <w:rPr>
                <w:rFonts w:ascii="Times New Roman" w:hAnsi="Times New Roman" w:cs="Times New Roman"/>
                <w:sz w:val="22"/>
                <w:szCs w:val="22"/>
              </w:rPr>
              <w:t>). Grant to Link the Program in Health Policy and Management with Investor-Owned Health Care Corporations.</w:t>
            </w:r>
          </w:p>
          <w:p w14:paraId="18B1A432" w14:textId="3094A9A2" w:rsidR="00AC243B" w:rsidRPr="00326599" w:rsidRDefault="00AC243B" w:rsidP="00974E24">
            <w:pPr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599" w:rsidRPr="00665E0B" w14:paraId="721EDFD6" w14:textId="77777777" w:rsidTr="00D229B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96B326D" w14:textId="77777777" w:rsidR="00326599" w:rsidRPr="00326599" w:rsidRDefault="00326599" w:rsidP="00974E24">
            <w:pPr>
              <w:tabs>
                <w:tab w:val="left" w:pos="-720"/>
              </w:tabs>
              <w:suppressAutoHyphens/>
              <w:ind w:left="-112"/>
              <w:jc w:val="both"/>
              <w:rPr>
                <w:rFonts w:ascii="Times New Roman" w:hAnsi="Times New Roman" w:cs="Times New Roman"/>
                <w:smallCaps/>
                <w:spacing w:val="-2"/>
                <w:sz w:val="22"/>
                <w:szCs w:val="22"/>
              </w:rPr>
            </w:pPr>
            <w:r w:rsidRPr="00326599">
              <w:rPr>
                <w:rFonts w:ascii="Times New Roman" w:hAnsi="Times New Roman" w:cs="Times New Roman"/>
                <w:smallCaps/>
                <w:spacing w:val="-2"/>
                <w:sz w:val="22"/>
                <w:szCs w:val="22"/>
              </w:rPr>
              <w:t>1984-85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07A626F" w14:textId="77777777" w:rsidR="00326599" w:rsidRPr="00326599" w:rsidRDefault="00326599" w:rsidP="00974E24">
            <w:pPr>
              <w:ind w:right="-18"/>
              <w:rPr>
                <w:rFonts w:ascii="Times New Roman" w:hAnsi="Times New Roman" w:cs="Times New Roman"/>
                <w:sz w:val="18"/>
                <w:szCs w:val="22"/>
              </w:rPr>
            </w:pPr>
            <w:r w:rsidRPr="00326599">
              <w:rPr>
                <w:rFonts w:ascii="Times New Roman" w:hAnsi="Times New Roman" w:cs="Times New Roman"/>
                <w:smallCaps/>
                <w:spacing w:val="-2"/>
                <w:sz w:val="22"/>
                <w:szCs w:val="22"/>
              </w:rPr>
              <w:t>G</w:t>
            </w:r>
            <w:r w:rsidRPr="0032659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erman Marshall Fund Fellowship for research on long-term care in France, England and U.S.</w:t>
            </w:r>
          </w:p>
        </w:tc>
      </w:tr>
    </w:tbl>
    <w:p w14:paraId="3ED9A11F" w14:textId="77777777" w:rsidR="00905163" w:rsidRPr="005E6C50" w:rsidRDefault="00905163" w:rsidP="008A6915">
      <w:pPr>
        <w:tabs>
          <w:tab w:val="left" w:pos="-720"/>
        </w:tabs>
        <w:suppressAutoHyphens/>
        <w:jc w:val="both"/>
        <w:rPr>
          <w:smallCaps/>
          <w:spacing w:val="-2"/>
          <w:sz w:val="22"/>
          <w:szCs w:val="22"/>
        </w:rPr>
      </w:pPr>
    </w:p>
    <w:p w14:paraId="7E652051" w14:textId="6884732C" w:rsidR="00500B97" w:rsidRPr="00885270" w:rsidRDefault="00885270" w:rsidP="00500B97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b/>
          <w:smallCaps/>
          <w:spacing w:val="-2"/>
          <w:sz w:val="22"/>
          <w:szCs w:val="22"/>
        </w:rPr>
      </w:pPr>
      <w:r w:rsidRPr="00885270">
        <w:rPr>
          <w:b/>
          <w:smallCaps/>
          <w:spacing w:val="-2"/>
          <w:sz w:val="22"/>
          <w:szCs w:val="22"/>
        </w:rPr>
        <w:t>ACADEMIC AND PROFESSIONAL ASSOCIATIONS</w:t>
      </w:r>
    </w:p>
    <w:p w14:paraId="0895B253" w14:textId="77777777" w:rsidR="00500B97" w:rsidRPr="005E6C50" w:rsidRDefault="00500B97" w:rsidP="00500B97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  <w:r w:rsidRPr="005E6C50">
        <w:rPr>
          <w:spacing w:val="-2"/>
          <w:sz w:val="22"/>
          <w:szCs w:val="22"/>
        </w:rPr>
        <w:t>National Academy of Social Insurance (elected member)</w:t>
      </w:r>
    </w:p>
    <w:p w14:paraId="71E6C708" w14:textId="77777777" w:rsidR="00500B97" w:rsidRDefault="00500B97" w:rsidP="00500B97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  <w:r w:rsidRPr="005E6C50">
        <w:rPr>
          <w:spacing w:val="-2"/>
          <w:sz w:val="22"/>
          <w:szCs w:val="22"/>
        </w:rPr>
        <w:t>American Public Health Association</w:t>
      </w:r>
    </w:p>
    <w:p w14:paraId="3D6E768B" w14:textId="77777777" w:rsidR="00500B97" w:rsidRPr="005E6C50" w:rsidRDefault="00500B97" w:rsidP="00500B97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International Association of Gerontology</w:t>
      </w:r>
    </w:p>
    <w:p w14:paraId="51C6770E" w14:textId="77777777" w:rsidR="00500B97" w:rsidRPr="005E6C50" w:rsidRDefault="00500B97" w:rsidP="00500B97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  <w:r w:rsidRPr="005E6C50">
        <w:rPr>
          <w:spacing w:val="-2"/>
          <w:sz w:val="22"/>
          <w:szCs w:val="22"/>
        </w:rPr>
        <w:t>Committee on Health Politics, American Political Science Association</w:t>
      </w:r>
    </w:p>
    <w:p w14:paraId="45D235A4" w14:textId="77777777" w:rsidR="00500B97" w:rsidRPr="00AA3DB9" w:rsidRDefault="00500B97" w:rsidP="00500B97">
      <w:pPr>
        <w:pStyle w:val="BodyText"/>
        <w:tabs>
          <w:tab w:val="left" w:pos="-1800"/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Scientific Advisory Committee, CONSTANCES</w:t>
      </w:r>
      <w:r w:rsidRPr="00DF21E8">
        <w:rPr>
          <w:sz w:val="22"/>
          <w:szCs w:val="22"/>
        </w:rPr>
        <w:t>, INSERM, France</w:t>
      </w:r>
    </w:p>
    <w:p w14:paraId="2C60C173" w14:textId="77777777" w:rsidR="00500B97" w:rsidRPr="00DF21E8" w:rsidRDefault="00500B97" w:rsidP="00500B97">
      <w:pPr>
        <w:tabs>
          <w:tab w:val="left" w:pos="-720"/>
        </w:tabs>
        <w:suppressAutoHyphens/>
        <w:jc w:val="both"/>
        <w:rPr>
          <w:smallCaps/>
          <w:spacing w:val="-2"/>
          <w:sz w:val="22"/>
          <w:szCs w:val="22"/>
        </w:rPr>
      </w:pPr>
    </w:p>
    <w:p w14:paraId="16EA2FB2" w14:textId="46437460" w:rsidR="00500B97" w:rsidRPr="00885270" w:rsidRDefault="00885270" w:rsidP="00500B97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b/>
          <w:smallCaps/>
          <w:spacing w:val="-2"/>
          <w:sz w:val="22"/>
          <w:szCs w:val="22"/>
        </w:rPr>
      </w:pPr>
      <w:r w:rsidRPr="00885270">
        <w:rPr>
          <w:b/>
          <w:smallCaps/>
          <w:spacing w:val="-2"/>
          <w:sz w:val="22"/>
          <w:szCs w:val="22"/>
        </w:rPr>
        <w:t>EDITORIAL BOARD MEMBERSHIPS</w:t>
      </w:r>
      <w:r w:rsidR="00500B97" w:rsidRPr="00885270">
        <w:rPr>
          <w:b/>
          <w:smallCaps/>
          <w:spacing w:val="-2"/>
          <w:sz w:val="22"/>
          <w:szCs w:val="22"/>
        </w:rPr>
        <w:t xml:space="preserve"> </w:t>
      </w:r>
    </w:p>
    <w:p w14:paraId="31348E1D" w14:textId="77777777" w:rsidR="00500B97" w:rsidRDefault="00500B97" w:rsidP="00500B97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  <w:r>
        <w:rPr>
          <w:i/>
          <w:spacing w:val="-2"/>
          <w:sz w:val="22"/>
          <w:szCs w:val="22"/>
        </w:rPr>
        <w:t xml:space="preserve">Cities and Health, </w:t>
      </w:r>
      <w:r>
        <w:rPr>
          <w:spacing w:val="-2"/>
          <w:sz w:val="22"/>
          <w:szCs w:val="22"/>
        </w:rPr>
        <w:t>Advisory Board</w:t>
      </w:r>
    </w:p>
    <w:p w14:paraId="483CCF31" w14:textId="77777777" w:rsidR="00500B97" w:rsidRDefault="00500B97" w:rsidP="00500B97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  <w:r>
        <w:rPr>
          <w:i/>
          <w:spacing w:val="-2"/>
          <w:sz w:val="22"/>
          <w:szCs w:val="22"/>
        </w:rPr>
        <w:t xml:space="preserve">International J. of Health Policy and Management, </w:t>
      </w:r>
      <w:r>
        <w:rPr>
          <w:spacing w:val="-2"/>
          <w:sz w:val="22"/>
          <w:szCs w:val="22"/>
        </w:rPr>
        <w:t>Board of Editors</w:t>
      </w:r>
    </w:p>
    <w:p w14:paraId="5FE570C7" w14:textId="77777777" w:rsidR="00500B97" w:rsidRDefault="00500B97" w:rsidP="00500B97">
      <w:pPr>
        <w:tabs>
          <w:tab w:val="left" w:pos="-720"/>
        </w:tabs>
        <w:suppressAutoHyphens/>
        <w:jc w:val="both"/>
        <w:rPr>
          <w:i/>
          <w:spacing w:val="-2"/>
          <w:sz w:val="22"/>
          <w:szCs w:val="22"/>
        </w:rPr>
      </w:pPr>
      <w:r>
        <w:rPr>
          <w:i/>
          <w:spacing w:val="-2"/>
          <w:sz w:val="22"/>
          <w:szCs w:val="22"/>
        </w:rPr>
        <w:t xml:space="preserve">Journal of Comparative Policy Analysis, </w:t>
      </w:r>
      <w:r w:rsidRPr="00A9745E">
        <w:rPr>
          <w:spacing w:val="-2"/>
          <w:sz w:val="22"/>
          <w:szCs w:val="22"/>
        </w:rPr>
        <w:t>Editorial Board</w:t>
      </w:r>
    </w:p>
    <w:p w14:paraId="0024644E" w14:textId="77777777" w:rsidR="00500B97" w:rsidRDefault="00500B97" w:rsidP="00500B97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  <w:r w:rsidRPr="005E6C50">
        <w:rPr>
          <w:i/>
          <w:spacing w:val="-2"/>
          <w:sz w:val="22"/>
          <w:szCs w:val="22"/>
        </w:rPr>
        <w:t>Journal of Health Policy, Politics and Law</w:t>
      </w:r>
      <w:r w:rsidRPr="005E6C50">
        <w:rPr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former member, </w:t>
      </w:r>
      <w:r w:rsidRPr="005E6C50">
        <w:rPr>
          <w:spacing w:val="-2"/>
          <w:sz w:val="22"/>
          <w:szCs w:val="22"/>
        </w:rPr>
        <w:t>Board of Editors</w:t>
      </w:r>
    </w:p>
    <w:p w14:paraId="0F28A7EE" w14:textId="77777777" w:rsidR="00500B97" w:rsidRDefault="00500B97" w:rsidP="00500B97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  <w:r>
        <w:rPr>
          <w:i/>
          <w:spacing w:val="-2"/>
          <w:sz w:val="22"/>
          <w:szCs w:val="22"/>
        </w:rPr>
        <w:t>Revue Fran</w:t>
      </w:r>
      <w:r w:rsidRPr="00DD345E">
        <w:rPr>
          <w:i/>
          <w:sz w:val="22"/>
          <w:szCs w:val="22"/>
          <w:lang w:val="fr-FR"/>
        </w:rPr>
        <w:t>ç</w:t>
      </w:r>
      <w:proofErr w:type="spellStart"/>
      <w:r>
        <w:rPr>
          <w:i/>
          <w:spacing w:val="-2"/>
          <w:sz w:val="22"/>
          <w:szCs w:val="22"/>
        </w:rPr>
        <w:t>aise</w:t>
      </w:r>
      <w:proofErr w:type="spellEnd"/>
      <w:r>
        <w:rPr>
          <w:i/>
          <w:spacing w:val="-2"/>
          <w:sz w:val="22"/>
          <w:szCs w:val="22"/>
        </w:rPr>
        <w:t xml:space="preserve"> des Affaires </w:t>
      </w:r>
      <w:proofErr w:type="spellStart"/>
      <w:r>
        <w:rPr>
          <w:i/>
          <w:spacing w:val="-2"/>
          <w:sz w:val="22"/>
          <w:szCs w:val="22"/>
        </w:rPr>
        <w:t>Sociales</w:t>
      </w:r>
      <w:proofErr w:type="spellEnd"/>
      <w:r>
        <w:rPr>
          <w:i/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Board of Editors</w:t>
      </w:r>
    </w:p>
    <w:p w14:paraId="25BF13A8" w14:textId="77777777" w:rsidR="00500B97" w:rsidRDefault="00500B97" w:rsidP="00500B97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p w14:paraId="2E61CCBC" w14:textId="456A25B3" w:rsidR="00500B97" w:rsidRPr="00885270" w:rsidRDefault="00500B97" w:rsidP="00500B97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b/>
          <w:smallCaps/>
          <w:spacing w:val="-2"/>
          <w:sz w:val="22"/>
          <w:szCs w:val="22"/>
        </w:rPr>
      </w:pPr>
      <w:r w:rsidRPr="005B6879">
        <w:rPr>
          <w:b/>
          <w:smallCaps/>
          <w:spacing w:val="-2"/>
        </w:rPr>
        <w:t xml:space="preserve"> </w:t>
      </w:r>
      <w:r w:rsidR="00885270" w:rsidRPr="00885270">
        <w:rPr>
          <w:b/>
          <w:smallCaps/>
          <w:spacing w:val="-2"/>
          <w:sz w:val="22"/>
          <w:szCs w:val="22"/>
        </w:rPr>
        <w:t>REFEREE FUNCTIONS FOR PEER-REVIEWED JOURNALS</w:t>
      </w:r>
    </w:p>
    <w:p w14:paraId="5522EA73" w14:textId="43F3E0F2" w:rsidR="008A6915" w:rsidRPr="00792741" w:rsidRDefault="00500B97" w:rsidP="008A6915">
      <w:pPr>
        <w:tabs>
          <w:tab w:val="left" w:pos="-720"/>
        </w:tabs>
        <w:suppressAutoHyphens/>
        <w:jc w:val="both"/>
        <w:rPr>
          <w:i/>
          <w:spacing w:val="-2"/>
          <w:sz w:val="22"/>
          <w:szCs w:val="22"/>
        </w:rPr>
      </w:pPr>
      <w:r w:rsidRPr="005E6C50">
        <w:rPr>
          <w:i/>
          <w:spacing w:val="-2"/>
          <w:sz w:val="22"/>
          <w:szCs w:val="22"/>
        </w:rPr>
        <w:t>American Review of Public Administration</w:t>
      </w:r>
      <w:r>
        <w:rPr>
          <w:i/>
          <w:spacing w:val="-2"/>
          <w:sz w:val="22"/>
          <w:szCs w:val="22"/>
        </w:rPr>
        <w:t xml:space="preserve">; </w:t>
      </w:r>
      <w:r w:rsidRPr="005E6C50">
        <w:rPr>
          <w:i/>
          <w:spacing w:val="-2"/>
          <w:sz w:val="22"/>
          <w:szCs w:val="22"/>
        </w:rPr>
        <w:t>American Journal of Public Health</w:t>
      </w:r>
      <w:r>
        <w:rPr>
          <w:i/>
          <w:spacing w:val="-2"/>
          <w:sz w:val="22"/>
          <w:szCs w:val="22"/>
        </w:rPr>
        <w:t>; Aging and Social Policy; BMC Health Services Research; Health Affairs; Health Services Research</w:t>
      </w:r>
      <w:r>
        <w:rPr>
          <w:spacing w:val="-2"/>
          <w:sz w:val="22"/>
          <w:szCs w:val="22"/>
        </w:rPr>
        <w:t xml:space="preserve">; </w:t>
      </w:r>
      <w:r w:rsidRPr="00733560">
        <w:rPr>
          <w:i/>
          <w:iCs/>
          <w:sz w:val="22"/>
          <w:szCs w:val="22"/>
        </w:rPr>
        <w:t>Health Economics, Policy and La</w:t>
      </w:r>
      <w:r>
        <w:rPr>
          <w:i/>
          <w:iCs/>
          <w:sz w:val="22"/>
          <w:szCs w:val="22"/>
        </w:rPr>
        <w:t xml:space="preserve">w; </w:t>
      </w:r>
      <w:r>
        <w:rPr>
          <w:i/>
          <w:spacing w:val="-2"/>
          <w:sz w:val="22"/>
          <w:szCs w:val="22"/>
        </w:rPr>
        <w:t>International</w:t>
      </w:r>
      <w:r w:rsidRPr="005E6C50">
        <w:rPr>
          <w:i/>
          <w:spacing w:val="-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 xml:space="preserve">J. of Health Policy and Management, </w:t>
      </w:r>
      <w:r w:rsidRPr="005E6C50">
        <w:rPr>
          <w:i/>
          <w:spacing w:val="-2"/>
          <w:sz w:val="22"/>
          <w:szCs w:val="22"/>
        </w:rPr>
        <w:t>Inquiry</w:t>
      </w:r>
      <w:r>
        <w:rPr>
          <w:i/>
          <w:spacing w:val="-2"/>
          <w:sz w:val="22"/>
          <w:szCs w:val="22"/>
        </w:rPr>
        <w:t xml:space="preserve">: Journal of the American Blue Cross Association; </w:t>
      </w:r>
      <w:r w:rsidRPr="005E6C50">
        <w:rPr>
          <w:i/>
          <w:spacing w:val="-2"/>
          <w:sz w:val="22"/>
          <w:szCs w:val="22"/>
        </w:rPr>
        <w:t>Journal of the American Medical Association</w:t>
      </w:r>
      <w:r>
        <w:rPr>
          <w:i/>
          <w:spacing w:val="-2"/>
          <w:sz w:val="22"/>
          <w:szCs w:val="22"/>
        </w:rPr>
        <w:t xml:space="preserve">; Journal of Health Policy, Politics and Law; </w:t>
      </w:r>
      <w:r w:rsidRPr="005E6C50">
        <w:rPr>
          <w:i/>
          <w:spacing w:val="-2"/>
          <w:sz w:val="22"/>
          <w:szCs w:val="22"/>
        </w:rPr>
        <w:t>Milbank Quarterly</w:t>
      </w:r>
      <w:r>
        <w:rPr>
          <w:i/>
          <w:spacing w:val="-2"/>
          <w:sz w:val="22"/>
          <w:szCs w:val="22"/>
        </w:rPr>
        <w:t xml:space="preserve">; </w:t>
      </w:r>
      <w:r w:rsidRPr="005E6C50">
        <w:rPr>
          <w:i/>
          <w:spacing w:val="-2"/>
          <w:sz w:val="22"/>
          <w:szCs w:val="22"/>
        </w:rPr>
        <w:t>New England Journal of Medicine</w:t>
      </w:r>
      <w:r>
        <w:rPr>
          <w:i/>
          <w:spacing w:val="-2"/>
          <w:sz w:val="22"/>
          <w:szCs w:val="22"/>
        </w:rPr>
        <w:t xml:space="preserve">; </w:t>
      </w:r>
      <w:r w:rsidRPr="005E6C50">
        <w:rPr>
          <w:i/>
          <w:spacing w:val="-2"/>
          <w:sz w:val="22"/>
          <w:szCs w:val="22"/>
        </w:rPr>
        <w:t>Public Health Policy</w:t>
      </w:r>
      <w:r>
        <w:rPr>
          <w:i/>
          <w:spacing w:val="-2"/>
          <w:sz w:val="22"/>
          <w:szCs w:val="22"/>
        </w:rPr>
        <w:t>;</w:t>
      </w:r>
      <w:r w:rsidRPr="005E6C50">
        <w:rPr>
          <w:i/>
          <w:spacing w:val="-2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Social Sc</w:t>
      </w:r>
      <w:r w:rsidRPr="005E6C50">
        <w:rPr>
          <w:i/>
          <w:spacing w:val="-2"/>
          <w:sz w:val="22"/>
          <w:szCs w:val="22"/>
        </w:rPr>
        <w:t>ience and Medicine</w:t>
      </w:r>
      <w:r>
        <w:rPr>
          <w:i/>
          <w:spacing w:val="-2"/>
          <w:sz w:val="22"/>
          <w:szCs w:val="22"/>
        </w:rPr>
        <w:t>; Urban Studies.</w:t>
      </w:r>
    </w:p>
    <w:p w14:paraId="4E947325" w14:textId="77777777" w:rsidR="00832F5F" w:rsidRDefault="00832F5F" w:rsidP="008A6915">
      <w:pPr>
        <w:pBdr>
          <w:bottom w:val="single" w:sz="4" w:space="1" w:color="auto"/>
        </w:pBdr>
        <w:jc w:val="both"/>
        <w:rPr>
          <w:b/>
          <w:smallCaps/>
          <w:spacing w:val="-2"/>
          <w:lang w:val="fr-FR"/>
        </w:rPr>
      </w:pPr>
    </w:p>
    <w:p w14:paraId="4F15B0AB" w14:textId="77777777" w:rsidR="00792741" w:rsidRDefault="00792741" w:rsidP="008A6915">
      <w:pPr>
        <w:pBdr>
          <w:bottom w:val="single" w:sz="4" w:space="1" w:color="auto"/>
        </w:pBdr>
        <w:jc w:val="both"/>
        <w:rPr>
          <w:b/>
          <w:smallCaps/>
          <w:spacing w:val="-2"/>
          <w:lang w:val="fr-FR"/>
        </w:rPr>
      </w:pPr>
    </w:p>
    <w:p w14:paraId="1CAAEAEA" w14:textId="77777777" w:rsidR="00792741" w:rsidRDefault="00792741" w:rsidP="008A6915">
      <w:pPr>
        <w:pBdr>
          <w:bottom w:val="single" w:sz="4" w:space="1" w:color="auto"/>
        </w:pBdr>
        <w:jc w:val="both"/>
        <w:rPr>
          <w:b/>
          <w:smallCaps/>
          <w:spacing w:val="-2"/>
          <w:lang w:val="fr-FR"/>
        </w:rPr>
      </w:pPr>
    </w:p>
    <w:p w14:paraId="5E481DE2" w14:textId="77777777" w:rsidR="00792741" w:rsidRDefault="00792741" w:rsidP="008A6915">
      <w:pPr>
        <w:pBdr>
          <w:bottom w:val="single" w:sz="4" w:space="1" w:color="auto"/>
        </w:pBdr>
        <w:jc w:val="both"/>
        <w:rPr>
          <w:b/>
          <w:smallCaps/>
          <w:spacing w:val="-2"/>
          <w:lang w:val="fr-FR"/>
        </w:rPr>
      </w:pPr>
    </w:p>
    <w:p w14:paraId="53E4D1FE" w14:textId="77777777" w:rsidR="00792741" w:rsidRDefault="00792741" w:rsidP="008A6915">
      <w:pPr>
        <w:pBdr>
          <w:bottom w:val="single" w:sz="4" w:space="1" w:color="auto"/>
        </w:pBdr>
        <w:jc w:val="both"/>
        <w:rPr>
          <w:b/>
          <w:smallCaps/>
          <w:spacing w:val="-2"/>
          <w:lang w:val="fr-FR"/>
        </w:rPr>
      </w:pPr>
    </w:p>
    <w:p w14:paraId="7FC34F1C" w14:textId="77777777" w:rsidR="00885270" w:rsidRDefault="00885270" w:rsidP="008A6915">
      <w:pPr>
        <w:pBdr>
          <w:bottom w:val="single" w:sz="4" w:space="1" w:color="auto"/>
        </w:pBdr>
        <w:jc w:val="both"/>
        <w:rPr>
          <w:b/>
          <w:smallCaps/>
          <w:spacing w:val="-2"/>
          <w:sz w:val="22"/>
          <w:szCs w:val="22"/>
          <w:lang w:val="fr-FR"/>
        </w:rPr>
      </w:pPr>
    </w:p>
    <w:p w14:paraId="3789299A" w14:textId="13DF7CCC" w:rsidR="007100B0" w:rsidRPr="00885270" w:rsidRDefault="00885270" w:rsidP="008A6915">
      <w:pPr>
        <w:pBdr>
          <w:bottom w:val="single" w:sz="4" w:space="1" w:color="auto"/>
        </w:pBdr>
        <w:jc w:val="both"/>
        <w:rPr>
          <w:b/>
          <w:smallCaps/>
          <w:spacing w:val="-2"/>
          <w:sz w:val="22"/>
          <w:szCs w:val="22"/>
          <w:lang w:val="fr-FR"/>
        </w:rPr>
      </w:pPr>
      <w:r w:rsidRPr="00885270">
        <w:rPr>
          <w:b/>
          <w:smallCaps/>
          <w:spacing w:val="-2"/>
          <w:sz w:val="22"/>
          <w:szCs w:val="22"/>
          <w:lang w:val="fr-FR"/>
        </w:rPr>
        <w:lastRenderedPageBreak/>
        <w:t>PUBLICATIONS</w:t>
      </w:r>
    </w:p>
    <w:p w14:paraId="240DBB09" w14:textId="77777777" w:rsidR="00A63D86" w:rsidRDefault="00A63D86" w:rsidP="008A6915">
      <w:pPr>
        <w:jc w:val="center"/>
        <w:rPr>
          <w:b/>
          <w:smallCaps/>
          <w:spacing w:val="-2"/>
          <w:sz w:val="22"/>
          <w:szCs w:val="22"/>
          <w:lang w:val="fr-FR"/>
        </w:rPr>
      </w:pPr>
    </w:p>
    <w:p w14:paraId="3DCD03B0" w14:textId="77777777" w:rsidR="007100B0" w:rsidRPr="00885270" w:rsidRDefault="007100B0" w:rsidP="008A6915">
      <w:pPr>
        <w:jc w:val="center"/>
        <w:rPr>
          <w:b/>
          <w:smallCaps/>
          <w:spacing w:val="-2"/>
          <w:sz w:val="22"/>
          <w:szCs w:val="22"/>
          <w:lang w:val="fr-FR"/>
        </w:rPr>
      </w:pPr>
      <w:r w:rsidRPr="00885270">
        <w:rPr>
          <w:b/>
          <w:smallCaps/>
          <w:spacing w:val="-2"/>
          <w:sz w:val="22"/>
          <w:szCs w:val="22"/>
          <w:lang w:val="fr-FR"/>
        </w:rPr>
        <w:t>Books</w:t>
      </w:r>
    </w:p>
    <w:p w14:paraId="7D135259" w14:textId="77777777" w:rsidR="007100B0" w:rsidRPr="003861E8" w:rsidRDefault="007100B0" w:rsidP="008A6915">
      <w:pPr>
        <w:rPr>
          <w:smallCaps/>
          <w:spacing w:val="-2"/>
          <w:sz w:val="22"/>
          <w:szCs w:val="22"/>
          <w:lang w:val="fr-FR"/>
        </w:rPr>
      </w:pPr>
    </w:p>
    <w:p w14:paraId="694B113F" w14:textId="74F0CF94" w:rsidR="007100B0" w:rsidRPr="00D65C9D" w:rsidRDefault="002C67E0" w:rsidP="008A6915">
      <w:proofErr w:type="spellStart"/>
      <w:r w:rsidRPr="003861E8">
        <w:rPr>
          <w:spacing w:val="-2"/>
          <w:sz w:val="22"/>
          <w:szCs w:val="22"/>
          <w:lang w:val="fr-FR"/>
        </w:rPr>
        <w:t>Tabuteau</w:t>
      </w:r>
      <w:proofErr w:type="spellEnd"/>
      <w:r w:rsidR="00D903FC">
        <w:rPr>
          <w:spacing w:val="-2"/>
          <w:sz w:val="22"/>
          <w:szCs w:val="22"/>
          <w:lang w:val="fr-FR"/>
        </w:rPr>
        <w:t>, D.</w:t>
      </w:r>
      <w:r w:rsidR="00C716FC">
        <w:rPr>
          <w:spacing w:val="-2"/>
          <w:sz w:val="22"/>
          <w:szCs w:val="22"/>
          <w:lang w:val="fr-FR"/>
        </w:rPr>
        <w:t xml:space="preserve"> and</w:t>
      </w:r>
      <w:r w:rsidR="00D903FC">
        <w:rPr>
          <w:b/>
          <w:spacing w:val="-2"/>
          <w:sz w:val="22"/>
          <w:szCs w:val="22"/>
          <w:lang w:val="fr-FR"/>
        </w:rPr>
        <w:t xml:space="preserve"> Rodwin VG</w:t>
      </w:r>
      <w:r w:rsidR="00D903FC">
        <w:rPr>
          <w:spacing w:val="-2"/>
          <w:sz w:val="22"/>
          <w:szCs w:val="22"/>
          <w:lang w:val="fr-FR"/>
        </w:rPr>
        <w:t xml:space="preserve">. </w:t>
      </w:r>
      <w:r w:rsidRPr="003861E8">
        <w:rPr>
          <w:i/>
          <w:spacing w:val="-2"/>
          <w:sz w:val="22"/>
          <w:szCs w:val="22"/>
          <w:lang w:val="fr-FR"/>
        </w:rPr>
        <w:t xml:space="preserve"> </w:t>
      </w:r>
      <w:r w:rsidR="007100B0" w:rsidRPr="003861E8">
        <w:rPr>
          <w:i/>
          <w:spacing w:val="-2"/>
          <w:sz w:val="22"/>
          <w:szCs w:val="22"/>
          <w:lang w:val="fr-FR"/>
        </w:rPr>
        <w:t>A La Sant</w:t>
      </w:r>
      <w:r w:rsidR="007100B0" w:rsidRPr="005E6C50">
        <w:rPr>
          <w:i/>
          <w:sz w:val="22"/>
          <w:szCs w:val="22"/>
          <w:lang w:val="fr-FR"/>
        </w:rPr>
        <w:t>é</w:t>
      </w:r>
      <w:r w:rsidR="007100B0" w:rsidRPr="003861E8">
        <w:rPr>
          <w:i/>
          <w:spacing w:val="-2"/>
          <w:sz w:val="22"/>
          <w:szCs w:val="22"/>
          <w:lang w:val="fr-FR"/>
        </w:rPr>
        <w:t xml:space="preserve"> de l’Oncle </w:t>
      </w:r>
      <w:proofErr w:type="gramStart"/>
      <w:r w:rsidR="007100B0" w:rsidRPr="003861E8">
        <w:rPr>
          <w:i/>
          <w:spacing w:val="-2"/>
          <w:sz w:val="22"/>
          <w:szCs w:val="22"/>
          <w:lang w:val="fr-FR"/>
        </w:rPr>
        <w:t>Sam:</w:t>
      </w:r>
      <w:proofErr w:type="gramEnd"/>
      <w:r w:rsidR="007100B0" w:rsidRPr="003861E8">
        <w:rPr>
          <w:i/>
          <w:spacing w:val="-2"/>
          <w:sz w:val="22"/>
          <w:szCs w:val="22"/>
          <w:lang w:val="fr-FR"/>
        </w:rPr>
        <w:t xml:space="preserve"> Regards Crois</w:t>
      </w:r>
      <w:r w:rsidR="007100B0" w:rsidRPr="005E6C50">
        <w:rPr>
          <w:i/>
          <w:sz w:val="22"/>
          <w:szCs w:val="22"/>
          <w:lang w:val="fr-FR"/>
        </w:rPr>
        <w:t>é</w:t>
      </w:r>
      <w:r w:rsidR="007100B0" w:rsidRPr="003861E8">
        <w:rPr>
          <w:i/>
          <w:spacing w:val="-2"/>
          <w:sz w:val="22"/>
          <w:szCs w:val="22"/>
          <w:lang w:val="fr-FR"/>
        </w:rPr>
        <w:t>s sur les syst</w:t>
      </w:r>
      <w:r w:rsidR="007100B0" w:rsidRPr="005E6C50">
        <w:rPr>
          <w:i/>
          <w:sz w:val="22"/>
          <w:szCs w:val="22"/>
          <w:lang w:val="fr-FR"/>
        </w:rPr>
        <w:t>è</w:t>
      </w:r>
      <w:r w:rsidR="007100B0" w:rsidRPr="003861E8">
        <w:rPr>
          <w:i/>
          <w:spacing w:val="-2"/>
          <w:sz w:val="22"/>
          <w:szCs w:val="22"/>
          <w:lang w:val="fr-FR"/>
        </w:rPr>
        <w:t>mes de santé Am</w:t>
      </w:r>
      <w:r w:rsidR="007100B0" w:rsidRPr="005E6C50">
        <w:rPr>
          <w:i/>
          <w:sz w:val="22"/>
          <w:szCs w:val="22"/>
          <w:lang w:val="fr-FR"/>
        </w:rPr>
        <w:t>é</w:t>
      </w:r>
      <w:r w:rsidR="007100B0" w:rsidRPr="003861E8">
        <w:rPr>
          <w:i/>
          <w:spacing w:val="-2"/>
          <w:sz w:val="22"/>
          <w:szCs w:val="22"/>
          <w:lang w:val="fr-FR"/>
        </w:rPr>
        <w:t>ricains et Fran</w:t>
      </w:r>
      <w:r w:rsidR="007100B0" w:rsidRPr="00DD345E">
        <w:rPr>
          <w:i/>
          <w:sz w:val="22"/>
          <w:szCs w:val="22"/>
          <w:lang w:val="fr-FR"/>
        </w:rPr>
        <w:t>ç</w:t>
      </w:r>
      <w:r w:rsidR="007100B0" w:rsidRPr="003861E8">
        <w:rPr>
          <w:i/>
          <w:spacing w:val="-2"/>
          <w:sz w:val="22"/>
          <w:szCs w:val="22"/>
          <w:lang w:val="fr-FR"/>
        </w:rPr>
        <w:t>ais</w:t>
      </w:r>
      <w:r w:rsidR="007100B0" w:rsidRPr="003861E8">
        <w:rPr>
          <w:spacing w:val="-2"/>
          <w:sz w:val="22"/>
          <w:szCs w:val="22"/>
          <w:lang w:val="fr-FR"/>
        </w:rPr>
        <w:t xml:space="preserve">. </w:t>
      </w:r>
      <w:proofErr w:type="gramStart"/>
      <w:r w:rsidR="005149FA">
        <w:rPr>
          <w:spacing w:val="-2"/>
          <w:sz w:val="22"/>
          <w:szCs w:val="22"/>
          <w:lang w:val="fr-FR"/>
        </w:rPr>
        <w:t>Paris:</w:t>
      </w:r>
      <w:proofErr w:type="gramEnd"/>
      <w:r w:rsidR="005149FA">
        <w:rPr>
          <w:spacing w:val="-2"/>
          <w:sz w:val="22"/>
          <w:szCs w:val="22"/>
          <w:lang w:val="fr-FR"/>
        </w:rPr>
        <w:t xml:space="preserve"> </w:t>
      </w:r>
      <w:r w:rsidR="00651C74" w:rsidRPr="00651C74">
        <w:rPr>
          <w:sz w:val="22"/>
          <w:szCs w:val="22"/>
        </w:rPr>
        <w:t xml:space="preserve">Editions Jacob </w:t>
      </w:r>
      <w:proofErr w:type="spellStart"/>
      <w:r w:rsidR="00651C74" w:rsidRPr="00651C74">
        <w:rPr>
          <w:sz w:val="22"/>
          <w:szCs w:val="22"/>
        </w:rPr>
        <w:t>Duvernet</w:t>
      </w:r>
      <w:proofErr w:type="spellEnd"/>
      <w:r w:rsidR="00651C74" w:rsidRPr="00651C74">
        <w:rPr>
          <w:spacing w:val="-2"/>
          <w:sz w:val="22"/>
          <w:szCs w:val="22"/>
        </w:rPr>
        <w:t>, 2010</w:t>
      </w:r>
      <w:r w:rsidR="007100B0" w:rsidRPr="00D65C9D">
        <w:rPr>
          <w:spacing w:val="-2"/>
          <w:sz w:val="22"/>
          <w:szCs w:val="22"/>
        </w:rPr>
        <w:t>.</w:t>
      </w:r>
      <w:r w:rsidR="00C75CFC">
        <w:rPr>
          <w:spacing w:val="-2"/>
          <w:sz w:val="22"/>
          <w:szCs w:val="22"/>
        </w:rPr>
        <w:t xml:space="preserve"> (</w:t>
      </w:r>
      <w:hyperlink r:id="rId14" w:history="1">
        <w:r w:rsidR="00C75CFC" w:rsidRPr="00C75CFC">
          <w:rPr>
            <w:rStyle w:val="Hyperlink"/>
            <w:spacing w:val="-2"/>
            <w:sz w:val="22"/>
            <w:szCs w:val="22"/>
          </w:rPr>
          <w:t>link</w:t>
        </w:r>
      </w:hyperlink>
      <w:r w:rsidR="00C75CFC">
        <w:rPr>
          <w:spacing w:val="-2"/>
          <w:sz w:val="22"/>
          <w:szCs w:val="22"/>
        </w:rPr>
        <w:t>)</w:t>
      </w:r>
    </w:p>
    <w:p w14:paraId="7FE193E5" w14:textId="77777777" w:rsidR="007100B0" w:rsidRPr="0019743F" w:rsidRDefault="007100B0" w:rsidP="008A6915">
      <w:pPr>
        <w:rPr>
          <w:spacing w:val="-2"/>
          <w:sz w:val="22"/>
          <w:szCs w:val="22"/>
        </w:rPr>
      </w:pPr>
    </w:p>
    <w:p w14:paraId="0BF3BB9F" w14:textId="77777777" w:rsidR="007100B0" w:rsidRPr="00C759D6" w:rsidRDefault="00D903FC" w:rsidP="008A6915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Gusmano, MK. </w:t>
      </w:r>
      <w:r>
        <w:rPr>
          <w:b/>
          <w:spacing w:val="-2"/>
          <w:sz w:val="22"/>
          <w:szCs w:val="22"/>
          <w:lang w:val="fr-FR"/>
        </w:rPr>
        <w:t>Rodwin VG</w:t>
      </w:r>
      <w:r>
        <w:rPr>
          <w:spacing w:val="-2"/>
          <w:sz w:val="22"/>
          <w:szCs w:val="22"/>
          <w:lang w:val="fr-FR"/>
        </w:rPr>
        <w:t>.</w:t>
      </w:r>
      <w:r>
        <w:rPr>
          <w:spacing w:val="-2"/>
          <w:sz w:val="22"/>
          <w:szCs w:val="22"/>
        </w:rPr>
        <w:t xml:space="preserve"> Weisz, D.</w:t>
      </w:r>
      <w:r>
        <w:rPr>
          <w:i/>
          <w:spacing w:val="-2"/>
          <w:sz w:val="22"/>
          <w:szCs w:val="22"/>
        </w:rPr>
        <w:t xml:space="preserve"> </w:t>
      </w:r>
      <w:r w:rsidR="007100B0">
        <w:rPr>
          <w:i/>
          <w:spacing w:val="-2"/>
          <w:sz w:val="22"/>
          <w:szCs w:val="22"/>
        </w:rPr>
        <w:t>Health Care in World Cities: New York, London and Paris</w:t>
      </w:r>
      <w:r w:rsidR="007100B0">
        <w:rPr>
          <w:spacing w:val="-2"/>
          <w:sz w:val="22"/>
          <w:szCs w:val="22"/>
        </w:rPr>
        <w:t>. Baltimore, Md: Johns Hopkins University Press, 2010.</w:t>
      </w:r>
      <w:r w:rsidR="00C75CFC">
        <w:rPr>
          <w:spacing w:val="-2"/>
          <w:sz w:val="22"/>
          <w:szCs w:val="22"/>
        </w:rPr>
        <w:t xml:space="preserve"> (</w:t>
      </w:r>
      <w:hyperlink r:id="rId15" w:history="1">
        <w:r w:rsidR="00C75CFC" w:rsidRPr="00C75CFC">
          <w:rPr>
            <w:rStyle w:val="Hyperlink"/>
            <w:spacing w:val="-2"/>
            <w:sz w:val="22"/>
            <w:szCs w:val="22"/>
          </w:rPr>
          <w:t>link</w:t>
        </w:r>
      </w:hyperlink>
      <w:r w:rsidR="00C75CFC">
        <w:rPr>
          <w:spacing w:val="-2"/>
          <w:sz w:val="22"/>
          <w:szCs w:val="22"/>
        </w:rPr>
        <w:t>)</w:t>
      </w:r>
    </w:p>
    <w:p w14:paraId="207166F4" w14:textId="77777777" w:rsidR="007100B0" w:rsidRPr="005E6C50" w:rsidRDefault="007100B0" w:rsidP="008A6915">
      <w:pPr>
        <w:jc w:val="both"/>
        <w:rPr>
          <w:sz w:val="22"/>
          <w:szCs w:val="22"/>
        </w:rPr>
      </w:pPr>
    </w:p>
    <w:p w14:paraId="39876E37" w14:textId="77777777" w:rsidR="007100B0" w:rsidRPr="0012550F" w:rsidRDefault="00D903FC" w:rsidP="008A6915">
      <w:pPr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  <w:lang w:val="fr-FR"/>
        </w:rPr>
        <w:t>Rodwin VG</w:t>
      </w:r>
      <w:r>
        <w:rPr>
          <w:spacing w:val="-2"/>
          <w:sz w:val="22"/>
          <w:szCs w:val="22"/>
          <w:lang w:val="fr-FR"/>
        </w:rPr>
        <w:t>.</w:t>
      </w:r>
      <w:r w:rsidRPr="003861E8">
        <w:rPr>
          <w:i/>
          <w:spacing w:val="-2"/>
          <w:sz w:val="22"/>
          <w:szCs w:val="22"/>
          <w:lang w:val="fr-FR"/>
        </w:rPr>
        <w:t xml:space="preserve"> </w:t>
      </w:r>
      <w:proofErr w:type="gramStart"/>
      <w:r>
        <w:rPr>
          <w:spacing w:val="-2"/>
          <w:sz w:val="22"/>
          <w:szCs w:val="22"/>
          <w:lang w:val="fr-FR"/>
        </w:rPr>
        <w:t>and</w:t>
      </w:r>
      <w:proofErr w:type="gramEnd"/>
      <w:r>
        <w:rPr>
          <w:spacing w:val="-2"/>
          <w:sz w:val="22"/>
          <w:szCs w:val="22"/>
          <w:lang w:val="fr-FR"/>
        </w:rPr>
        <w:t xml:space="preserve"> </w:t>
      </w:r>
      <w:proofErr w:type="spellStart"/>
      <w:r>
        <w:rPr>
          <w:spacing w:val="-2"/>
          <w:sz w:val="22"/>
          <w:szCs w:val="22"/>
          <w:lang w:val="fr-FR"/>
        </w:rPr>
        <w:t>Contributors</w:t>
      </w:r>
      <w:proofErr w:type="spellEnd"/>
      <w:r>
        <w:rPr>
          <w:spacing w:val="-2"/>
          <w:sz w:val="22"/>
          <w:szCs w:val="22"/>
          <w:lang w:val="fr-FR"/>
        </w:rPr>
        <w:t xml:space="preserve">. </w:t>
      </w:r>
      <w:r w:rsidR="007100B0" w:rsidRPr="0012550F">
        <w:rPr>
          <w:i/>
          <w:color w:val="000000"/>
          <w:sz w:val="22"/>
          <w:szCs w:val="22"/>
        </w:rPr>
        <w:t>Universal Health Insurance in France: How Sustainable? Essays on the French Health Care System</w:t>
      </w:r>
      <w:r w:rsidR="007100B0" w:rsidRPr="00652A8F">
        <w:rPr>
          <w:color w:val="000000"/>
          <w:sz w:val="22"/>
          <w:szCs w:val="22"/>
        </w:rPr>
        <w:t>.</w:t>
      </w:r>
      <w:r w:rsidR="007100B0">
        <w:rPr>
          <w:color w:val="000000"/>
          <w:sz w:val="22"/>
          <w:szCs w:val="22"/>
        </w:rPr>
        <w:t xml:space="preserve"> Washington D.C.: Embassy of France, 2006</w:t>
      </w:r>
      <w:r w:rsidR="007100B0" w:rsidRPr="0012550F">
        <w:rPr>
          <w:color w:val="000000"/>
          <w:sz w:val="22"/>
          <w:szCs w:val="22"/>
        </w:rPr>
        <w:t>.</w:t>
      </w:r>
      <w:r w:rsidR="00063190">
        <w:rPr>
          <w:color w:val="000000"/>
          <w:sz w:val="22"/>
          <w:szCs w:val="22"/>
        </w:rPr>
        <w:t xml:space="preserve"> </w:t>
      </w:r>
      <w:r w:rsidR="00063190" w:rsidRPr="00532136">
        <w:rPr>
          <w:rStyle w:val="Hyperlink"/>
          <w:color w:val="auto"/>
          <w:u w:val="none"/>
        </w:rPr>
        <w:t>(</w:t>
      </w:r>
      <w:hyperlink r:id="rId16" w:history="1">
        <w:r w:rsidR="00063190">
          <w:rPr>
            <w:rStyle w:val="Hyperlink"/>
          </w:rPr>
          <w:t>lin</w:t>
        </w:r>
      </w:hyperlink>
      <w:r w:rsidR="00063190">
        <w:rPr>
          <w:rStyle w:val="Hyperlink"/>
        </w:rPr>
        <w:t>k</w:t>
      </w:r>
      <w:r w:rsidR="00063190" w:rsidRPr="00532136">
        <w:rPr>
          <w:rStyle w:val="Hyperlink"/>
          <w:color w:val="auto"/>
          <w:u w:val="none"/>
        </w:rPr>
        <w:t>)</w:t>
      </w:r>
    </w:p>
    <w:p w14:paraId="1B9C0A13" w14:textId="77777777" w:rsidR="007100B0" w:rsidRPr="0012550F" w:rsidRDefault="007100B0" w:rsidP="008A6915">
      <w:pPr>
        <w:jc w:val="both"/>
        <w:rPr>
          <w:sz w:val="22"/>
          <w:szCs w:val="22"/>
        </w:rPr>
      </w:pPr>
    </w:p>
    <w:p w14:paraId="4C3B496D" w14:textId="4E16CBC4" w:rsidR="007100B0" w:rsidRPr="004543B9" w:rsidRDefault="00D903FC" w:rsidP="008A6915">
      <w:pPr>
        <w:rPr>
          <w:sz w:val="22"/>
          <w:szCs w:val="22"/>
        </w:rPr>
      </w:pPr>
      <w:r>
        <w:rPr>
          <w:b/>
          <w:spacing w:val="-2"/>
          <w:sz w:val="22"/>
          <w:szCs w:val="22"/>
          <w:lang w:val="fr-FR"/>
        </w:rPr>
        <w:t>Rodwin VG</w:t>
      </w:r>
      <w:r>
        <w:rPr>
          <w:spacing w:val="-2"/>
          <w:sz w:val="22"/>
          <w:szCs w:val="22"/>
          <w:lang w:val="fr-FR"/>
        </w:rPr>
        <w:t>.</w:t>
      </w:r>
      <w:r w:rsidRPr="003861E8">
        <w:rPr>
          <w:i/>
          <w:spacing w:val="-2"/>
          <w:sz w:val="22"/>
          <w:szCs w:val="22"/>
          <w:lang w:val="fr-FR"/>
        </w:rPr>
        <w:t xml:space="preserve"> </w:t>
      </w:r>
      <w:proofErr w:type="gramStart"/>
      <w:r>
        <w:rPr>
          <w:spacing w:val="-2"/>
          <w:sz w:val="22"/>
          <w:szCs w:val="22"/>
          <w:lang w:val="fr-FR"/>
        </w:rPr>
        <w:t>and</w:t>
      </w:r>
      <w:proofErr w:type="gramEnd"/>
      <w:r>
        <w:rPr>
          <w:spacing w:val="-2"/>
          <w:sz w:val="22"/>
          <w:szCs w:val="22"/>
          <w:lang w:val="fr-FR"/>
        </w:rPr>
        <w:t xml:space="preserve"> </w:t>
      </w:r>
      <w:proofErr w:type="spellStart"/>
      <w:r>
        <w:rPr>
          <w:spacing w:val="-2"/>
          <w:sz w:val="22"/>
          <w:szCs w:val="22"/>
          <w:lang w:val="fr-FR"/>
        </w:rPr>
        <w:t>Gusmano</w:t>
      </w:r>
      <w:proofErr w:type="spellEnd"/>
      <w:r>
        <w:rPr>
          <w:spacing w:val="-2"/>
          <w:sz w:val="22"/>
          <w:szCs w:val="22"/>
          <w:lang w:val="fr-FR"/>
        </w:rPr>
        <w:t>, MK. (</w:t>
      </w:r>
      <w:proofErr w:type="gramStart"/>
      <w:r>
        <w:rPr>
          <w:spacing w:val="-2"/>
          <w:sz w:val="22"/>
          <w:szCs w:val="22"/>
          <w:lang w:val="fr-FR"/>
        </w:rPr>
        <w:t>editors</w:t>
      </w:r>
      <w:proofErr w:type="gramEnd"/>
      <w:r>
        <w:rPr>
          <w:spacing w:val="-2"/>
          <w:sz w:val="22"/>
          <w:szCs w:val="22"/>
          <w:lang w:val="fr-FR"/>
        </w:rPr>
        <w:t xml:space="preserve"> and principal </w:t>
      </w:r>
      <w:proofErr w:type="spellStart"/>
      <w:r>
        <w:rPr>
          <w:spacing w:val="-2"/>
          <w:sz w:val="22"/>
          <w:szCs w:val="22"/>
          <w:lang w:val="fr-FR"/>
        </w:rPr>
        <w:t>contributors</w:t>
      </w:r>
      <w:proofErr w:type="spellEnd"/>
      <w:r>
        <w:rPr>
          <w:spacing w:val="-2"/>
          <w:sz w:val="22"/>
          <w:szCs w:val="22"/>
          <w:lang w:val="fr-FR"/>
        </w:rPr>
        <w:t xml:space="preserve">). </w:t>
      </w:r>
      <w:r w:rsidR="007100B0">
        <w:rPr>
          <w:i/>
          <w:sz w:val="22"/>
          <w:szCs w:val="22"/>
        </w:rPr>
        <w:t xml:space="preserve">Growing Older in World Cities: New York, Paris, London and Tokyo. </w:t>
      </w:r>
      <w:r w:rsidR="007100B0" w:rsidRPr="0005730E">
        <w:rPr>
          <w:sz w:val="22"/>
          <w:szCs w:val="22"/>
        </w:rPr>
        <w:t>Nashville T</w:t>
      </w:r>
      <w:r w:rsidR="007100B0">
        <w:rPr>
          <w:sz w:val="22"/>
          <w:szCs w:val="22"/>
        </w:rPr>
        <w:t>N</w:t>
      </w:r>
      <w:r w:rsidR="007100B0" w:rsidRPr="0005730E">
        <w:rPr>
          <w:sz w:val="22"/>
          <w:szCs w:val="22"/>
        </w:rPr>
        <w:t>: Vanderbilt</w:t>
      </w:r>
      <w:r w:rsidR="007100B0">
        <w:rPr>
          <w:sz w:val="22"/>
          <w:szCs w:val="22"/>
        </w:rPr>
        <w:t xml:space="preserve"> University</w:t>
      </w:r>
      <w:r w:rsidR="007100B0" w:rsidRPr="0005730E">
        <w:rPr>
          <w:sz w:val="22"/>
          <w:szCs w:val="22"/>
        </w:rPr>
        <w:t xml:space="preserve"> Press, </w:t>
      </w:r>
      <w:r w:rsidR="007100B0">
        <w:rPr>
          <w:sz w:val="22"/>
          <w:szCs w:val="22"/>
        </w:rPr>
        <w:t>2006</w:t>
      </w:r>
      <w:r w:rsidR="007100B0" w:rsidRPr="004543B9">
        <w:rPr>
          <w:sz w:val="22"/>
          <w:szCs w:val="22"/>
        </w:rPr>
        <w:t>.</w:t>
      </w:r>
      <w:r w:rsidR="00247F91">
        <w:rPr>
          <w:sz w:val="22"/>
          <w:szCs w:val="22"/>
        </w:rPr>
        <w:t xml:space="preserve"> </w:t>
      </w:r>
      <w:r w:rsidR="00247F91">
        <w:rPr>
          <w:spacing w:val="-2"/>
          <w:sz w:val="22"/>
          <w:szCs w:val="22"/>
        </w:rPr>
        <w:t>(</w:t>
      </w:r>
      <w:hyperlink r:id="rId17" w:history="1">
        <w:r w:rsidR="00247F91" w:rsidRPr="00C75CFC">
          <w:rPr>
            <w:rStyle w:val="Hyperlink"/>
            <w:spacing w:val="-2"/>
            <w:sz w:val="22"/>
            <w:szCs w:val="22"/>
          </w:rPr>
          <w:t>link</w:t>
        </w:r>
      </w:hyperlink>
      <w:r w:rsidR="00247F91">
        <w:rPr>
          <w:spacing w:val="-2"/>
          <w:sz w:val="22"/>
          <w:szCs w:val="22"/>
        </w:rPr>
        <w:t>)</w:t>
      </w:r>
    </w:p>
    <w:p w14:paraId="197CC23A" w14:textId="77777777" w:rsidR="007100B0" w:rsidRPr="004543B9" w:rsidRDefault="007100B0" w:rsidP="008A6915">
      <w:pPr>
        <w:rPr>
          <w:sz w:val="22"/>
          <w:szCs w:val="22"/>
        </w:rPr>
      </w:pPr>
    </w:p>
    <w:p w14:paraId="6233E690" w14:textId="77777777" w:rsidR="007100B0" w:rsidRPr="005E6C50" w:rsidRDefault="00D903FC" w:rsidP="008A6915">
      <w:pPr>
        <w:rPr>
          <w:sz w:val="22"/>
          <w:szCs w:val="22"/>
        </w:rPr>
      </w:pPr>
      <w:r>
        <w:rPr>
          <w:b/>
          <w:spacing w:val="-2"/>
          <w:sz w:val="22"/>
          <w:szCs w:val="22"/>
          <w:lang w:val="fr-FR"/>
        </w:rPr>
        <w:t>Rodwin VG</w:t>
      </w:r>
      <w:r>
        <w:rPr>
          <w:spacing w:val="-2"/>
          <w:sz w:val="22"/>
          <w:szCs w:val="22"/>
          <w:lang w:val="fr-FR"/>
        </w:rPr>
        <w:t xml:space="preserve">. </w:t>
      </w:r>
      <w:r w:rsidRPr="005E6C50">
        <w:rPr>
          <w:sz w:val="22"/>
          <w:szCs w:val="22"/>
        </w:rPr>
        <w:t>(with the assistance of Kawasaki</w:t>
      </w:r>
      <w:r>
        <w:rPr>
          <w:sz w:val="22"/>
          <w:szCs w:val="22"/>
        </w:rPr>
        <w:t>, L.</w:t>
      </w:r>
      <w:r w:rsidRPr="005E6C50">
        <w:rPr>
          <w:sz w:val="22"/>
          <w:szCs w:val="22"/>
        </w:rPr>
        <w:t xml:space="preserve"> and </w:t>
      </w:r>
      <w:proofErr w:type="spellStart"/>
      <w:r w:rsidRPr="005E6C50">
        <w:rPr>
          <w:sz w:val="22"/>
          <w:szCs w:val="22"/>
        </w:rPr>
        <w:t>Littlehales</w:t>
      </w:r>
      <w:proofErr w:type="spellEnd"/>
      <w:r>
        <w:rPr>
          <w:sz w:val="22"/>
          <w:szCs w:val="22"/>
        </w:rPr>
        <w:t>, J.</w:t>
      </w:r>
      <w:r w:rsidRPr="005E6C50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3861E8">
        <w:rPr>
          <w:i/>
          <w:spacing w:val="-2"/>
          <w:sz w:val="22"/>
          <w:szCs w:val="22"/>
          <w:lang w:val="fr-FR"/>
        </w:rPr>
        <w:t xml:space="preserve"> </w:t>
      </w:r>
      <w:r w:rsidR="007100B0" w:rsidRPr="005E6C50">
        <w:rPr>
          <w:i/>
          <w:sz w:val="22"/>
          <w:szCs w:val="22"/>
        </w:rPr>
        <w:t>Japan's Universal and Affordable Health Care: Lessons for the United States?</w:t>
      </w:r>
      <w:r>
        <w:rPr>
          <w:sz w:val="22"/>
          <w:szCs w:val="22"/>
        </w:rPr>
        <w:t xml:space="preserve"> </w:t>
      </w:r>
      <w:r w:rsidR="007100B0" w:rsidRPr="005E6C50">
        <w:rPr>
          <w:sz w:val="22"/>
          <w:szCs w:val="22"/>
        </w:rPr>
        <w:t>New York: Japan Society, 1994.</w:t>
      </w:r>
      <w:r w:rsidR="00247F91">
        <w:rPr>
          <w:sz w:val="22"/>
          <w:szCs w:val="22"/>
        </w:rPr>
        <w:t xml:space="preserve"> (</w:t>
      </w:r>
      <w:hyperlink r:id="rId18" w:history="1">
        <w:r w:rsidR="00247F91">
          <w:rPr>
            <w:rStyle w:val="Hyperlink"/>
            <w:sz w:val="22"/>
            <w:szCs w:val="22"/>
          </w:rPr>
          <w:t>link</w:t>
        </w:r>
      </w:hyperlink>
      <w:r w:rsidR="00247F91">
        <w:rPr>
          <w:sz w:val="22"/>
          <w:szCs w:val="22"/>
        </w:rPr>
        <w:t>)</w:t>
      </w:r>
    </w:p>
    <w:p w14:paraId="7C2104B1" w14:textId="77777777" w:rsidR="007100B0" w:rsidRPr="005E6C50" w:rsidRDefault="007100B0" w:rsidP="008A6915">
      <w:pPr>
        <w:rPr>
          <w:sz w:val="22"/>
          <w:szCs w:val="22"/>
        </w:rPr>
      </w:pPr>
    </w:p>
    <w:p w14:paraId="19BDE719" w14:textId="77777777" w:rsidR="007100B0" w:rsidRPr="003861E8" w:rsidRDefault="00EA0950" w:rsidP="008A6915">
      <w:pPr>
        <w:rPr>
          <w:sz w:val="22"/>
          <w:szCs w:val="22"/>
          <w:lang w:val="fr-FR"/>
        </w:rPr>
      </w:pPr>
      <w:r>
        <w:rPr>
          <w:b/>
          <w:spacing w:val="-2"/>
          <w:sz w:val="22"/>
          <w:szCs w:val="22"/>
          <w:lang w:val="fr-FR"/>
        </w:rPr>
        <w:t>Rodwin VG</w:t>
      </w:r>
      <w:r>
        <w:rPr>
          <w:spacing w:val="-2"/>
          <w:sz w:val="22"/>
          <w:szCs w:val="22"/>
          <w:lang w:val="fr-FR"/>
        </w:rPr>
        <w:t xml:space="preserve">. </w:t>
      </w:r>
      <w:r w:rsidRPr="003861E8">
        <w:rPr>
          <w:i/>
          <w:spacing w:val="-2"/>
          <w:sz w:val="22"/>
          <w:szCs w:val="22"/>
          <w:lang w:val="fr-FR"/>
        </w:rPr>
        <w:t xml:space="preserve"> </w:t>
      </w:r>
      <w:proofErr w:type="spellStart"/>
      <w:r w:rsidR="00D903FC" w:rsidRPr="005E6C50">
        <w:rPr>
          <w:sz w:val="22"/>
          <w:szCs w:val="22"/>
        </w:rPr>
        <w:t>Brecher</w:t>
      </w:r>
      <w:proofErr w:type="spellEnd"/>
      <w:r w:rsidR="00D903FC" w:rsidRPr="005E6C50">
        <w:rPr>
          <w:sz w:val="22"/>
          <w:szCs w:val="22"/>
        </w:rPr>
        <w:t xml:space="preserve">, </w:t>
      </w:r>
      <w:r w:rsidR="00D903FC">
        <w:rPr>
          <w:sz w:val="22"/>
          <w:szCs w:val="22"/>
        </w:rPr>
        <w:t>C.</w:t>
      </w:r>
      <w:r w:rsidR="00D903FC" w:rsidRPr="005E6C50">
        <w:rPr>
          <w:sz w:val="22"/>
          <w:szCs w:val="22"/>
        </w:rPr>
        <w:t xml:space="preserve"> Jolly</w:t>
      </w:r>
      <w:r w:rsidR="00D903FC">
        <w:rPr>
          <w:sz w:val="22"/>
          <w:szCs w:val="22"/>
        </w:rPr>
        <w:t>, D.</w:t>
      </w:r>
      <w:r w:rsidR="00D903FC" w:rsidRPr="005E6C50">
        <w:rPr>
          <w:sz w:val="22"/>
          <w:szCs w:val="22"/>
        </w:rPr>
        <w:t xml:space="preserve"> Baxter</w:t>
      </w:r>
      <w:r w:rsidR="00D903FC">
        <w:rPr>
          <w:sz w:val="22"/>
          <w:szCs w:val="22"/>
        </w:rPr>
        <w:t xml:space="preserve">, R. (Editors and contributors).  </w:t>
      </w:r>
      <w:r w:rsidR="007100B0" w:rsidRPr="005E6C50">
        <w:rPr>
          <w:i/>
          <w:sz w:val="22"/>
          <w:szCs w:val="22"/>
        </w:rPr>
        <w:t>Public Hospital Systems in New York City and Paris.</w:t>
      </w:r>
      <w:r w:rsidR="007100B0" w:rsidRPr="005E6C50">
        <w:rPr>
          <w:sz w:val="22"/>
          <w:szCs w:val="22"/>
        </w:rPr>
        <w:t xml:space="preserve"> </w:t>
      </w:r>
      <w:r w:rsidR="007100B0" w:rsidRPr="003861E8">
        <w:rPr>
          <w:sz w:val="22"/>
          <w:szCs w:val="22"/>
          <w:lang w:val="fr-FR"/>
        </w:rPr>
        <w:t xml:space="preserve">New </w:t>
      </w:r>
      <w:proofErr w:type="gramStart"/>
      <w:r w:rsidR="007100B0" w:rsidRPr="003861E8">
        <w:rPr>
          <w:sz w:val="22"/>
          <w:szCs w:val="22"/>
          <w:lang w:val="fr-FR"/>
        </w:rPr>
        <w:t>York:</w:t>
      </w:r>
      <w:proofErr w:type="gramEnd"/>
      <w:r w:rsidR="007100B0" w:rsidRPr="003861E8">
        <w:rPr>
          <w:sz w:val="22"/>
          <w:szCs w:val="22"/>
          <w:lang w:val="fr-FR"/>
        </w:rPr>
        <w:t xml:space="preserve"> New York </w:t>
      </w:r>
      <w:proofErr w:type="spellStart"/>
      <w:r w:rsidR="007100B0" w:rsidRPr="003861E8">
        <w:rPr>
          <w:sz w:val="22"/>
          <w:szCs w:val="22"/>
          <w:lang w:val="fr-FR"/>
        </w:rPr>
        <w:t>University</w:t>
      </w:r>
      <w:proofErr w:type="spellEnd"/>
      <w:r w:rsidR="007100B0" w:rsidRPr="003861E8">
        <w:rPr>
          <w:sz w:val="22"/>
          <w:szCs w:val="22"/>
          <w:lang w:val="fr-FR"/>
        </w:rPr>
        <w:t xml:space="preserve"> </w:t>
      </w:r>
      <w:proofErr w:type="spellStart"/>
      <w:r w:rsidR="007100B0" w:rsidRPr="003861E8">
        <w:rPr>
          <w:sz w:val="22"/>
          <w:szCs w:val="22"/>
          <w:lang w:val="fr-FR"/>
        </w:rPr>
        <w:t>Press</w:t>
      </w:r>
      <w:proofErr w:type="spellEnd"/>
      <w:r w:rsidR="007100B0" w:rsidRPr="003861E8">
        <w:rPr>
          <w:sz w:val="22"/>
          <w:szCs w:val="22"/>
          <w:lang w:val="fr-FR"/>
        </w:rPr>
        <w:t>, 1992.</w:t>
      </w:r>
      <w:r w:rsidR="00247F91">
        <w:rPr>
          <w:sz w:val="22"/>
          <w:szCs w:val="22"/>
          <w:lang w:val="fr-FR"/>
        </w:rPr>
        <w:t xml:space="preserve"> </w:t>
      </w:r>
      <w:r w:rsidR="00247F91">
        <w:rPr>
          <w:sz w:val="22"/>
          <w:szCs w:val="22"/>
        </w:rPr>
        <w:t>(</w:t>
      </w:r>
      <w:hyperlink r:id="rId19" w:history="1">
        <w:r w:rsidR="00247F91">
          <w:rPr>
            <w:rStyle w:val="Hyperlink"/>
            <w:sz w:val="22"/>
            <w:szCs w:val="22"/>
          </w:rPr>
          <w:t>link</w:t>
        </w:r>
      </w:hyperlink>
      <w:r w:rsidR="00247F91">
        <w:rPr>
          <w:sz w:val="22"/>
          <w:szCs w:val="22"/>
        </w:rPr>
        <w:t>)</w:t>
      </w:r>
    </w:p>
    <w:p w14:paraId="25577A08" w14:textId="77777777" w:rsidR="007100B0" w:rsidRPr="003861E8" w:rsidRDefault="007100B0" w:rsidP="008A6915">
      <w:pPr>
        <w:rPr>
          <w:sz w:val="22"/>
          <w:szCs w:val="22"/>
          <w:lang w:val="fr-FR"/>
        </w:rPr>
      </w:pPr>
    </w:p>
    <w:p w14:paraId="27F1577B" w14:textId="77777777" w:rsidR="007100B0" w:rsidRPr="005E6C50" w:rsidRDefault="00D903FC" w:rsidP="008A6915">
      <w:pPr>
        <w:rPr>
          <w:sz w:val="22"/>
          <w:szCs w:val="22"/>
        </w:rPr>
      </w:pPr>
      <w:proofErr w:type="spellStart"/>
      <w:r w:rsidRPr="005E6C50">
        <w:rPr>
          <w:sz w:val="22"/>
          <w:szCs w:val="22"/>
        </w:rPr>
        <w:t>Berthod-Wurmser</w:t>
      </w:r>
      <w:proofErr w:type="spellEnd"/>
      <w:r w:rsidRPr="005E6C5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M. </w:t>
      </w:r>
      <w:proofErr w:type="spellStart"/>
      <w:r w:rsidRPr="005E6C50">
        <w:rPr>
          <w:sz w:val="22"/>
          <w:szCs w:val="22"/>
        </w:rPr>
        <w:t>Souteyrand</w:t>
      </w:r>
      <w:proofErr w:type="spellEnd"/>
      <w:r w:rsidRPr="005E6C50">
        <w:rPr>
          <w:sz w:val="22"/>
          <w:szCs w:val="22"/>
        </w:rPr>
        <w:t xml:space="preserve">, </w:t>
      </w:r>
      <w:r w:rsidR="00C716FC">
        <w:rPr>
          <w:sz w:val="22"/>
          <w:szCs w:val="22"/>
        </w:rPr>
        <w:t>Y.</w:t>
      </w:r>
      <w:r w:rsidRPr="005E6C50">
        <w:rPr>
          <w:sz w:val="22"/>
          <w:szCs w:val="22"/>
        </w:rPr>
        <w:t xml:space="preserve"> </w:t>
      </w:r>
      <w:proofErr w:type="spellStart"/>
      <w:r w:rsidRPr="005E6C50">
        <w:rPr>
          <w:sz w:val="22"/>
          <w:szCs w:val="22"/>
        </w:rPr>
        <w:t>Henrard</w:t>
      </w:r>
      <w:proofErr w:type="spellEnd"/>
      <w:r>
        <w:rPr>
          <w:sz w:val="22"/>
          <w:szCs w:val="22"/>
        </w:rPr>
        <w:t>, JC.</w:t>
      </w:r>
      <w:r w:rsidRPr="005E6C50">
        <w:rPr>
          <w:i/>
          <w:sz w:val="22"/>
          <w:szCs w:val="22"/>
          <w:lang w:val="fr-FR"/>
        </w:rPr>
        <w:t xml:space="preserve"> </w:t>
      </w:r>
      <w:r>
        <w:rPr>
          <w:b/>
          <w:spacing w:val="-2"/>
          <w:sz w:val="22"/>
          <w:szCs w:val="22"/>
          <w:lang w:val="fr-FR"/>
        </w:rPr>
        <w:t>Rodwin VG</w:t>
      </w:r>
      <w:r w:rsidR="00B90BA1">
        <w:rPr>
          <w:b/>
          <w:spacing w:val="-2"/>
          <w:sz w:val="22"/>
          <w:szCs w:val="22"/>
          <w:lang w:val="fr-FR"/>
        </w:rPr>
        <w:t>.</w:t>
      </w:r>
      <w:r>
        <w:rPr>
          <w:spacing w:val="-2"/>
          <w:sz w:val="22"/>
          <w:szCs w:val="22"/>
          <w:lang w:val="fr-FR"/>
        </w:rPr>
        <w:t xml:space="preserve"> (Editors and </w:t>
      </w:r>
      <w:proofErr w:type="spellStart"/>
      <w:r>
        <w:rPr>
          <w:spacing w:val="-2"/>
          <w:sz w:val="22"/>
          <w:szCs w:val="22"/>
          <w:lang w:val="fr-FR"/>
        </w:rPr>
        <w:t>contributors</w:t>
      </w:r>
      <w:proofErr w:type="spellEnd"/>
      <w:r>
        <w:rPr>
          <w:spacing w:val="-2"/>
          <w:sz w:val="22"/>
          <w:szCs w:val="22"/>
          <w:lang w:val="fr-FR"/>
        </w:rPr>
        <w:t>).</w:t>
      </w:r>
      <w:r w:rsidRPr="003861E8">
        <w:rPr>
          <w:i/>
          <w:spacing w:val="-2"/>
          <w:sz w:val="22"/>
          <w:szCs w:val="22"/>
          <w:lang w:val="fr-FR"/>
        </w:rPr>
        <w:t xml:space="preserve"> </w:t>
      </w:r>
      <w:r w:rsidR="007100B0" w:rsidRPr="005E6C50">
        <w:rPr>
          <w:i/>
          <w:sz w:val="22"/>
          <w:szCs w:val="22"/>
          <w:lang w:val="fr-FR"/>
        </w:rPr>
        <w:t xml:space="preserve">Systèmes de Santé, Pouvoirs Publics et </w:t>
      </w:r>
      <w:proofErr w:type="gramStart"/>
      <w:r w:rsidR="007100B0" w:rsidRPr="005E6C50">
        <w:rPr>
          <w:i/>
          <w:sz w:val="22"/>
          <w:szCs w:val="22"/>
          <w:lang w:val="fr-FR"/>
        </w:rPr>
        <w:t>Financeurs:</w:t>
      </w:r>
      <w:proofErr w:type="gramEnd"/>
      <w:r w:rsidR="007100B0" w:rsidRPr="005E6C50">
        <w:rPr>
          <w:i/>
          <w:sz w:val="22"/>
          <w:szCs w:val="22"/>
          <w:lang w:val="fr-FR"/>
        </w:rPr>
        <w:t xml:space="preserve"> Qui Contrôle Quoi?</w:t>
      </w:r>
      <w:r w:rsidR="007100B0" w:rsidRPr="005E6C50">
        <w:rPr>
          <w:sz w:val="22"/>
          <w:szCs w:val="22"/>
          <w:lang w:val="fr-FR"/>
        </w:rPr>
        <w:t xml:space="preserve"> </w:t>
      </w:r>
      <w:r w:rsidR="007100B0" w:rsidRPr="005E6C50">
        <w:rPr>
          <w:sz w:val="22"/>
          <w:szCs w:val="22"/>
        </w:rPr>
        <w:t xml:space="preserve">Paris: Documentation </w:t>
      </w:r>
      <w:proofErr w:type="spellStart"/>
      <w:r w:rsidR="007100B0" w:rsidRPr="005E6C50">
        <w:rPr>
          <w:sz w:val="22"/>
          <w:szCs w:val="22"/>
        </w:rPr>
        <w:t>Française</w:t>
      </w:r>
      <w:proofErr w:type="spellEnd"/>
      <w:r w:rsidR="007100B0" w:rsidRPr="005E6C50">
        <w:rPr>
          <w:sz w:val="22"/>
          <w:szCs w:val="22"/>
        </w:rPr>
        <w:t>, 1987.</w:t>
      </w:r>
      <w:r w:rsidR="00247F91">
        <w:rPr>
          <w:sz w:val="22"/>
          <w:szCs w:val="22"/>
        </w:rPr>
        <w:t xml:space="preserve"> (</w:t>
      </w:r>
      <w:hyperlink r:id="rId20" w:history="1">
        <w:r w:rsidR="00247F91">
          <w:rPr>
            <w:rStyle w:val="Hyperlink"/>
            <w:sz w:val="22"/>
            <w:szCs w:val="22"/>
          </w:rPr>
          <w:t>link</w:t>
        </w:r>
      </w:hyperlink>
      <w:r w:rsidR="00247F91">
        <w:rPr>
          <w:sz w:val="22"/>
          <w:szCs w:val="22"/>
        </w:rPr>
        <w:t>)</w:t>
      </w:r>
    </w:p>
    <w:p w14:paraId="70B5C39A" w14:textId="77777777" w:rsidR="007100B0" w:rsidRPr="005E6C50" w:rsidRDefault="007100B0" w:rsidP="008A6915">
      <w:pPr>
        <w:rPr>
          <w:sz w:val="22"/>
          <w:szCs w:val="22"/>
        </w:rPr>
      </w:pPr>
    </w:p>
    <w:p w14:paraId="081DD473" w14:textId="3B5332D8" w:rsidR="007100B0" w:rsidRPr="005E6C50" w:rsidRDefault="00D903FC" w:rsidP="008A6915">
      <w:pPr>
        <w:rPr>
          <w:sz w:val="22"/>
          <w:szCs w:val="22"/>
        </w:rPr>
      </w:pPr>
      <w:r>
        <w:rPr>
          <w:b/>
          <w:spacing w:val="-2"/>
          <w:sz w:val="22"/>
          <w:szCs w:val="22"/>
          <w:lang w:val="fr-FR"/>
        </w:rPr>
        <w:t>Rodwin VG</w:t>
      </w:r>
      <w:r>
        <w:rPr>
          <w:spacing w:val="-2"/>
          <w:sz w:val="22"/>
          <w:szCs w:val="22"/>
          <w:lang w:val="fr-FR"/>
        </w:rPr>
        <w:t>.</w:t>
      </w:r>
      <w:r w:rsidRPr="003861E8">
        <w:rPr>
          <w:i/>
          <w:spacing w:val="-2"/>
          <w:sz w:val="22"/>
          <w:szCs w:val="22"/>
          <w:lang w:val="fr-FR"/>
        </w:rPr>
        <w:t xml:space="preserve"> </w:t>
      </w:r>
      <w:r w:rsidR="007100B0" w:rsidRPr="005E6C50">
        <w:rPr>
          <w:i/>
          <w:sz w:val="22"/>
          <w:szCs w:val="22"/>
        </w:rPr>
        <w:t>The Health Planning Predicament: France, Quebec, England, and the United States.</w:t>
      </w:r>
      <w:r w:rsidR="007100B0" w:rsidRPr="005E6C50">
        <w:rPr>
          <w:sz w:val="22"/>
          <w:szCs w:val="22"/>
        </w:rPr>
        <w:t xml:space="preserve"> Berkeley: University of California Press, 1984. Translated in Italian: </w:t>
      </w:r>
      <w:r w:rsidR="007100B0" w:rsidRPr="005E6C50">
        <w:rPr>
          <w:i/>
          <w:sz w:val="22"/>
          <w:szCs w:val="22"/>
        </w:rPr>
        <w:t xml:space="preserve">I </w:t>
      </w:r>
      <w:proofErr w:type="spellStart"/>
      <w:r w:rsidR="007100B0" w:rsidRPr="005E6C50">
        <w:rPr>
          <w:i/>
          <w:sz w:val="22"/>
          <w:szCs w:val="22"/>
        </w:rPr>
        <w:t>Sistemi</w:t>
      </w:r>
      <w:proofErr w:type="spellEnd"/>
      <w:r w:rsidR="007100B0" w:rsidRPr="005E6C50">
        <w:rPr>
          <w:i/>
          <w:sz w:val="22"/>
          <w:szCs w:val="22"/>
        </w:rPr>
        <w:t xml:space="preserve"> </w:t>
      </w:r>
      <w:proofErr w:type="spellStart"/>
      <w:r w:rsidR="007100B0" w:rsidRPr="005E6C50">
        <w:rPr>
          <w:i/>
          <w:sz w:val="22"/>
          <w:szCs w:val="22"/>
        </w:rPr>
        <w:t>Sanitari</w:t>
      </w:r>
      <w:proofErr w:type="spellEnd"/>
      <w:r w:rsidR="007100B0" w:rsidRPr="005E6C50">
        <w:rPr>
          <w:i/>
          <w:sz w:val="22"/>
          <w:szCs w:val="22"/>
        </w:rPr>
        <w:t>: St</w:t>
      </w:r>
      <w:r w:rsidR="004A6B8A">
        <w:rPr>
          <w:i/>
          <w:sz w:val="22"/>
          <w:szCs w:val="22"/>
        </w:rPr>
        <w:t xml:space="preserve">udio </w:t>
      </w:r>
      <w:proofErr w:type="spellStart"/>
      <w:r w:rsidR="004A6B8A">
        <w:rPr>
          <w:i/>
          <w:sz w:val="22"/>
          <w:szCs w:val="22"/>
        </w:rPr>
        <w:t>Comparativo</w:t>
      </w:r>
      <w:proofErr w:type="spellEnd"/>
      <w:r w:rsidR="004A6B8A">
        <w:rPr>
          <w:i/>
          <w:sz w:val="22"/>
          <w:szCs w:val="22"/>
        </w:rPr>
        <w:t xml:space="preserve"> </w:t>
      </w:r>
      <w:proofErr w:type="spellStart"/>
      <w:r w:rsidR="004A6B8A">
        <w:rPr>
          <w:i/>
          <w:sz w:val="22"/>
          <w:szCs w:val="22"/>
        </w:rPr>
        <w:t>su</w:t>
      </w:r>
      <w:proofErr w:type="spellEnd"/>
      <w:r w:rsidR="004A6B8A">
        <w:rPr>
          <w:i/>
          <w:sz w:val="22"/>
          <w:szCs w:val="22"/>
        </w:rPr>
        <w:t xml:space="preserve"> Francia, Qué</w:t>
      </w:r>
      <w:r w:rsidR="007100B0" w:rsidRPr="005E6C50">
        <w:rPr>
          <w:i/>
          <w:sz w:val="22"/>
          <w:szCs w:val="22"/>
        </w:rPr>
        <w:t>bec</w:t>
      </w:r>
      <w:r w:rsidR="007100B0" w:rsidRPr="005E6C50">
        <w:rPr>
          <w:sz w:val="22"/>
          <w:szCs w:val="22"/>
        </w:rPr>
        <w:t xml:space="preserve">, </w:t>
      </w:r>
      <w:proofErr w:type="spellStart"/>
      <w:r w:rsidR="007100B0" w:rsidRPr="005E6C50">
        <w:rPr>
          <w:i/>
          <w:sz w:val="22"/>
          <w:szCs w:val="22"/>
        </w:rPr>
        <w:t>Inghilterra</w:t>
      </w:r>
      <w:proofErr w:type="spellEnd"/>
      <w:r w:rsidR="007100B0" w:rsidRPr="005E6C50">
        <w:rPr>
          <w:i/>
          <w:sz w:val="22"/>
          <w:szCs w:val="22"/>
        </w:rPr>
        <w:t xml:space="preserve"> e </w:t>
      </w:r>
      <w:proofErr w:type="spellStart"/>
      <w:r w:rsidR="007100B0" w:rsidRPr="005E6C50">
        <w:rPr>
          <w:i/>
          <w:sz w:val="22"/>
          <w:szCs w:val="22"/>
        </w:rPr>
        <w:t>Stati</w:t>
      </w:r>
      <w:proofErr w:type="spellEnd"/>
      <w:r w:rsidR="007100B0" w:rsidRPr="005E6C50">
        <w:rPr>
          <w:i/>
          <w:sz w:val="22"/>
          <w:szCs w:val="22"/>
        </w:rPr>
        <w:t xml:space="preserve"> </w:t>
      </w:r>
      <w:proofErr w:type="spellStart"/>
      <w:r w:rsidR="007100B0" w:rsidRPr="005E6C50">
        <w:rPr>
          <w:i/>
          <w:sz w:val="22"/>
          <w:szCs w:val="22"/>
        </w:rPr>
        <w:t>Uniti</w:t>
      </w:r>
      <w:proofErr w:type="spellEnd"/>
      <w:r w:rsidR="007100B0" w:rsidRPr="005E6C50">
        <w:rPr>
          <w:sz w:val="22"/>
          <w:szCs w:val="22"/>
        </w:rPr>
        <w:t xml:space="preserve"> Venice: </w:t>
      </w:r>
      <w:proofErr w:type="spellStart"/>
      <w:r w:rsidR="007100B0" w:rsidRPr="005E6C50">
        <w:rPr>
          <w:sz w:val="22"/>
          <w:szCs w:val="22"/>
        </w:rPr>
        <w:t>Marsilio</w:t>
      </w:r>
      <w:proofErr w:type="spellEnd"/>
      <w:r w:rsidR="007100B0" w:rsidRPr="005E6C50">
        <w:rPr>
          <w:sz w:val="22"/>
          <w:szCs w:val="22"/>
        </w:rPr>
        <w:t xml:space="preserve"> </w:t>
      </w:r>
      <w:proofErr w:type="spellStart"/>
      <w:r w:rsidR="007100B0" w:rsidRPr="005E6C50">
        <w:rPr>
          <w:sz w:val="22"/>
          <w:szCs w:val="22"/>
        </w:rPr>
        <w:t>Editori</w:t>
      </w:r>
      <w:proofErr w:type="spellEnd"/>
      <w:r w:rsidR="007100B0" w:rsidRPr="005E6C50">
        <w:rPr>
          <w:sz w:val="22"/>
          <w:szCs w:val="22"/>
        </w:rPr>
        <w:t>, 1986.</w:t>
      </w:r>
      <w:r w:rsidR="00247F91">
        <w:rPr>
          <w:sz w:val="22"/>
          <w:szCs w:val="22"/>
        </w:rPr>
        <w:t xml:space="preserve"> (</w:t>
      </w:r>
      <w:hyperlink r:id="rId21" w:history="1">
        <w:r w:rsidR="00247F91">
          <w:rPr>
            <w:rStyle w:val="Hyperlink"/>
            <w:sz w:val="22"/>
            <w:szCs w:val="22"/>
          </w:rPr>
          <w:t>link</w:t>
        </w:r>
      </w:hyperlink>
      <w:r w:rsidR="00247F91">
        <w:rPr>
          <w:sz w:val="22"/>
          <w:szCs w:val="22"/>
        </w:rPr>
        <w:t>)</w:t>
      </w:r>
    </w:p>
    <w:p w14:paraId="7B6BE9A9" w14:textId="77777777" w:rsidR="007100B0" w:rsidRPr="005E6C50" w:rsidRDefault="007100B0" w:rsidP="008A6915">
      <w:pPr>
        <w:rPr>
          <w:sz w:val="22"/>
          <w:szCs w:val="22"/>
        </w:rPr>
      </w:pPr>
    </w:p>
    <w:p w14:paraId="75EFE6D6" w14:textId="00D94DA2" w:rsidR="007100B0" w:rsidRPr="005E6C50" w:rsidRDefault="00D903FC" w:rsidP="008A6915">
      <w:pPr>
        <w:rPr>
          <w:sz w:val="22"/>
          <w:szCs w:val="22"/>
        </w:rPr>
      </w:pPr>
      <w:proofErr w:type="spellStart"/>
      <w:r w:rsidRPr="005E6C50">
        <w:rPr>
          <w:sz w:val="22"/>
          <w:szCs w:val="22"/>
        </w:rPr>
        <w:t>Kervasdoué</w:t>
      </w:r>
      <w:proofErr w:type="spellEnd"/>
      <w:r>
        <w:rPr>
          <w:sz w:val="22"/>
          <w:szCs w:val="22"/>
        </w:rPr>
        <w:t>, J.</w:t>
      </w:r>
      <w:r w:rsidRPr="005E6C50">
        <w:rPr>
          <w:sz w:val="22"/>
          <w:szCs w:val="22"/>
        </w:rPr>
        <w:t xml:space="preserve"> Kimberly</w:t>
      </w:r>
      <w:r>
        <w:rPr>
          <w:sz w:val="22"/>
          <w:szCs w:val="22"/>
        </w:rPr>
        <w:t>, J.</w:t>
      </w:r>
      <w:r w:rsidR="00C716FC">
        <w:rPr>
          <w:sz w:val="22"/>
          <w:szCs w:val="22"/>
        </w:rPr>
        <w:t xml:space="preserve"> </w:t>
      </w:r>
      <w:r w:rsidR="00C716FC">
        <w:rPr>
          <w:b/>
          <w:spacing w:val="-2"/>
          <w:sz w:val="22"/>
          <w:szCs w:val="22"/>
          <w:lang w:val="fr-FR"/>
        </w:rPr>
        <w:t>Rodwin VG</w:t>
      </w:r>
      <w:r w:rsidR="00C716FC">
        <w:rPr>
          <w:spacing w:val="-2"/>
          <w:sz w:val="22"/>
          <w:szCs w:val="22"/>
          <w:lang w:val="fr-FR"/>
        </w:rPr>
        <w:t>.</w:t>
      </w:r>
      <w:r w:rsidR="00C716FC" w:rsidRPr="003861E8">
        <w:rPr>
          <w:i/>
          <w:spacing w:val="-2"/>
          <w:sz w:val="22"/>
          <w:szCs w:val="22"/>
          <w:lang w:val="fr-FR"/>
        </w:rPr>
        <w:t xml:space="preserve"> </w:t>
      </w:r>
      <w:r w:rsidR="00C716FC">
        <w:rPr>
          <w:i/>
          <w:spacing w:val="-2"/>
          <w:sz w:val="22"/>
          <w:szCs w:val="22"/>
          <w:lang w:val="fr-FR"/>
        </w:rPr>
        <w:t>(</w:t>
      </w:r>
      <w:r w:rsidR="00C716FC">
        <w:rPr>
          <w:spacing w:val="-2"/>
          <w:sz w:val="22"/>
          <w:szCs w:val="22"/>
          <w:lang w:val="fr-FR"/>
        </w:rPr>
        <w:t xml:space="preserve">Editors and </w:t>
      </w:r>
      <w:proofErr w:type="spellStart"/>
      <w:r w:rsidR="00C716FC">
        <w:rPr>
          <w:spacing w:val="-2"/>
          <w:sz w:val="22"/>
          <w:szCs w:val="22"/>
          <w:lang w:val="fr-FR"/>
        </w:rPr>
        <w:t>contributors</w:t>
      </w:r>
      <w:proofErr w:type="spellEnd"/>
      <w:r w:rsidR="00C716FC">
        <w:rPr>
          <w:spacing w:val="-2"/>
          <w:sz w:val="22"/>
          <w:szCs w:val="22"/>
          <w:lang w:val="fr-FR"/>
        </w:rPr>
        <w:t xml:space="preserve">). </w:t>
      </w:r>
      <w:r w:rsidR="007100B0" w:rsidRPr="005E6C50">
        <w:rPr>
          <w:i/>
          <w:sz w:val="22"/>
          <w:szCs w:val="22"/>
        </w:rPr>
        <w:t>The End of an Illusion: The Future of Health Policy in Western Industrialized Nations.</w:t>
      </w:r>
      <w:r w:rsidR="00C716FC">
        <w:rPr>
          <w:sz w:val="22"/>
          <w:szCs w:val="22"/>
        </w:rPr>
        <w:t xml:space="preserve"> </w:t>
      </w:r>
      <w:r w:rsidR="007100B0" w:rsidRPr="005E6C50">
        <w:rPr>
          <w:sz w:val="22"/>
          <w:szCs w:val="22"/>
        </w:rPr>
        <w:t>Berkeley</w:t>
      </w:r>
      <w:r w:rsidR="005149FA">
        <w:rPr>
          <w:sz w:val="22"/>
          <w:szCs w:val="22"/>
        </w:rPr>
        <w:t xml:space="preserve"> CA</w:t>
      </w:r>
      <w:r w:rsidR="007100B0" w:rsidRPr="005E6C50">
        <w:rPr>
          <w:sz w:val="22"/>
          <w:szCs w:val="22"/>
        </w:rPr>
        <w:t xml:space="preserve">: University of California Press, 1984. </w:t>
      </w:r>
      <w:r w:rsidR="00247F91">
        <w:rPr>
          <w:sz w:val="22"/>
          <w:szCs w:val="22"/>
        </w:rPr>
        <w:t xml:space="preserve"> (</w:t>
      </w:r>
      <w:hyperlink r:id="rId22" w:history="1">
        <w:r w:rsidR="00247F91">
          <w:rPr>
            <w:rStyle w:val="Hyperlink"/>
            <w:sz w:val="22"/>
            <w:szCs w:val="22"/>
          </w:rPr>
          <w:t>link</w:t>
        </w:r>
      </w:hyperlink>
      <w:r w:rsidR="00247F91">
        <w:rPr>
          <w:sz w:val="22"/>
          <w:szCs w:val="22"/>
        </w:rPr>
        <w:t>)</w:t>
      </w:r>
    </w:p>
    <w:p w14:paraId="0F77960F" w14:textId="77777777" w:rsidR="007100B0" w:rsidRPr="005E6C50" w:rsidRDefault="007100B0" w:rsidP="008A6915">
      <w:pPr>
        <w:rPr>
          <w:sz w:val="22"/>
          <w:szCs w:val="22"/>
        </w:rPr>
      </w:pPr>
    </w:p>
    <w:p w14:paraId="79C469BB" w14:textId="77777777" w:rsidR="008553D4" w:rsidRDefault="00C716FC" w:rsidP="008553D4">
      <w:pPr>
        <w:rPr>
          <w:sz w:val="22"/>
          <w:szCs w:val="22"/>
        </w:rPr>
      </w:pPr>
      <w:proofErr w:type="spellStart"/>
      <w:r w:rsidRPr="005E6C50">
        <w:rPr>
          <w:sz w:val="22"/>
          <w:szCs w:val="22"/>
        </w:rPr>
        <w:t>Kervasdoué</w:t>
      </w:r>
      <w:proofErr w:type="spellEnd"/>
      <w:r>
        <w:rPr>
          <w:sz w:val="22"/>
          <w:szCs w:val="22"/>
        </w:rPr>
        <w:t xml:space="preserve">, J. </w:t>
      </w:r>
      <w:r w:rsidRPr="005E6C50">
        <w:rPr>
          <w:sz w:val="22"/>
          <w:szCs w:val="22"/>
        </w:rPr>
        <w:t>Kimberly</w:t>
      </w:r>
      <w:r w:rsidR="006F79A0">
        <w:rPr>
          <w:sz w:val="22"/>
          <w:szCs w:val="22"/>
        </w:rPr>
        <w:t>, J.</w:t>
      </w:r>
      <w:r>
        <w:rPr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  <w:lang w:val="fr-FR"/>
        </w:rPr>
        <w:t>Rodwin VG</w:t>
      </w:r>
      <w:r>
        <w:rPr>
          <w:spacing w:val="-2"/>
          <w:sz w:val="22"/>
          <w:szCs w:val="22"/>
          <w:lang w:val="fr-FR"/>
        </w:rPr>
        <w:t>.</w:t>
      </w:r>
      <w:r>
        <w:rPr>
          <w:i/>
          <w:spacing w:val="-2"/>
          <w:sz w:val="22"/>
          <w:szCs w:val="22"/>
          <w:lang w:val="fr-FR"/>
        </w:rPr>
        <w:t xml:space="preserve"> (</w:t>
      </w:r>
      <w:r w:rsidRPr="00C716FC">
        <w:rPr>
          <w:spacing w:val="-2"/>
          <w:sz w:val="22"/>
          <w:szCs w:val="22"/>
          <w:lang w:val="fr-FR"/>
        </w:rPr>
        <w:t xml:space="preserve">Editors and </w:t>
      </w:r>
      <w:proofErr w:type="spellStart"/>
      <w:r w:rsidRPr="00C716FC">
        <w:rPr>
          <w:spacing w:val="-2"/>
          <w:sz w:val="22"/>
          <w:szCs w:val="22"/>
          <w:lang w:val="fr-FR"/>
        </w:rPr>
        <w:t>contributors</w:t>
      </w:r>
      <w:proofErr w:type="spellEnd"/>
      <w:r>
        <w:rPr>
          <w:spacing w:val="-2"/>
          <w:sz w:val="22"/>
          <w:szCs w:val="22"/>
          <w:lang w:val="fr-FR"/>
        </w:rPr>
        <w:t xml:space="preserve">). </w:t>
      </w:r>
      <w:r w:rsidRPr="003861E8">
        <w:rPr>
          <w:i/>
          <w:sz w:val="22"/>
          <w:szCs w:val="22"/>
          <w:lang w:val="fr-FR"/>
        </w:rPr>
        <w:t xml:space="preserve"> </w:t>
      </w:r>
      <w:r w:rsidR="007100B0" w:rsidRPr="003861E8">
        <w:rPr>
          <w:i/>
          <w:sz w:val="22"/>
          <w:szCs w:val="22"/>
          <w:lang w:val="fr-FR"/>
        </w:rPr>
        <w:t xml:space="preserve">La Santé </w:t>
      </w:r>
      <w:proofErr w:type="gramStart"/>
      <w:r w:rsidR="007100B0" w:rsidRPr="003861E8">
        <w:rPr>
          <w:i/>
          <w:sz w:val="22"/>
          <w:szCs w:val="22"/>
          <w:lang w:val="fr-FR"/>
        </w:rPr>
        <w:t>Rationnée?</w:t>
      </w:r>
      <w:proofErr w:type="gramEnd"/>
      <w:r w:rsidR="007100B0" w:rsidRPr="003861E8">
        <w:rPr>
          <w:i/>
          <w:sz w:val="22"/>
          <w:szCs w:val="22"/>
          <w:lang w:val="fr-FR"/>
        </w:rPr>
        <w:t xml:space="preserve"> La Fin d'un Mirage</w:t>
      </w:r>
      <w:r w:rsidR="007100B0" w:rsidRPr="003861E8">
        <w:rPr>
          <w:sz w:val="22"/>
          <w:szCs w:val="22"/>
          <w:lang w:val="fr-FR"/>
        </w:rPr>
        <w:t xml:space="preserve">. </w:t>
      </w:r>
      <w:r w:rsidR="007100B0" w:rsidRPr="005E6C50">
        <w:rPr>
          <w:sz w:val="22"/>
          <w:szCs w:val="22"/>
        </w:rPr>
        <w:t xml:space="preserve">Paris: </w:t>
      </w:r>
      <w:proofErr w:type="spellStart"/>
      <w:r w:rsidR="007100B0" w:rsidRPr="005E6C50">
        <w:rPr>
          <w:sz w:val="22"/>
          <w:szCs w:val="22"/>
        </w:rPr>
        <w:t>Economica</w:t>
      </w:r>
      <w:proofErr w:type="spellEnd"/>
      <w:r w:rsidR="007100B0" w:rsidRPr="005E6C50">
        <w:rPr>
          <w:sz w:val="22"/>
          <w:szCs w:val="22"/>
        </w:rPr>
        <w:t>, 1981.</w:t>
      </w:r>
      <w:r w:rsidR="004A3A53">
        <w:rPr>
          <w:sz w:val="22"/>
          <w:szCs w:val="22"/>
        </w:rPr>
        <w:t xml:space="preserve"> (</w:t>
      </w:r>
      <w:hyperlink r:id="rId23" w:history="1">
        <w:r w:rsidR="004A3A53">
          <w:rPr>
            <w:rStyle w:val="Hyperlink"/>
            <w:sz w:val="22"/>
            <w:szCs w:val="22"/>
          </w:rPr>
          <w:t>link</w:t>
        </w:r>
      </w:hyperlink>
      <w:r w:rsidR="004A3A53">
        <w:rPr>
          <w:sz w:val="22"/>
          <w:szCs w:val="22"/>
        </w:rPr>
        <w:t>)</w:t>
      </w:r>
    </w:p>
    <w:p w14:paraId="7F19122E" w14:textId="77777777" w:rsidR="008553D4" w:rsidRDefault="008553D4" w:rsidP="008553D4">
      <w:pPr>
        <w:rPr>
          <w:sz w:val="22"/>
          <w:szCs w:val="22"/>
        </w:rPr>
      </w:pPr>
    </w:p>
    <w:p w14:paraId="7FDB7A99" w14:textId="03AA3CA0" w:rsidR="007100B0" w:rsidRDefault="00500B97" w:rsidP="00832F5F">
      <w:pPr>
        <w:jc w:val="center"/>
        <w:rPr>
          <w:b/>
          <w:smallCaps/>
          <w:sz w:val="22"/>
          <w:szCs w:val="22"/>
        </w:rPr>
      </w:pPr>
      <w:r w:rsidRPr="00885270">
        <w:rPr>
          <w:b/>
          <w:smallCaps/>
          <w:sz w:val="22"/>
          <w:szCs w:val="22"/>
        </w:rPr>
        <w:t>Peer-reviewed a</w:t>
      </w:r>
      <w:r w:rsidR="007100B0" w:rsidRPr="00885270">
        <w:rPr>
          <w:b/>
          <w:smallCaps/>
          <w:sz w:val="22"/>
          <w:szCs w:val="22"/>
        </w:rPr>
        <w:t>rticles</w:t>
      </w:r>
    </w:p>
    <w:p w14:paraId="544F834D" w14:textId="77777777" w:rsidR="00864CB0" w:rsidRPr="00885270" w:rsidRDefault="00864CB0" w:rsidP="00832F5F">
      <w:pPr>
        <w:jc w:val="center"/>
        <w:rPr>
          <w:b/>
          <w:smallCaps/>
          <w:sz w:val="22"/>
          <w:szCs w:val="22"/>
        </w:rPr>
      </w:pPr>
    </w:p>
    <w:p w14:paraId="21FB4495" w14:textId="71828EB4" w:rsidR="00AE7D00" w:rsidRPr="00864CB0" w:rsidRDefault="00864CB0" w:rsidP="00AE7D00">
      <w:pPr>
        <w:shd w:val="clear" w:color="auto" w:fill="FFFFFF"/>
        <w:rPr>
          <w:color w:val="1F1F1F"/>
        </w:rPr>
      </w:pPr>
      <w:proofErr w:type="spellStart"/>
      <w:r>
        <w:rPr>
          <w:b/>
          <w:color w:val="1F1F1F"/>
        </w:rPr>
        <w:t>Rodwin</w:t>
      </w:r>
      <w:proofErr w:type="spellEnd"/>
      <w:r>
        <w:rPr>
          <w:b/>
          <w:color w:val="1F1F1F"/>
        </w:rPr>
        <w:t xml:space="preserve"> VG. </w:t>
      </w:r>
      <w:r>
        <w:rPr>
          <w:color w:val="1F1F1F"/>
        </w:rPr>
        <w:t xml:space="preserve">Gusmano MK. World cities and national policy in the time of Covid-19. </w:t>
      </w:r>
      <w:r>
        <w:rPr>
          <w:i/>
          <w:color w:val="1F1F1F"/>
        </w:rPr>
        <w:t>Health Affairs Blog</w:t>
      </w:r>
      <w:r>
        <w:rPr>
          <w:color w:val="1F1F1F"/>
        </w:rPr>
        <w:t>. 10.1377/hblog2020006 18.523168.</w:t>
      </w:r>
      <w:r w:rsidR="00CB61EC">
        <w:rPr>
          <w:color w:val="1F1F1F"/>
        </w:rPr>
        <w:t xml:space="preserve"> (</w:t>
      </w:r>
      <w:hyperlink r:id="rId24" w:history="1">
        <w:r w:rsidR="00CB61EC" w:rsidRPr="00CB61EC">
          <w:rPr>
            <w:rStyle w:val="Hyperlink"/>
          </w:rPr>
          <w:t>link</w:t>
        </w:r>
      </w:hyperlink>
      <w:r w:rsidR="00CB61EC">
        <w:rPr>
          <w:color w:val="1F1F1F"/>
        </w:rPr>
        <w:t>)</w:t>
      </w:r>
    </w:p>
    <w:p w14:paraId="68ACAD6E" w14:textId="77777777" w:rsidR="00864CB0" w:rsidRDefault="00864CB0" w:rsidP="00AE7D00">
      <w:pPr>
        <w:shd w:val="clear" w:color="auto" w:fill="FFFFFF"/>
        <w:rPr>
          <w:color w:val="1F1F1F"/>
          <w:sz w:val="22"/>
          <w:szCs w:val="22"/>
        </w:rPr>
      </w:pPr>
    </w:p>
    <w:p w14:paraId="0F9258E8" w14:textId="60209362" w:rsidR="00057695" w:rsidRDefault="006E257C" w:rsidP="00AE7D00">
      <w:pPr>
        <w:shd w:val="clear" w:color="auto" w:fill="FFFFFF"/>
        <w:rPr>
          <w:color w:val="1F1F1F"/>
          <w:sz w:val="22"/>
          <w:szCs w:val="22"/>
        </w:rPr>
      </w:pPr>
      <w:proofErr w:type="spellStart"/>
      <w:r>
        <w:rPr>
          <w:color w:val="1F1F1F"/>
          <w:sz w:val="22"/>
          <w:szCs w:val="22"/>
        </w:rPr>
        <w:t>Grafova</w:t>
      </w:r>
      <w:proofErr w:type="spellEnd"/>
      <w:r>
        <w:rPr>
          <w:color w:val="1F1F1F"/>
          <w:sz w:val="22"/>
          <w:szCs w:val="22"/>
        </w:rPr>
        <w:t xml:space="preserve"> IB. Weisz </w:t>
      </w:r>
      <w:proofErr w:type="spellStart"/>
      <w:proofErr w:type="gramStart"/>
      <w:r>
        <w:rPr>
          <w:color w:val="1F1F1F"/>
          <w:sz w:val="22"/>
          <w:szCs w:val="22"/>
        </w:rPr>
        <w:t>D.Ayoub</w:t>
      </w:r>
      <w:proofErr w:type="spellEnd"/>
      <w:proofErr w:type="gramEnd"/>
      <w:r>
        <w:rPr>
          <w:color w:val="1F1F1F"/>
          <w:sz w:val="22"/>
          <w:szCs w:val="22"/>
        </w:rPr>
        <w:t xml:space="preserve"> RF. </w:t>
      </w:r>
      <w:proofErr w:type="spellStart"/>
      <w:r>
        <w:rPr>
          <w:b/>
          <w:color w:val="1F1F1F"/>
          <w:sz w:val="22"/>
          <w:szCs w:val="22"/>
        </w:rPr>
        <w:t>Rodwin</w:t>
      </w:r>
      <w:proofErr w:type="spellEnd"/>
      <w:r>
        <w:rPr>
          <w:b/>
          <w:color w:val="1F1F1F"/>
          <w:sz w:val="22"/>
          <w:szCs w:val="22"/>
        </w:rPr>
        <w:t xml:space="preserve"> VG. </w:t>
      </w:r>
      <w:proofErr w:type="spellStart"/>
      <w:r>
        <w:rPr>
          <w:color w:val="1F1F1F"/>
          <w:sz w:val="22"/>
          <w:szCs w:val="22"/>
        </w:rPr>
        <w:t>NeMoyer</w:t>
      </w:r>
      <w:proofErr w:type="spellEnd"/>
      <w:r>
        <w:rPr>
          <w:color w:val="1F1F1F"/>
          <w:sz w:val="22"/>
          <w:szCs w:val="22"/>
        </w:rPr>
        <w:t xml:space="preserve"> R. Gusmano MK. Amenable mortality and neighborhood inequality: An ecological study of São Paulo. </w:t>
      </w:r>
      <w:r>
        <w:rPr>
          <w:i/>
          <w:color w:val="1F1F1F"/>
          <w:sz w:val="22"/>
          <w:szCs w:val="22"/>
        </w:rPr>
        <w:t>World Medical and Health Policy</w:t>
      </w:r>
      <w:r w:rsidR="009D50B2">
        <w:rPr>
          <w:i/>
          <w:color w:val="1F1F1F"/>
          <w:sz w:val="22"/>
          <w:szCs w:val="22"/>
        </w:rPr>
        <w:t xml:space="preserve">. </w:t>
      </w:r>
      <w:proofErr w:type="spellStart"/>
      <w:r w:rsidR="009D50B2">
        <w:rPr>
          <w:color w:val="1F1F1F"/>
          <w:sz w:val="22"/>
          <w:szCs w:val="22"/>
        </w:rPr>
        <w:t>doi</w:t>
      </w:r>
      <w:proofErr w:type="spellEnd"/>
      <w:r w:rsidR="009D50B2">
        <w:rPr>
          <w:color w:val="1F1F1F"/>
          <w:sz w:val="22"/>
          <w:szCs w:val="22"/>
        </w:rPr>
        <w:t>: 10/1002/wmh3.345.</w:t>
      </w:r>
      <w:r w:rsidR="00CB61EC">
        <w:rPr>
          <w:color w:val="1F1F1F"/>
          <w:sz w:val="22"/>
          <w:szCs w:val="22"/>
        </w:rPr>
        <w:t xml:space="preserve"> (</w:t>
      </w:r>
      <w:hyperlink r:id="rId25" w:history="1">
        <w:r w:rsidR="00CB61EC" w:rsidRPr="00CB61EC">
          <w:rPr>
            <w:rStyle w:val="Hyperlink"/>
            <w:sz w:val="22"/>
            <w:szCs w:val="22"/>
          </w:rPr>
          <w:t>link</w:t>
        </w:r>
      </w:hyperlink>
      <w:r w:rsidR="00CB61EC">
        <w:rPr>
          <w:color w:val="1F1F1F"/>
          <w:sz w:val="22"/>
          <w:szCs w:val="22"/>
        </w:rPr>
        <w:t>)</w:t>
      </w:r>
    </w:p>
    <w:p w14:paraId="301B73DA" w14:textId="77777777" w:rsidR="009D50B2" w:rsidRDefault="009D50B2" w:rsidP="00AE7D00">
      <w:pPr>
        <w:shd w:val="clear" w:color="auto" w:fill="FFFFFF"/>
        <w:rPr>
          <w:color w:val="1F1F1F"/>
          <w:sz w:val="22"/>
          <w:szCs w:val="22"/>
        </w:rPr>
      </w:pPr>
    </w:p>
    <w:p w14:paraId="119354E9" w14:textId="74F24631" w:rsidR="009D50B2" w:rsidRPr="00864CB0" w:rsidRDefault="009D50B2" w:rsidP="009D50B2">
      <w:pPr>
        <w:shd w:val="clear" w:color="auto" w:fill="FFFFFF"/>
        <w:rPr>
          <w:color w:val="1F1F1F"/>
          <w:sz w:val="22"/>
          <w:szCs w:val="22"/>
        </w:rPr>
      </w:pPr>
      <w:r>
        <w:rPr>
          <w:color w:val="1F1F1F"/>
          <w:sz w:val="22"/>
          <w:szCs w:val="22"/>
        </w:rPr>
        <w:t>Feral-</w:t>
      </w:r>
      <w:proofErr w:type="spellStart"/>
      <w:r>
        <w:rPr>
          <w:color w:val="1F1F1F"/>
          <w:sz w:val="22"/>
          <w:szCs w:val="22"/>
        </w:rPr>
        <w:t>Pierssens</w:t>
      </w:r>
      <w:proofErr w:type="spellEnd"/>
      <w:r>
        <w:rPr>
          <w:color w:val="1F1F1F"/>
          <w:sz w:val="22"/>
          <w:szCs w:val="22"/>
        </w:rPr>
        <w:t xml:space="preserve"> </w:t>
      </w:r>
      <w:proofErr w:type="spellStart"/>
      <w:proofErr w:type="gramStart"/>
      <w:r>
        <w:rPr>
          <w:color w:val="1F1F1F"/>
          <w:sz w:val="22"/>
          <w:szCs w:val="22"/>
        </w:rPr>
        <w:t>A.Rives</w:t>
      </w:r>
      <w:proofErr w:type="spellEnd"/>
      <w:proofErr w:type="gramEnd"/>
      <w:r>
        <w:rPr>
          <w:color w:val="1F1F1F"/>
          <w:sz w:val="22"/>
          <w:szCs w:val="22"/>
        </w:rPr>
        <w:t xml:space="preserve"> Lange C. Matta J. </w:t>
      </w:r>
      <w:proofErr w:type="spellStart"/>
      <w:r>
        <w:rPr>
          <w:b/>
          <w:color w:val="1F1F1F"/>
          <w:sz w:val="22"/>
          <w:szCs w:val="22"/>
        </w:rPr>
        <w:t>Rodwin</w:t>
      </w:r>
      <w:proofErr w:type="spellEnd"/>
      <w:r>
        <w:rPr>
          <w:b/>
          <w:color w:val="1F1F1F"/>
          <w:sz w:val="22"/>
          <w:szCs w:val="22"/>
        </w:rPr>
        <w:t xml:space="preserve"> VG.</w:t>
      </w:r>
      <w:r>
        <w:rPr>
          <w:color w:val="1F1F1F"/>
          <w:sz w:val="22"/>
          <w:szCs w:val="22"/>
        </w:rPr>
        <w:t xml:space="preserve"> Goldberg M. </w:t>
      </w:r>
      <w:proofErr w:type="spellStart"/>
      <w:r>
        <w:rPr>
          <w:color w:val="1F1F1F"/>
          <w:sz w:val="22"/>
          <w:szCs w:val="22"/>
        </w:rPr>
        <w:t>Juvin</w:t>
      </w:r>
      <w:proofErr w:type="spellEnd"/>
      <w:r>
        <w:rPr>
          <w:color w:val="1F1F1F"/>
          <w:sz w:val="22"/>
          <w:szCs w:val="22"/>
        </w:rPr>
        <w:t xml:space="preserve"> C. Zins M.</w:t>
      </w:r>
      <w:r w:rsidRPr="009D50B2">
        <w:rPr>
          <w:color w:val="1F1F1F"/>
          <w:sz w:val="22"/>
          <w:szCs w:val="22"/>
        </w:rPr>
        <w:t xml:space="preserve"> </w:t>
      </w:r>
      <w:proofErr w:type="spellStart"/>
      <w:r w:rsidRPr="009D50B2">
        <w:rPr>
          <w:color w:val="1F1F1F"/>
          <w:sz w:val="22"/>
          <w:szCs w:val="22"/>
        </w:rPr>
        <w:t>C</w:t>
      </w:r>
      <w:r>
        <w:rPr>
          <w:color w:val="1F1F1F"/>
          <w:sz w:val="22"/>
          <w:szCs w:val="22"/>
        </w:rPr>
        <w:t>arette</w:t>
      </w:r>
      <w:proofErr w:type="spellEnd"/>
      <w:r>
        <w:rPr>
          <w:color w:val="1F1F1F"/>
          <w:sz w:val="22"/>
          <w:szCs w:val="22"/>
        </w:rPr>
        <w:t xml:space="preserve"> S. </w:t>
      </w:r>
      <w:proofErr w:type="spellStart"/>
      <w:r>
        <w:rPr>
          <w:color w:val="1F1F1F"/>
          <w:sz w:val="22"/>
          <w:szCs w:val="22"/>
        </w:rPr>
        <w:t>Czernichow</w:t>
      </w:r>
      <w:proofErr w:type="spellEnd"/>
      <w:r>
        <w:rPr>
          <w:color w:val="1F1F1F"/>
          <w:sz w:val="22"/>
          <w:szCs w:val="22"/>
        </w:rPr>
        <w:t xml:space="preserve"> S. Forgoing health care under universal health insurance: the case of France. </w:t>
      </w:r>
      <w:r w:rsidR="000A2B79">
        <w:rPr>
          <w:i/>
          <w:color w:val="1F1F1F"/>
          <w:sz w:val="22"/>
          <w:szCs w:val="22"/>
        </w:rPr>
        <w:t>International J. of Public</w:t>
      </w:r>
      <w:r>
        <w:rPr>
          <w:i/>
          <w:color w:val="1F1F1F"/>
          <w:sz w:val="22"/>
          <w:szCs w:val="22"/>
        </w:rPr>
        <w:t xml:space="preserve"> </w:t>
      </w:r>
      <w:proofErr w:type="spellStart"/>
      <w:r>
        <w:rPr>
          <w:i/>
          <w:color w:val="1F1F1F"/>
          <w:sz w:val="22"/>
          <w:szCs w:val="22"/>
        </w:rPr>
        <w:t>Health</w:t>
      </w:r>
      <w:r w:rsidR="000A2B79">
        <w:rPr>
          <w:i/>
          <w:color w:val="1F1F1F"/>
          <w:sz w:val="22"/>
          <w:szCs w:val="22"/>
        </w:rPr>
        <w:t>.</w:t>
      </w:r>
      <w:r w:rsidR="00864CB0">
        <w:rPr>
          <w:i/>
          <w:color w:val="1F1F1F"/>
          <w:sz w:val="22"/>
          <w:szCs w:val="22"/>
        </w:rPr>
        <w:t>https</w:t>
      </w:r>
      <w:proofErr w:type="spellEnd"/>
      <w:r w:rsidR="00864CB0">
        <w:rPr>
          <w:i/>
          <w:color w:val="1F1F1F"/>
          <w:sz w:val="22"/>
          <w:szCs w:val="22"/>
        </w:rPr>
        <w:t>/</w:t>
      </w:r>
      <w:r w:rsidR="00864CB0">
        <w:rPr>
          <w:color w:val="1F1F1F"/>
          <w:sz w:val="22"/>
          <w:szCs w:val="22"/>
        </w:rPr>
        <w:t>doi.org/10.1007/s00038-020-01395-2.</w:t>
      </w:r>
      <w:r w:rsidR="00CB61EC">
        <w:rPr>
          <w:color w:val="1F1F1F"/>
          <w:sz w:val="22"/>
          <w:szCs w:val="22"/>
        </w:rPr>
        <w:t xml:space="preserve"> (</w:t>
      </w:r>
      <w:hyperlink r:id="rId26" w:history="1">
        <w:r w:rsidR="00CB61EC" w:rsidRPr="00CB61EC">
          <w:rPr>
            <w:rStyle w:val="Hyperlink"/>
            <w:sz w:val="22"/>
            <w:szCs w:val="22"/>
          </w:rPr>
          <w:t>link</w:t>
        </w:r>
      </w:hyperlink>
      <w:r w:rsidR="00CB61EC">
        <w:rPr>
          <w:color w:val="1F1F1F"/>
          <w:sz w:val="22"/>
          <w:szCs w:val="22"/>
        </w:rPr>
        <w:t>)</w:t>
      </w:r>
    </w:p>
    <w:p w14:paraId="7C696C62" w14:textId="77777777" w:rsidR="00057695" w:rsidRDefault="00057695" w:rsidP="00AE7D00">
      <w:pPr>
        <w:shd w:val="clear" w:color="auto" w:fill="FFFFFF"/>
        <w:rPr>
          <w:color w:val="1F1F1F"/>
          <w:sz w:val="22"/>
          <w:szCs w:val="22"/>
        </w:rPr>
      </w:pPr>
    </w:p>
    <w:p w14:paraId="3F82CB7D" w14:textId="1F7C6C92" w:rsidR="00AC6BB2" w:rsidRDefault="00AC6BB2" w:rsidP="00AE7D00">
      <w:pPr>
        <w:shd w:val="clear" w:color="auto" w:fill="FFFFFF"/>
        <w:rPr>
          <w:color w:val="1F1F1F"/>
          <w:sz w:val="22"/>
          <w:szCs w:val="22"/>
        </w:rPr>
      </w:pPr>
      <w:r w:rsidRPr="00AC6BB2">
        <w:rPr>
          <w:color w:val="1F1F1F"/>
          <w:sz w:val="22"/>
          <w:szCs w:val="22"/>
        </w:rPr>
        <w:lastRenderedPageBreak/>
        <w:t>Gusmano</w:t>
      </w:r>
      <w:r>
        <w:rPr>
          <w:color w:val="1F1F1F"/>
          <w:sz w:val="22"/>
          <w:szCs w:val="22"/>
        </w:rPr>
        <w:t xml:space="preserve"> MK. </w:t>
      </w:r>
      <w:r w:rsidRPr="000E0EC0">
        <w:rPr>
          <w:b/>
          <w:color w:val="1F1F1F"/>
          <w:sz w:val="22"/>
          <w:szCs w:val="22"/>
        </w:rPr>
        <w:t>Rodwin VG</w:t>
      </w:r>
      <w:r w:rsidR="000E0EC0">
        <w:rPr>
          <w:b/>
          <w:color w:val="1F1F1F"/>
          <w:sz w:val="22"/>
          <w:szCs w:val="22"/>
        </w:rPr>
        <w:t>.</w:t>
      </w:r>
      <w:r>
        <w:rPr>
          <w:color w:val="1F1F1F"/>
          <w:sz w:val="22"/>
          <w:szCs w:val="22"/>
        </w:rPr>
        <w:t xml:space="preserve"> Weisz D. </w:t>
      </w:r>
      <w:proofErr w:type="spellStart"/>
      <w:r>
        <w:rPr>
          <w:color w:val="1F1F1F"/>
          <w:sz w:val="22"/>
          <w:szCs w:val="22"/>
        </w:rPr>
        <w:t>Cottenet</w:t>
      </w:r>
      <w:proofErr w:type="spellEnd"/>
      <w:r>
        <w:rPr>
          <w:color w:val="1F1F1F"/>
          <w:sz w:val="22"/>
          <w:szCs w:val="22"/>
        </w:rPr>
        <w:t xml:space="preserve"> J. </w:t>
      </w:r>
      <w:proofErr w:type="spellStart"/>
      <w:r>
        <w:rPr>
          <w:color w:val="1F1F1F"/>
          <w:sz w:val="22"/>
          <w:szCs w:val="22"/>
        </w:rPr>
        <w:t>Quantin</w:t>
      </w:r>
      <w:proofErr w:type="spellEnd"/>
      <w:r>
        <w:rPr>
          <w:color w:val="1F1F1F"/>
          <w:sz w:val="22"/>
          <w:szCs w:val="22"/>
        </w:rPr>
        <w:t xml:space="preserve"> C. 2019. Comparative </w:t>
      </w:r>
      <w:r w:rsidR="00BA2EDE">
        <w:rPr>
          <w:color w:val="1F1F1F"/>
          <w:sz w:val="22"/>
          <w:szCs w:val="22"/>
        </w:rPr>
        <w:t>m</w:t>
      </w:r>
      <w:r>
        <w:rPr>
          <w:color w:val="1F1F1F"/>
          <w:sz w:val="22"/>
          <w:szCs w:val="22"/>
        </w:rPr>
        <w:t xml:space="preserve">etrics and </w:t>
      </w:r>
      <w:r w:rsidR="00BA2EDE">
        <w:rPr>
          <w:color w:val="1F1F1F"/>
          <w:sz w:val="22"/>
          <w:szCs w:val="22"/>
        </w:rPr>
        <w:t>p</w:t>
      </w:r>
      <w:r>
        <w:rPr>
          <w:color w:val="1F1F1F"/>
          <w:sz w:val="22"/>
          <w:szCs w:val="22"/>
        </w:rPr>
        <w:t xml:space="preserve">olicy </w:t>
      </w:r>
      <w:r w:rsidR="00BA2EDE">
        <w:rPr>
          <w:color w:val="1F1F1F"/>
          <w:sz w:val="22"/>
          <w:szCs w:val="22"/>
        </w:rPr>
        <w:t>l</w:t>
      </w:r>
      <w:r>
        <w:rPr>
          <w:color w:val="1F1F1F"/>
          <w:sz w:val="22"/>
          <w:szCs w:val="22"/>
        </w:rPr>
        <w:t xml:space="preserve">earning: </w:t>
      </w:r>
      <w:r w:rsidR="00BA2EDE">
        <w:rPr>
          <w:color w:val="1F1F1F"/>
          <w:sz w:val="22"/>
          <w:szCs w:val="22"/>
        </w:rPr>
        <w:t>e</w:t>
      </w:r>
      <w:r>
        <w:rPr>
          <w:color w:val="1F1F1F"/>
          <w:sz w:val="22"/>
          <w:szCs w:val="22"/>
        </w:rPr>
        <w:t>nd-of-</w:t>
      </w:r>
      <w:r w:rsidR="00BA2EDE">
        <w:rPr>
          <w:color w:val="1F1F1F"/>
          <w:sz w:val="22"/>
          <w:szCs w:val="22"/>
        </w:rPr>
        <w:t>l</w:t>
      </w:r>
      <w:r>
        <w:rPr>
          <w:color w:val="1F1F1F"/>
          <w:sz w:val="22"/>
          <w:szCs w:val="22"/>
        </w:rPr>
        <w:t xml:space="preserve">ife </w:t>
      </w:r>
      <w:r w:rsidR="00BA2EDE">
        <w:rPr>
          <w:color w:val="1F1F1F"/>
          <w:sz w:val="22"/>
          <w:szCs w:val="22"/>
        </w:rPr>
        <w:t>c</w:t>
      </w:r>
      <w:r>
        <w:rPr>
          <w:color w:val="1F1F1F"/>
          <w:sz w:val="22"/>
          <w:szCs w:val="22"/>
        </w:rPr>
        <w:t xml:space="preserve">are in France and the U.S. </w:t>
      </w:r>
      <w:r>
        <w:rPr>
          <w:i/>
          <w:color w:val="1F1F1F"/>
          <w:sz w:val="22"/>
          <w:szCs w:val="22"/>
        </w:rPr>
        <w:t>J. of Comparative Policy Analysis</w:t>
      </w:r>
      <w:r w:rsidR="00132353">
        <w:rPr>
          <w:i/>
          <w:color w:val="1F1F1F"/>
          <w:sz w:val="22"/>
          <w:szCs w:val="22"/>
        </w:rPr>
        <w:t xml:space="preserve"> </w:t>
      </w:r>
      <w:proofErr w:type="spellStart"/>
      <w:r w:rsidR="00132353">
        <w:rPr>
          <w:color w:val="1F1F1F"/>
          <w:sz w:val="22"/>
          <w:szCs w:val="22"/>
        </w:rPr>
        <w:t>doi</w:t>
      </w:r>
      <w:proofErr w:type="spellEnd"/>
      <w:r w:rsidR="00132353">
        <w:rPr>
          <w:color w:val="1F1F1F"/>
          <w:sz w:val="22"/>
          <w:szCs w:val="22"/>
        </w:rPr>
        <w:t xml:space="preserve">: </w:t>
      </w:r>
      <w:r w:rsidR="00132353" w:rsidRPr="00132353">
        <w:rPr>
          <w:color w:val="1F1F1F"/>
          <w:sz w:val="22"/>
          <w:szCs w:val="22"/>
        </w:rPr>
        <w:t>10.1080/13876988.2019.1599159</w:t>
      </w:r>
      <w:r w:rsidR="00CB61EC">
        <w:rPr>
          <w:color w:val="1F1F1F"/>
          <w:sz w:val="22"/>
          <w:szCs w:val="22"/>
        </w:rPr>
        <w:t xml:space="preserve"> (</w:t>
      </w:r>
      <w:hyperlink r:id="rId27" w:history="1">
        <w:r w:rsidR="00CB61EC" w:rsidRPr="00CB61EC">
          <w:rPr>
            <w:rStyle w:val="Hyperlink"/>
            <w:sz w:val="22"/>
            <w:szCs w:val="22"/>
          </w:rPr>
          <w:t>link</w:t>
        </w:r>
      </w:hyperlink>
      <w:r w:rsidR="00CB61EC">
        <w:rPr>
          <w:color w:val="1F1F1F"/>
          <w:sz w:val="22"/>
          <w:szCs w:val="22"/>
        </w:rPr>
        <w:t>)</w:t>
      </w:r>
    </w:p>
    <w:p w14:paraId="17C55F91" w14:textId="77777777" w:rsidR="00AC6BB2" w:rsidRDefault="00AC6BB2" w:rsidP="00AE7D00">
      <w:pPr>
        <w:shd w:val="clear" w:color="auto" w:fill="FFFFFF"/>
        <w:rPr>
          <w:b/>
          <w:color w:val="000000"/>
          <w:sz w:val="22"/>
          <w:szCs w:val="22"/>
        </w:rPr>
      </w:pPr>
    </w:p>
    <w:p w14:paraId="09EFF966" w14:textId="073DCEB0" w:rsidR="00AC6BB2" w:rsidRPr="00462544" w:rsidRDefault="00AE7D00" w:rsidP="00AC6BB2">
      <w:pPr>
        <w:shd w:val="clear" w:color="auto" w:fill="FFFFFF"/>
        <w:rPr>
          <w:color w:val="1F1F1F"/>
          <w:sz w:val="22"/>
          <w:szCs w:val="22"/>
        </w:rPr>
      </w:pPr>
      <w:r w:rsidRPr="00AE7D00">
        <w:rPr>
          <w:b/>
          <w:color w:val="000000"/>
          <w:sz w:val="22"/>
          <w:szCs w:val="22"/>
        </w:rPr>
        <w:t>Rodwin</w:t>
      </w:r>
      <w:r w:rsidR="00701318">
        <w:rPr>
          <w:b/>
          <w:color w:val="000000"/>
          <w:sz w:val="22"/>
          <w:szCs w:val="22"/>
        </w:rPr>
        <w:t xml:space="preserve"> VG</w:t>
      </w:r>
      <w:r w:rsidRPr="00AE7D00">
        <w:rPr>
          <w:color w:val="000000"/>
          <w:sz w:val="22"/>
          <w:szCs w:val="22"/>
        </w:rPr>
        <w:t>.</w:t>
      </w:r>
      <w:r w:rsidRPr="00701318">
        <w:rPr>
          <w:color w:val="000000"/>
          <w:sz w:val="22"/>
          <w:szCs w:val="22"/>
        </w:rPr>
        <w:t> </w:t>
      </w:r>
      <w:r w:rsidR="001A5549">
        <w:rPr>
          <w:color w:val="000000"/>
          <w:sz w:val="22"/>
          <w:szCs w:val="22"/>
        </w:rPr>
        <w:t xml:space="preserve">2019. </w:t>
      </w:r>
      <w:r w:rsidRPr="00AE7D00">
        <w:rPr>
          <w:bCs/>
          <w:color w:val="000000"/>
          <w:sz w:val="22"/>
          <w:szCs w:val="22"/>
        </w:rPr>
        <w:t xml:space="preserve">Commentary on </w:t>
      </w:r>
      <w:proofErr w:type="spellStart"/>
      <w:r w:rsidRPr="00AE7D00">
        <w:rPr>
          <w:bCs/>
          <w:color w:val="000000"/>
          <w:sz w:val="22"/>
          <w:szCs w:val="22"/>
        </w:rPr>
        <w:t>Laugesen</w:t>
      </w:r>
      <w:proofErr w:type="spellEnd"/>
      <w:r w:rsidRPr="00AE7D00">
        <w:rPr>
          <w:bCs/>
          <w:color w:val="000000"/>
          <w:sz w:val="22"/>
          <w:szCs w:val="22"/>
        </w:rPr>
        <w:t xml:space="preserve">. </w:t>
      </w:r>
      <w:r w:rsidR="00AC243B">
        <w:rPr>
          <w:bCs/>
          <w:color w:val="000000"/>
          <w:sz w:val="22"/>
          <w:szCs w:val="22"/>
        </w:rPr>
        <w:t>C</w:t>
      </w:r>
      <w:r w:rsidRPr="00AE7D00">
        <w:rPr>
          <w:bCs/>
          <w:color w:val="000000"/>
          <w:sz w:val="22"/>
          <w:szCs w:val="22"/>
        </w:rPr>
        <w:t xml:space="preserve">onventional </w:t>
      </w:r>
      <w:r w:rsidR="00BA2EDE">
        <w:rPr>
          <w:bCs/>
          <w:color w:val="000000"/>
          <w:sz w:val="22"/>
          <w:szCs w:val="22"/>
        </w:rPr>
        <w:t>w</w:t>
      </w:r>
      <w:r w:rsidRPr="00AE7D00">
        <w:rPr>
          <w:bCs/>
          <w:color w:val="000000"/>
          <w:sz w:val="22"/>
          <w:szCs w:val="22"/>
        </w:rPr>
        <w:t xml:space="preserve">isdom: Other </w:t>
      </w:r>
      <w:r w:rsidR="00BA2EDE">
        <w:rPr>
          <w:bCs/>
          <w:color w:val="000000"/>
          <w:sz w:val="22"/>
          <w:szCs w:val="22"/>
        </w:rPr>
        <w:t>c</w:t>
      </w:r>
      <w:r w:rsidRPr="00AE7D00">
        <w:rPr>
          <w:bCs/>
          <w:color w:val="000000"/>
          <w:sz w:val="22"/>
          <w:szCs w:val="22"/>
        </w:rPr>
        <w:t xml:space="preserve">ountries have a </w:t>
      </w:r>
      <w:r w:rsidR="00BA2EDE">
        <w:rPr>
          <w:bCs/>
          <w:color w:val="000000"/>
          <w:sz w:val="22"/>
          <w:szCs w:val="22"/>
        </w:rPr>
        <w:t>b</w:t>
      </w:r>
      <w:r w:rsidRPr="00AE7D00">
        <w:rPr>
          <w:bCs/>
          <w:color w:val="000000"/>
          <w:sz w:val="22"/>
          <w:szCs w:val="22"/>
        </w:rPr>
        <w:t xml:space="preserve">etter </w:t>
      </w:r>
      <w:r w:rsidR="00BA2EDE">
        <w:rPr>
          <w:bCs/>
          <w:color w:val="000000"/>
          <w:sz w:val="22"/>
          <w:szCs w:val="22"/>
        </w:rPr>
        <w:t>m</w:t>
      </w:r>
      <w:r w:rsidRPr="00AE7D00">
        <w:rPr>
          <w:bCs/>
          <w:color w:val="000000"/>
          <w:sz w:val="22"/>
          <w:szCs w:val="22"/>
        </w:rPr>
        <w:t xml:space="preserve">ix of </w:t>
      </w:r>
      <w:r w:rsidR="00BA2EDE">
        <w:rPr>
          <w:bCs/>
          <w:color w:val="000000"/>
          <w:sz w:val="22"/>
          <w:szCs w:val="22"/>
        </w:rPr>
        <w:t>p</w:t>
      </w:r>
      <w:r w:rsidRPr="00AE7D00">
        <w:rPr>
          <w:bCs/>
          <w:color w:val="000000"/>
          <w:sz w:val="22"/>
          <w:szCs w:val="22"/>
        </w:rPr>
        <w:t xml:space="preserve">rimary </w:t>
      </w:r>
      <w:r w:rsidR="00BA2EDE">
        <w:rPr>
          <w:bCs/>
          <w:color w:val="000000"/>
          <w:sz w:val="22"/>
          <w:szCs w:val="22"/>
        </w:rPr>
        <w:t>c</w:t>
      </w:r>
      <w:r w:rsidRPr="00AE7D00">
        <w:rPr>
          <w:bCs/>
          <w:color w:val="000000"/>
          <w:sz w:val="22"/>
          <w:szCs w:val="22"/>
        </w:rPr>
        <w:t xml:space="preserve">are </w:t>
      </w:r>
      <w:r w:rsidR="00BA2EDE">
        <w:rPr>
          <w:bCs/>
          <w:color w:val="000000"/>
          <w:sz w:val="22"/>
          <w:szCs w:val="22"/>
        </w:rPr>
        <w:t>p</w:t>
      </w:r>
      <w:r w:rsidRPr="00AE7D00">
        <w:rPr>
          <w:bCs/>
          <w:color w:val="000000"/>
          <w:sz w:val="22"/>
          <w:szCs w:val="22"/>
        </w:rPr>
        <w:t xml:space="preserve">ractitioners and </w:t>
      </w:r>
      <w:r w:rsidR="00BA2EDE">
        <w:rPr>
          <w:bCs/>
          <w:color w:val="000000"/>
          <w:sz w:val="22"/>
          <w:szCs w:val="22"/>
        </w:rPr>
        <w:t>s</w:t>
      </w:r>
      <w:r w:rsidRPr="00AE7D00">
        <w:rPr>
          <w:bCs/>
          <w:color w:val="000000"/>
          <w:sz w:val="22"/>
          <w:szCs w:val="22"/>
        </w:rPr>
        <w:t>pecialists.</w:t>
      </w:r>
      <w:r w:rsidR="001A5549">
        <w:rPr>
          <w:bCs/>
          <w:color w:val="000000"/>
          <w:sz w:val="22"/>
          <w:szCs w:val="22"/>
        </w:rPr>
        <w:t xml:space="preserve"> </w:t>
      </w:r>
      <w:r w:rsidR="001963E9">
        <w:rPr>
          <w:i/>
          <w:color w:val="1F1F1F"/>
          <w:sz w:val="22"/>
          <w:szCs w:val="22"/>
        </w:rPr>
        <w:t>J</w:t>
      </w:r>
      <w:r w:rsidR="001A5549">
        <w:rPr>
          <w:i/>
          <w:color w:val="1F1F1F"/>
          <w:sz w:val="22"/>
          <w:szCs w:val="22"/>
        </w:rPr>
        <w:t>.</w:t>
      </w:r>
      <w:r w:rsidR="001963E9">
        <w:rPr>
          <w:i/>
          <w:color w:val="1F1F1F"/>
          <w:sz w:val="22"/>
          <w:szCs w:val="22"/>
        </w:rPr>
        <w:t xml:space="preserve"> of Health Policy, Politics and Law </w:t>
      </w:r>
      <w:r w:rsidR="00E47449">
        <w:rPr>
          <w:color w:val="1F1F1F"/>
          <w:sz w:val="22"/>
          <w:szCs w:val="22"/>
        </w:rPr>
        <w:t>5</w:t>
      </w:r>
      <w:r w:rsidR="001963E9">
        <w:rPr>
          <w:color w:val="1F1F1F"/>
          <w:sz w:val="22"/>
          <w:szCs w:val="22"/>
        </w:rPr>
        <w:t>(43):873-</w:t>
      </w:r>
      <w:r w:rsidR="005832DB">
        <w:rPr>
          <w:color w:val="1F1F1F"/>
          <w:sz w:val="22"/>
          <w:szCs w:val="22"/>
        </w:rPr>
        <w:t>8</w:t>
      </w:r>
      <w:r w:rsidR="001963E9">
        <w:rPr>
          <w:color w:val="1F1F1F"/>
          <w:sz w:val="22"/>
          <w:szCs w:val="22"/>
        </w:rPr>
        <w:t>76.</w:t>
      </w:r>
      <w:r w:rsidR="00701318">
        <w:rPr>
          <w:color w:val="1F1F1F"/>
          <w:sz w:val="22"/>
          <w:szCs w:val="22"/>
        </w:rPr>
        <w:t xml:space="preserve"> </w:t>
      </w:r>
      <w:proofErr w:type="spellStart"/>
      <w:r w:rsidR="00E55B07">
        <w:rPr>
          <w:color w:val="000000"/>
          <w:sz w:val="22"/>
          <w:szCs w:val="22"/>
        </w:rPr>
        <w:t>doi</w:t>
      </w:r>
      <w:proofErr w:type="spellEnd"/>
      <w:r w:rsidR="00E55B07">
        <w:rPr>
          <w:color w:val="000000"/>
          <w:sz w:val="22"/>
          <w:szCs w:val="22"/>
        </w:rPr>
        <w:t xml:space="preserve">: </w:t>
      </w:r>
      <w:r w:rsidR="00E55B07" w:rsidRPr="00E55B07">
        <w:rPr>
          <w:color w:val="000000"/>
          <w:sz w:val="22"/>
          <w:szCs w:val="22"/>
        </w:rPr>
        <w:t xml:space="preserve">10.1215/03616878-6951211 </w:t>
      </w:r>
      <w:r w:rsidR="00701318">
        <w:rPr>
          <w:color w:val="1F1F1F"/>
          <w:sz w:val="22"/>
          <w:szCs w:val="22"/>
        </w:rPr>
        <w:t>(</w:t>
      </w:r>
      <w:hyperlink r:id="rId28" w:history="1">
        <w:r w:rsidR="00701318" w:rsidRPr="00701318">
          <w:rPr>
            <w:rStyle w:val="Hyperlink"/>
            <w:sz w:val="22"/>
            <w:szCs w:val="22"/>
          </w:rPr>
          <w:t>link</w:t>
        </w:r>
      </w:hyperlink>
      <w:r w:rsidR="00701318">
        <w:rPr>
          <w:color w:val="1F1F1F"/>
          <w:sz w:val="22"/>
          <w:szCs w:val="22"/>
        </w:rPr>
        <w:t>)</w:t>
      </w:r>
    </w:p>
    <w:p w14:paraId="563F689D" w14:textId="77777777" w:rsidR="008553D4" w:rsidRDefault="008553D4" w:rsidP="00AC6BB2">
      <w:pPr>
        <w:rPr>
          <w:b/>
          <w:smallCaps/>
          <w:sz w:val="22"/>
          <w:szCs w:val="22"/>
        </w:rPr>
      </w:pPr>
    </w:p>
    <w:p w14:paraId="599D2F77" w14:textId="3A2EDC84" w:rsidR="0029638C" w:rsidRDefault="0029638C" w:rsidP="0029638C">
      <w:pPr>
        <w:shd w:val="clear" w:color="auto" w:fill="FFFFFF"/>
        <w:rPr>
          <w:color w:val="000000"/>
          <w:sz w:val="22"/>
          <w:szCs w:val="22"/>
        </w:rPr>
      </w:pPr>
      <w:r w:rsidRPr="0029638C">
        <w:rPr>
          <w:color w:val="000000"/>
          <w:sz w:val="22"/>
          <w:szCs w:val="22"/>
        </w:rPr>
        <w:t>Gusmano</w:t>
      </w:r>
      <w:r w:rsidR="00701318">
        <w:rPr>
          <w:color w:val="000000"/>
          <w:sz w:val="22"/>
          <w:szCs w:val="22"/>
        </w:rPr>
        <w:t xml:space="preserve"> MK.</w:t>
      </w:r>
      <w:r w:rsidRPr="0029638C">
        <w:rPr>
          <w:color w:val="000000"/>
          <w:sz w:val="22"/>
          <w:szCs w:val="22"/>
        </w:rPr>
        <w:t xml:space="preserve"> </w:t>
      </w:r>
      <w:r w:rsidRPr="0029638C">
        <w:rPr>
          <w:b/>
          <w:color w:val="000000"/>
          <w:sz w:val="22"/>
          <w:szCs w:val="22"/>
        </w:rPr>
        <w:t>Rodwin</w:t>
      </w:r>
      <w:r w:rsidR="00701318">
        <w:rPr>
          <w:b/>
          <w:color w:val="000000"/>
          <w:sz w:val="22"/>
          <w:szCs w:val="22"/>
        </w:rPr>
        <w:t xml:space="preserve"> VG.</w:t>
      </w:r>
      <w:r w:rsidRPr="0029638C">
        <w:rPr>
          <w:color w:val="000000"/>
          <w:sz w:val="22"/>
          <w:szCs w:val="22"/>
        </w:rPr>
        <w:t xml:space="preserve"> Weisz</w:t>
      </w:r>
      <w:r w:rsidR="00FA7EBE">
        <w:rPr>
          <w:color w:val="000000"/>
          <w:sz w:val="22"/>
          <w:szCs w:val="22"/>
        </w:rPr>
        <w:t xml:space="preserve"> D</w:t>
      </w:r>
      <w:r w:rsidRPr="0029638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2018.</w:t>
      </w:r>
      <w:r w:rsidR="00701318">
        <w:rPr>
          <w:color w:val="000000"/>
          <w:sz w:val="22"/>
          <w:szCs w:val="22"/>
        </w:rPr>
        <w:t xml:space="preserve"> </w:t>
      </w:r>
      <w:r w:rsidRPr="0029638C">
        <w:rPr>
          <w:bCs/>
          <w:color w:val="000000"/>
          <w:sz w:val="22"/>
          <w:szCs w:val="22"/>
        </w:rPr>
        <w:t xml:space="preserve">Medicare </w:t>
      </w:r>
      <w:r w:rsidR="00BA2EDE">
        <w:rPr>
          <w:bCs/>
          <w:color w:val="000000"/>
          <w:sz w:val="22"/>
          <w:szCs w:val="22"/>
        </w:rPr>
        <w:t>b</w:t>
      </w:r>
      <w:r w:rsidRPr="0029638C">
        <w:rPr>
          <w:bCs/>
          <w:color w:val="000000"/>
          <w:sz w:val="22"/>
          <w:szCs w:val="22"/>
        </w:rPr>
        <w:t xml:space="preserve">eneficiaries </w:t>
      </w:r>
      <w:r w:rsidR="00BA2EDE">
        <w:rPr>
          <w:bCs/>
          <w:color w:val="000000"/>
          <w:sz w:val="22"/>
          <w:szCs w:val="22"/>
        </w:rPr>
        <w:t>l</w:t>
      </w:r>
      <w:r w:rsidRPr="0029638C">
        <w:rPr>
          <w:bCs/>
          <w:color w:val="000000"/>
          <w:sz w:val="22"/>
          <w:szCs w:val="22"/>
        </w:rPr>
        <w:t xml:space="preserve">iving </w:t>
      </w:r>
      <w:r w:rsidR="008C410F" w:rsidRPr="008C410F">
        <w:rPr>
          <w:bCs/>
          <w:color w:val="000000"/>
          <w:sz w:val="22"/>
          <w:szCs w:val="22"/>
        </w:rPr>
        <w:t>in</w:t>
      </w:r>
      <w:r w:rsidRPr="0029638C">
        <w:rPr>
          <w:bCs/>
          <w:color w:val="000000"/>
          <w:sz w:val="22"/>
          <w:szCs w:val="22"/>
        </w:rPr>
        <w:t xml:space="preserve"> </w:t>
      </w:r>
      <w:r w:rsidR="00BA2EDE">
        <w:rPr>
          <w:bCs/>
          <w:color w:val="000000"/>
          <w:sz w:val="22"/>
          <w:szCs w:val="22"/>
        </w:rPr>
        <w:t>h</w:t>
      </w:r>
      <w:r w:rsidRPr="0029638C">
        <w:rPr>
          <w:bCs/>
          <w:color w:val="000000"/>
          <w:sz w:val="22"/>
          <w:szCs w:val="22"/>
        </w:rPr>
        <w:t xml:space="preserve">ousing </w:t>
      </w:r>
      <w:r w:rsidR="008C410F" w:rsidRPr="0029638C">
        <w:rPr>
          <w:bCs/>
          <w:color w:val="000000"/>
          <w:sz w:val="22"/>
          <w:szCs w:val="22"/>
        </w:rPr>
        <w:t>with</w:t>
      </w:r>
      <w:r w:rsidRPr="0029638C">
        <w:rPr>
          <w:bCs/>
          <w:color w:val="000000"/>
          <w:sz w:val="22"/>
          <w:szCs w:val="22"/>
        </w:rPr>
        <w:t xml:space="preserve"> </w:t>
      </w:r>
      <w:r w:rsidR="00BA2EDE">
        <w:rPr>
          <w:bCs/>
          <w:color w:val="000000"/>
          <w:sz w:val="22"/>
          <w:szCs w:val="22"/>
        </w:rPr>
        <w:t>s</w:t>
      </w:r>
      <w:r w:rsidRPr="0029638C">
        <w:rPr>
          <w:bCs/>
          <w:color w:val="000000"/>
          <w:sz w:val="22"/>
          <w:szCs w:val="22"/>
        </w:rPr>
        <w:t xml:space="preserve">upportive </w:t>
      </w:r>
      <w:r w:rsidR="00BA2EDE">
        <w:rPr>
          <w:bCs/>
          <w:color w:val="000000"/>
          <w:sz w:val="22"/>
          <w:szCs w:val="22"/>
        </w:rPr>
        <w:t>s</w:t>
      </w:r>
      <w:r w:rsidRPr="0029638C">
        <w:rPr>
          <w:bCs/>
          <w:color w:val="000000"/>
          <w:sz w:val="22"/>
          <w:szCs w:val="22"/>
        </w:rPr>
        <w:t xml:space="preserve">ervices </w:t>
      </w:r>
      <w:r w:rsidR="00BA2EDE">
        <w:rPr>
          <w:bCs/>
          <w:color w:val="000000"/>
          <w:sz w:val="22"/>
          <w:szCs w:val="22"/>
        </w:rPr>
        <w:t>e</w:t>
      </w:r>
      <w:r w:rsidRPr="0029638C">
        <w:rPr>
          <w:bCs/>
          <w:color w:val="000000"/>
          <w:sz w:val="22"/>
          <w:szCs w:val="22"/>
        </w:rPr>
        <w:t xml:space="preserve">xperienced </w:t>
      </w:r>
      <w:r w:rsidR="00BA2EDE">
        <w:rPr>
          <w:bCs/>
          <w:color w:val="000000"/>
          <w:sz w:val="22"/>
          <w:szCs w:val="22"/>
        </w:rPr>
        <w:t>l</w:t>
      </w:r>
      <w:r w:rsidRPr="0029638C">
        <w:rPr>
          <w:bCs/>
          <w:color w:val="000000"/>
          <w:sz w:val="22"/>
          <w:szCs w:val="22"/>
        </w:rPr>
        <w:t xml:space="preserve">ower </w:t>
      </w:r>
      <w:r w:rsidR="00BA2EDE">
        <w:rPr>
          <w:bCs/>
          <w:color w:val="000000"/>
          <w:sz w:val="22"/>
          <w:szCs w:val="22"/>
        </w:rPr>
        <w:t>h</w:t>
      </w:r>
      <w:r w:rsidRPr="0029638C">
        <w:rPr>
          <w:bCs/>
          <w:color w:val="000000"/>
          <w:sz w:val="22"/>
          <w:szCs w:val="22"/>
        </w:rPr>
        <w:t xml:space="preserve">ospital </w:t>
      </w:r>
      <w:r w:rsidR="00BA2EDE">
        <w:rPr>
          <w:bCs/>
          <w:color w:val="000000"/>
          <w:sz w:val="22"/>
          <w:szCs w:val="22"/>
        </w:rPr>
        <w:t>u</w:t>
      </w:r>
      <w:r w:rsidRPr="0029638C">
        <w:rPr>
          <w:bCs/>
          <w:color w:val="000000"/>
          <w:sz w:val="22"/>
          <w:szCs w:val="22"/>
        </w:rPr>
        <w:t xml:space="preserve">se </w:t>
      </w:r>
      <w:r w:rsidR="00AC6BB2">
        <w:rPr>
          <w:bCs/>
          <w:color w:val="000000"/>
          <w:sz w:val="22"/>
          <w:szCs w:val="22"/>
        </w:rPr>
        <w:t>t</w:t>
      </w:r>
      <w:r w:rsidRPr="0029638C">
        <w:rPr>
          <w:bCs/>
          <w:color w:val="000000"/>
          <w:sz w:val="22"/>
          <w:szCs w:val="22"/>
        </w:rPr>
        <w:t xml:space="preserve">han </w:t>
      </w:r>
      <w:r w:rsidR="00BA2EDE">
        <w:rPr>
          <w:bCs/>
          <w:color w:val="000000"/>
          <w:sz w:val="22"/>
          <w:szCs w:val="22"/>
        </w:rPr>
        <w:t>o</w:t>
      </w:r>
      <w:r w:rsidRPr="0029638C">
        <w:rPr>
          <w:bCs/>
          <w:color w:val="000000"/>
          <w:sz w:val="22"/>
          <w:szCs w:val="22"/>
        </w:rPr>
        <w:t>thers.</w:t>
      </w:r>
      <w:r w:rsidR="00701318">
        <w:rPr>
          <w:color w:val="000000"/>
          <w:sz w:val="22"/>
          <w:szCs w:val="22"/>
        </w:rPr>
        <w:t xml:space="preserve"> </w:t>
      </w:r>
      <w:r w:rsidRPr="001A5549">
        <w:rPr>
          <w:i/>
          <w:color w:val="000000"/>
          <w:sz w:val="22"/>
          <w:szCs w:val="22"/>
        </w:rPr>
        <w:t>Health Affairs</w:t>
      </w:r>
      <w:r w:rsidRPr="0029638C">
        <w:rPr>
          <w:color w:val="000000"/>
          <w:sz w:val="22"/>
          <w:szCs w:val="22"/>
        </w:rPr>
        <w:t>; 37(10):1562-1569.</w:t>
      </w:r>
      <w:r w:rsidR="00701318">
        <w:rPr>
          <w:color w:val="000000"/>
          <w:sz w:val="22"/>
          <w:szCs w:val="22"/>
        </w:rPr>
        <w:t xml:space="preserve"> </w:t>
      </w:r>
      <w:proofErr w:type="spellStart"/>
      <w:r w:rsidR="00132353">
        <w:rPr>
          <w:color w:val="000000"/>
          <w:sz w:val="22"/>
          <w:szCs w:val="22"/>
        </w:rPr>
        <w:t>d</w:t>
      </w:r>
      <w:r w:rsidR="00E55B07">
        <w:rPr>
          <w:color w:val="000000"/>
          <w:sz w:val="22"/>
          <w:szCs w:val="22"/>
        </w:rPr>
        <w:t>oi</w:t>
      </w:r>
      <w:proofErr w:type="spellEnd"/>
      <w:r w:rsidR="00E55B07">
        <w:rPr>
          <w:color w:val="000000"/>
          <w:sz w:val="22"/>
          <w:szCs w:val="22"/>
        </w:rPr>
        <w:t>:</w:t>
      </w:r>
      <w:r w:rsidR="00132353">
        <w:rPr>
          <w:color w:val="000000"/>
          <w:sz w:val="22"/>
          <w:szCs w:val="22"/>
        </w:rPr>
        <w:t xml:space="preserve"> </w:t>
      </w:r>
      <w:r w:rsidR="00E55B07" w:rsidRPr="00E55B07">
        <w:rPr>
          <w:color w:val="000000"/>
          <w:sz w:val="22"/>
          <w:szCs w:val="22"/>
        </w:rPr>
        <w:t xml:space="preserve">10.1377/hlthaff.2018.0070 </w:t>
      </w:r>
      <w:r w:rsidR="00701318">
        <w:rPr>
          <w:color w:val="000000"/>
          <w:sz w:val="22"/>
          <w:szCs w:val="22"/>
        </w:rPr>
        <w:t>(</w:t>
      </w:r>
      <w:hyperlink r:id="rId29" w:history="1">
        <w:r w:rsidR="00701318" w:rsidRPr="00701318">
          <w:rPr>
            <w:rStyle w:val="Hyperlink"/>
            <w:sz w:val="22"/>
            <w:szCs w:val="22"/>
          </w:rPr>
          <w:t>link</w:t>
        </w:r>
      </w:hyperlink>
      <w:r w:rsidR="00701318">
        <w:rPr>
          <w:color w:val="000000"/>
          <w:sz w:val="22"/>
          <w:szCs w:val="22"/>
        </w:rPr>
        <w:t>)</w:t>
      </w:r>
    </w:p>
    <w:p w14:paraId="32CE7810" w14:textId="35E0DBEC" w:rsidR="005B6879" w:rsidRDefault="005B6879" w:rsidP="0029638C">
      <w:pPr>
        <w:shd w:val="clear" w:color="auto" w:fill="FFFFFF"/>
        <w:rPr>
          <w:color w:val="000000"/>
          <w:sz w:val="22"/>
          <w:szCs w:val="22"/>
        </w:rPr>
      </w:pPr>
    </w:p>
    <w:p w14:paraId="00BB6B22" w14:textId="3C4B72C0" w:rsidR="007427E2" w:rsidRPr="00701318" w:rsidRDefault="007427E2" w:rsidP="008553D4">
      <w:pPr>
        <w:rPr>
          <w:bCs/>
          <w:sz w:val="22"/>
          <w:szCs w:val="22"/>
        </w:rPr>
      </w:pPr>
      <w:r w:rsidRPr="007427E2">
        <w:rPr>
          <w:bCs/>
          <w:sz w:val="22"/>
          <w:szCs w:val="22"/>
        </w:rPr>
        <w:t>Gusmano</w:t>
      </w:r>
      <w:r w:rsidR="00807363">
        <w:rPr>
          <w:bCs/>
          <w:sz w:val="22"/>
          <w:szCs w:val="22"/>
        </w:rPr>
        <w:t xml:space="preserve"> MK.</w:t>
      </w:r>
      <w:r w:rsidRPr="007427E2">
        <w:rPr>
          <w:bCs/>
          <w:sz w:val="22"/>
          <w:szCs w:val="22"/>
        </w:rPr>
        <w:t xml:space="preserve"> </w:t>
      </w:r>
      <w:r w:rsidRPr="007427E2">
        <w:rPr>
          <w:b/>
          <w:bCs/>
          <w:sz w:val="22"/>
          <w:szCs w:val="22"/>
        </w:rPr>
        <w:t>Rodwin</w:t>
      </w:r>
      <w:r w:rsidR="00807363">
        <w:rPr>
          <w:bCs/>
          <w:sz w:val="22"/>
          <w:szCs w:val="22"/>
        </w:rPr>
        <w:t xml:space="preserve"> </w:t>
      </w:r>
      <w:r w:rsidR="00807363" w:rsidRPr="007427E2">
        <w:rPr>
          <w:b/>
          <w:bCs/>
          <w:sz w:val="22"/>
          <w:szCs w:val="22"/>
        </w:rPr>
        <w:t xml:space="preserve">VG. 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Strumph</w:t>
      </w:r>
      <w:proofErr w:type="spellEnd"/>
      <w:r w:rsidR="00807363">
        <w:rPr>
          <w:bCs/>
          <w:sz w:val="22"/>
          <w:szCs w:val="22"/>
        </w:rPr>
        <w:t>, E.</w:t>
      </w:r>
      <w:r>
        <w:rPr>
          <w:bCs/>
          <w:sz w:val="22"/>
          <w:szCs w:val="22"/>
        </w:rPr>
        <w:t xml:space="preserve"> 2018. </w:t>
      </w:r>
      <w:r w:rsidRPr="007427E2">
        <w:rPr>
          <w:bCs/>
          <w:sz w:val="22"/>
          <w:szCs w:val="22"/>
        </w:rPr>
        <w:t xml:space="preserve">Comparative </w:t>
      </w:r>
      <w:r w:rsidR="00BA2EDE">
        <w:rPr>
          <w:bCs/>
          <w:sz w:val="22"/>
          <w:szCs w:val="22"/>
        </w:rPr>
        <w:t>a</w:t>
      </w:r>
      <w:r w:rsidRPr="007427E2">
        <w:rPr>
          <w:bCs/>
          <w:sz w:val="22"/>
          <w:szCs w:val="22"/>
        </w:rPr>
        <w:t xml:space="preserve">nalysis of </w:t>
      </w:r>
      <w:r w:rsidR="00BA2EDE">
        <w:rPr>
          <w:bCs/>
          <w:sz w:val="22"/>
          <w:szCs w:val="22"/>
        </w:rPr>
        <w:t>h</w:t>
      </w:r>
      <w:r w:rsidRPr="007427E2">
        <w:rPr>
          <w:bCs/>
          <w:sz w:val="22"/>
          <w:szCs w:val="22"/>
        </w:rPr>
        <w:t xml:space="preserve">ealth </w:t>
      </w:r>
      <w:r w:rsidR="00BA2EDE">
        <w:rPr>
          <w:bCs/>
          <w:sz w:val="22"/>
          <w:szCs w:val="22"/>
        </w:rPr>
        <w:t>s</w:t>
      </w:r>
      <w:r w:rsidRPr="007427E2">
        <w:rPr>
          <w:bCs/>
          <w:sz w:val="22"/>
          <w:szCs w:val="22"/>
        </w:rPr>
        <w:t xml:space="preserve">ystem </w:t>
      </w:r>
      <w:r w:rsidR="00BA2EDE">
        <w:rPr>
          <w:bCs/>
          <w:sz w:val="22"/>
          <w:szCs w:val="22"/>
        </w:rPr>
        <w:t>p</w:t>
      </w:r>
      <w:r w:rsidRPr="007427E2">
        <w:rPr>
          <w:bCs/>
          <w:sz w:val="22"/>
          <w:szCs w:val="22"/>
        </w:rPr>
        <w:t xml:space="preserve">erformance in Montreal and New York: The </w:t>
      </w:r>
      <w:r w:rsidR="00BA2EDE">
        <w:rPr>
          <w:bCs/>
          <w:sz w:val="22"/>
          <w:szCs w:val="22"/>
        </w:rPr>
        <w:t>i</w:t>
      </w:r>
      <w:r w:rsidRPr="007427E2">
        <w:rPr>
          <w:bCs/>
          <w:sz w:val="22"/>
          <w:szCs w:val="22"/>
        </w:rPr>
        <w:t xml:space="preserve">mportance of </w:t>
      </w:r>
      <w:r w:rsidR="00BA2EDE">
        <w:rPr>
          <w:bCs/>
          <w:sz w:val="22"/>
          <w:szCs w:val="22"/>
        </w:rPr>
        <w:t>c</w:t>
      </w:r>
      <w:r w:rsidRPr="007427E2">
        <w:rPr>
          <w:bCs/>
          <w:sz w:val="22"/>
          <w:szCs w:val="22"/>
        </w:rPr>
        <w:t>ont</w:t>
      </w:r>
      <w:r>
        <w:rPr>
          <w:bCs/>
          <w:sz w:val="22"/>
          <w:szCs w:val="22"/>
        </w:rPr>
        <w:t xml:space="preserve">ext for </w:t>
      </w:r>
      <w:r w:rsidR="00BA2EDE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nterpreting </w:t>
      </w:r>
      <w:r w:rsidR="00BA2EDE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ndicators.</w:t>
      </w:r>
      <w:r w:rsidRPr="007427E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7427E2">
        <w:rPr>
          <w:bCs/>
          <w:i/>
          <w:sz w:val="22"/>
          <w:szCs w:val="22"/>
        </w:rPr>
        <w:t>Journal of Health Economics, Policy and Law</w:t>
      </w:r>
      <w:r w:rsidR="00BB360B">
        <w:rPr>
          <w:bCs/>
          <w:i/>
          <w:sz w:val="22"/>
          <w:szCs w:val="22"/>
        </w:rPr>
        <w:t xml:space="preserve"> </w:t>
      </w:r>
      <w:r w:rsidR="00BB360B">
        <w:rPr>
          <w:bCs/>
          <w:sz w:val="22"/>
          <w:szCs w:val="22"/>
        </w:rPr>
        <w:t xml:space="preserve">14(1):101-118. </w:t>
      </w:r>
      <w:proofErr w:type="spellStart"/>
      <w:r w:rsidR="00BB360B">
        <w:rPr>
          <w:bCs/>
          <w:sz w:val="22"/>
          <w:szCs w:val="22"/>
        </w:rPr>
        <w:t>doi</w:t>
      </w:r>
      <w:proofErr w:type="spellEnd"/>
      <w:r w:rsidR="00BB360B">
        <w:rPr>
          <w:bCs/>
          <w:sz w:val="22"/>
          <w:szCs w:val="22"/>
        </w:rPr>
        <w:t xml:space="preserve">: </w:t>
      </w:r>
      <w:r w:rsidR="00BB360B" w:rsidRPr="00BB360B">
        <w:rPr>
          <w:bCs/>
          <w:sz w:val="22"/>
          <w:szCs w:val="22"/>
        </w:rPr>
        <w:t xml:space="preserve">10.1017/S1744133118000166 </w:t>
      </w:r>
      <w:r w:rsidR="00701318">
        <w:rPr>
          <w:bCs/>
          <w:sz w:val="22"/>
          <w:szCs w:val="22"/>
        </w:rPr>
        <w:t>(</w:t>
      </w:r>
      <w:hyperlink r:id="rId30" w:history="1">
        <w:r w:rsidR="00701318" w:rsidRPr="00701318">
          <w:rPr>
            <w:rStyle w:val="Hyperlink"/>
            <w:bCs/>
            <w:sz w:val="22"/>
            <w:szCs w:val="22"/>
          </w:rPr>
          <w:t>link</w:t>
        </w:r>
      </w:hyperlink>
      <w:r w:rsidR="00701318">
        <w:rPr>
          <w:bCs/>
          <w:sz w:val="22"/>
          <w:szCs w:val="22"/>
        </w:rPr>
        <w:t>)</w:t>
      </w:r>
    </w:p>
    <w:p w14:paraId="310999E5" w14:textId="77777777" w:rsidR="001963E9" w:rsidRDefault="001963E9" w:rsidP="008553D4">
      <w:pPr>
        <w:rPr>
          <w:bCs/>
          <w:i/>
          <w:sz w:val="22"/>
          <w:szCs w:val="22"/>
        </w:rPr>
      </w:pPr>
    </w:p>
    <w:p w14:paraId="5861B5EA" w14:textId="688B7D6D" w:rsidR="007427E2" w:rsidRPr="001963E9" w:rsidRDefault="001963E9" w:rsidP="001963E9">
      <w:pPr>
        <w:shd w:val="clear" w:color="auto" w:fill="FFFFFF"/>
        <w:rPr>
          <w:bCs/>
          <w:sz w:val="22"/>
          <w:szCs w:val="22"/>
        </w:rPr>
      </w:pPr>
      <w:proofErr w:type="spellStart"/>
      <w:r w:rsidRPr="001963E9">
        <w:rPr>
          <w:color w:val="000000"/>
          <w:sz w:val="22"/>
          <w:szCs w:val="22"/>
        </w:rPr>
        <w:t>Zabawa</w:t>
      </w:r>
      <w:proofErr w:type="spellEnd"/>
      <w:r w:rsidR="00701318">
        <w:rPr>
          <w:color w:val="000000"/>
          <w:sz w:val="22"/>
          <w:szCs w:val="22"/>
        </w:rPr>
        <w:t xml:space="preserve"> C.</w:t>
      </w:r>
      <w:r w:rsidRPr="001963E9">
        <w:rPr>
          <w:color w:val="000000"/>
          <w:sz w:val="22"/>
          <w:szCs w:val="22"/>
        </w:rPr>
        <w:t xml:space="preserve"> </w:t>
      </w:r>
      <w:proofErr w:type="spellStart"/>
      <w:r w:rsidRPr="001963E9">
        <w:rPr>
          <w:color w:val="000000"/>
          <w:sz w:val="22"/>
          <w:szCs w:val="22"/>
        </w:rPr>
        <w:t>Cottenet</w:t>
      </w:r>
      <w:proofErr w:type="spellEnd"/>
      <w:r w:rsidR="00701318">
        <w:rPr>
          <w:color w:val="000000"/>
          <w:sz w:val="22"/>
          <w:szCs w:val="22"/>
        </w:rPr>
        <w:t xml:space="preserve"> J.</w:t>
      </w:r>
      <w:r w:rsidRPr="001963E9">
        <w:rPr>
          <w:color w:val="000000"/>
          <w:sz w:val="22"/>
          <w:szCs w:val="22"/>
        </w:rPr>
        <w:t xml:space="preserve"> Zeller</w:t>
      </w:r>
      <w:r w:rsidR="00701318">
        <w:rPr>
          <w:color w:val="000000"/>
          <w:sz w:val="22"/>
          <w:szCs w:val="22"/>
        </w:rPr>
        <w:t xml:space="preserve"> M.</w:t>
      </w:r>
      <w:r w:rsidRPr="001963E9">
        <w:rPr>
          <w:color w:val="000000"/>
          <w:sz w:val="22"/>
          <w:szCs w:val="22"/>
        </w:rPr>
        <w:t xml:space="preserve"> Mercier</w:t>
      </w:r>
      <w:r w:rsidR="00701318">
        <w:rPr>
          <w:color w:val="000000"/>
          <w:sz w:val="22"/>
          <w:szCs w:val="22"/>
        </w:rPr>
        <w:t xml:space="preserve"> G.</w:t>
      </w:r>
      <w:r w:rsidRPr="001963E9">
        <w:rPr>
          <w:b/>
          <w:color w:val="000000"/>
          <w:sz w:val="22"/>
          <w:szCs w:val="22"/>
        </w:rPr>
        <w:t xml:space="preserve"> Rodwin</w:t>
      </w:r>
      <w:r w:rsidR="00701318">
        <w:rPr>
          <w:b/>
          <w:color w:val="000000"/>
          <w:sz w:val="22"/>
          <w:szCs w:val="22"/>
        </w:rPr>
        <w:t xml:space="preserve"> </w:t>
      </w:r>
      <w:r w:rsidR="00701318" w:rsidRPr="001963E9">
        <w:rPr>
          <w:b/>
          <w:color w:val="000000"/>
          <w:sz w:val="22"/>
          <w:szCs w:val="22"/>
        </w:rPr>
        <w:t>VG.</w:t>
      </w:r>
      <w:r w:rsidRPr="001963E9">
        <w:rPr>
          <w:color w:val="000000"/>
          <w:sz w:val="22"/>
          <w:szCs w:val="22"/>
        </w:rPr>
        <w:t xml:space="preserve"> </w:t>
      </w:r>
      <w:proofErr w:type="spellStart"/>
      <w:r w:rsidRPr="001963E9">
        <w:rPr>
          <w:color w:val="000000"/>
          <w:sz w:val="22"/>
          <w:szCs w:val="22"/>
        </w:rPr>
        <w:t>Cottin</w:t>
      </w:r>
      <w:proofErr w:type="spellEnd"/>
      <w:r w:rsidR="00701318">
        <w:rPr>
          <w:color w:val="000000"/>
          <w:sz w:val="22"/>
          <w:szCs w:val="22"/>
        </w:rPr>
        <w:t xml:space="preserve"> Y.</w:t>
      </w:r>
      <w:r w:rsidRPr="001963E9">
        <w:rPr>
          <w:color w:val="000000"/>
          <w:sz w:val="22"/>
          <w:szCs w:val="22"/>
        </w:rPr>
        <w:t xml:space="preserve"> </w:t>
      </w:r>
      <w:proofErr w:type="spellStart"/>
      <w:r w:rsidRPr="001963E9">
        <w:rPr>
          <w:color w:val="000000"/>
          <w:sz w:val="22"/>
          <w:szCs w:val="22"/>
        </w:rPr>
        <w:t>Quantin</w:t>
      </w:r>
      <w:proofErr w:type="spellEnd"/>
      <w:r w:rsidR="00701318">
        <w:rPr>
          <w:color w:val="000000"/>
          <w:sz w:val="22"/>
          <w:szCs w:val="22"/>
        </w:rPr>
        <w:t xml:space="preserve"> C</w:t>
      </w:r>
      <w:r w:rsidRPr="001963E9">
        <w:rPr>
          <w:color w:val="000000"/>
          <w:sz w:val="22"/>
          <w:szCs w:val="22"/>
        </w:rPr>
        <w:t>.</w:t>
      </w:r>
      <w:r w:rsidRPr="00701318">
        <w:rPr>
          <w:color w:val="000000"/>
          <w:sz w:val="22"/>
          <w:szCs w:val="22"/>
        </w:rPr>
        <w:t> </w:t>
      </w:r>
      <w:r w:rsidR="00B24F39">
        <w:rPr>
          <w:color w:val="000000"/>
          <w:sz w:val="22"/>
          <w:szCs w:val="22"/>
        </w:rPr>
        <w:t>201</w:t>
      </w:r>
      <w:r w:rsidR="00B66436">
        <w:rPr>
          <w:color w:val="000000"/>
          <w:sz w:val="22"/>
          <w:szCs w:val="22"/>
        </w:rPr>
        <w:t>8</w:t>
      </w:r>
      <w:r w:rsidR="00B24F39">
        <w:rPr>
          <w:color w:val="000000"/>
          <w:sz w:val="22"/>
          <w:szCs w:val="22"/>
        </w:rPr>
        <w:t xml:space="preserve">. </w:t>
      </w:r>
      <w:r w:rsidRPr="001963E9">
        <w:rPr>
          <w:bCs/>
          <w:color w:val="000000"/>
          <w:sz w:val="22"/>
          <w:szCs w:val="22"/>
        </w:rPr>
        <w:t>Thirty-day rehospitalizations among elderly patients with acute myocardial infarction.</w:t>
      </w:r>
      <w:r w:rsidR="001A5549" w:rsidRPr="00E47449">
        <w:rPr>
          <w:color w:val="000000"/>
          <w:sz w:val="22"/>
          <w:szCs w:val="22"/>
        </w:rPr>
        <w:t xml:space="preserve"> </w:t>
      </w:r>
      <w:r w:rsidRPr="001A5549">
        <w:rPr>
          <w:i/>
          <w:color w:val="000000"/>
          <w:sz w:val="22"/>
          <w:szCs w:val="22"/>
        </w:rPr>
        <w:t>Medicine</w:t>
      </w:r>
      <w:r w:rsidRPr="001963E9">
        <w:rPr>
          <w:color w:val="000000"/>
          <w:sz w:val="22"/>
          <w:szCs w:val="22"/>
        </w:rPr>
        <w:t xml:space="preserve"> 97(24):1-9</w:t>
      </w:r>
      <w:r w:rsidRPr="001963E9">
        <w:rPr>
          <w:color w:val="1F1F1F"/>
          <w:sz w:val="22"/>
          <w:szCs w:val="22"/>
        </w:rPr>
        <w:t>.</w:t>
      </w:r>
      <w:r w:rsidR="00BB360B">
        <w:rPr>
          <w:color w:val="1F1F1F"/>
          <w:sz w:val="22"/>
          <w:szCs w:val="22"/>
        </w:rPr>
        <w:t xml:space="preserve"> </w:t>
      </w:r>
      <w:proofErr w:type="spellStart"/>
      <w:r w:rsidR="00BB360B">
        <w:rPr>
          <w:color w:val="1F1F1F"/>
          <w:sz w:val="22"/>
          <w:szCs w:val="22"/>
        </w:rPr>
        <w:t>doi</w:t>
      </w:r>
      <w:proofErr w:type="spellEnd"/>
      <w:r w:rsidR="00BB360B">
        <w:rPr>
          <w:color w:val="1F1F1F"/>
          <w:sz w:val="22"/>
          <w:szCs w:val="22"/>
        </w:rPr>
        <w:t xml:space="preserve">: </w:t>
      </w:r>
      <w:r w:rsidR="00701318">
        <w:rPr>
          <w:color w:val="1F1F1F"/>
          <w:sz w:val="22"/>
          <w:szCs w:val="22"/>
        </w:rPr>
        <w:t xml:space="preserve"> </w:t>
      </w:r>
      <w:r w:rsidR="00BB360B" w:rsidRPr="00BB360B">
        <w:rPr>
          <w:color w:val="1F1F1F"/>
          <w:sz w:val="22"/>
          <w:szCs w:val="22"/>
        </w:rPr>
        <w:t>10.1097/MD.0000000000011085</w:t>
      </w:r>
      <w:r w:rsidR="00BB360B">
        <w:rPr>
          <w:color w:val="1F1F1F"/>
          <w:sz w:val="22"/>
          <w:szCs w:val="22"/>
        </w:rPr>
        <w:t xml:space="preserve"> </w:t>
      </w:r>
      <w:r w:rsidR="00701318">
        <w:rPr>
          <w:color w:val="1F1F1F"/>
          <w:sz w:val="22"/>
          <w:szCs w:val="22"/>
        </w:rPr>
        <w:t>(</w:t>
      </w:r>
      <w:hyperlink r:id="rId31" w:history="1">
        <w:r w:rsidR="00701318" w:rsidRPr="00701318">
          <w:rPr>
            <w:rStyle w:val="Hyperlink"/>
            <w:sz w:val="22"/>
            <w:szCs w:val="22"/>
          </w:rPr>
          <w:t>link</w:t>
        </w:r>
      </w:hyperlink>
      <w:r w:rsidR="00701318">
        <w:rPr>
          <w:color w:val="1F1F1F"/>
          <w:sz w:val="22"/>
          <w:szCs w:val="22"/>
        </w:rPr>
        <w:t>)</w:t>
      </w:r>
    </w:p>
    <w:p w14:paraId="378CC18A" w14:textId="77777777" w:rsidR="001963E9" w:rsidRPr="001963E9" w:rsidRDefault="001963E9" w:rsidP="008553D4">
      <w:pPr>
        <w:rPr>
          <w:bCs/>
          <w:sz w:val="22"/>
          <w:szCs w:val="22"/>
        </w:rPr>
      </w:pPr>
    </w:p>
    <w:p w14:paraId="2DE9A01A" w14:textId="229EAE64" w:rsidR="0027653D" w:rsidRPr="0027653D" w:rsidRDefault="0027653D" w:rsidP="008553D4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Vuagnat</w:t>
      </w:r>
      <w:proofErr w:type="spellEnd"/>
      <w:r>
        <w:rPr>
          <w:bCs/>
          <w:sz w:val="22"/>
          <w:szCs w:val="22"/>
        </w:rPr>
        <w:t xml:space="preserve"> A. Yilmaz E.  </w:t>
      </w:r>
      <w:proofErr w:type="spellStart"/>
      <w:r>
        <w:rPr>
          <w:bCs/>
          <w:sz w:val="22"/>
          <w:szCs w:val="22"/>
        </w:rPr>
        <w:t>Roussot</w:t>
      </w:r>
      <w:proofErr w:type="spellEnd"/>
      <w:r>
        <w:rPr>
          <w:bCs/>
          <w:sz w:val="22"/>
          <w:szCs w:val="22"/>
        </w:rPr>
        <w:t xml:space="preserve"> A. </w:t>
      </w:r>
      <w:r>
        <w:rPr>
          <w:b/>
          <w:bCs/>
          <w:sz w:val="22"/>
          <w:szCs w:val="22"/>
        </w:rPr>
        <w:t xml:space="preserve">Rodwin VG. </w:t>
      </w:r>
      <w:proofErr w:type="spellStart"/>
      <w:r w:rsidRPr="0027653D">
        <w:rPr>
          <w:bCs/>
          <w:sz w:val="22"/>
          <w:szCs w:val="22"/>
        </w:rPr>
        <w:t>Gadreau</w:t>
      </w:r>
      <w:proofErr w:type="spellEnd"/>
      <w:r w:rsidRPr="0027653D">
        <w:rPr>
          <w:bCs/>
          <w:sz w:val="22"/>
          <w:szCs w:val="22"/>
        </w:rPr>
        <w:t xml:space="preserve"> M. Bernard A. Creuzot-</w:t>
      </w:r>
      <w:proofErr w:type="spellStart"/>
      <w:r w:rsidRPr="0027653D">
        <w:rPr>
          <w:bCs/>
          <w:sz w:val="22"/>
          <w:szCs w:val="22"/>
        </w:rPr>
        <w:t>Garcher</w:t>
      </w:r>
      <w:proofErr w:type="spellEnd"/>
      <w:r>
        <w:rPr>
          <w:bCs/>
          <w:sz w:val="22"/>
          <w:szCs w:val="22"/>
        </w:rPr>
        <w:t xml:space="preserve"> </w:t>
      </w:r>
      <w:r w:rsidRPr="0027653D">
        <w:rPr>
          <w:bCs/>
          <w:sz w:val="22"/>
          <w:szCs w:val="22"/>
        </w:rPr>
        <w:t>C.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Quantin</w:t>
      </w:r>
      <w:proofErr w:type="spellEnd"/>
      <w:r>
        <w:rPr>
          <w:bCs/>
          <w:sz w:val="22"/>
          <w:szCs w:val="22"/>
        </w:rPr>
        <w:t xml:space="preserve"> C. 2018. Did case-based payment influence surgical readmission rates in France? A retrospective study. </w:t>
      </w:r>
      <w:r>
        <w:rPr>
          <w:bCs/>
          <w:i/>
          <w:sz w:val="22"/>
          <w:szCs w:val="22"/>
        </w:rPr>
        <w:t>BMJ Open</w:t>
      </w:r>
      <w:r>
        <w:rPr>
          <w:bCs/>
          <w:sz w:val="22"/>
          <w:szCs w:val="22"/>
        </w:rPr>
        <w:t xml:space="preserve">. </w:t>
      </w:r>
      <w:r w:rsidR="00BB360B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oi:10.1136/bmjopen-2017-018164.</w:t>
      </w:r>
      <w:r w:rsidR="00701318">
        <w:rPr>
          <w:bCs/>
          <w:sz w:val="22"/>
          <w:szCs w:val="22"/>
        </w:rPr>
        <w:t xml:space="preserve"> (</w:t>
      </w:r>
      <w:hyperlink r:id="rId32" w:history="1">
        <w:r w:rsidR="00701318" w:rsidRPr="00FA7EBE">
          <w:rPr>
            <w:rStyle w:val="Hyperlink"/>
            <w:bCs/>
            <w:sz w:val="22"/>
            <w:szCs w:val="22"/>
          </w:rPr>
          <w:t>link</w:t>
        </w:r>
      </w:hyperlink>
      <w:r w:rsidR="00701318">
        <w:rPr>
          <w:bCs/>
          <w:sz w:val="22"/>
          <w:szCs w:val="22"/>
        </w:rPr>
        <w:t>)</w:t>
      </w:r>
    </w:p>
    <w:p w14:paraId="76AFDE88" w14:textId="77777777" w:rsidR="0027653D" w:rsidRDefault="0027653D" w:rsidP="008553D4">
      <w:pPr>
        <w:rPr>
          <w:b/>
          <w:bCs/>
          <w:sz w:val="22"/>
          <w:szCs w:val="22"/>
        </w:rPr>
      </w:pPr>
    </w:p>
    <w:p w14:paraId="53F9067C" w14:textId="1930A0A6" w:rsidR="008E11C4" w:rsidRPr="007005C0" w:rsidRDefault="008553D4" w:rsidP="008553D4">
      <w:pPr>
        <w:rPr>
          <w:b/>
          <w:smallCaps/>
          <w:sz w:val="22"/>
          <w:szCs w:val="22"/>
        </w:rPr>
      </w:pPr>
      <w:r>
        <w:rPr>
          <w:b/>
          <w:bCs/>
          <w:sz w:val="22"/>
          <w:szCs w:val="22"/>
        </w:rPr>
        <w:t>Rodwin VG</w:t>
      </w:r>
      <w:r w:rsidR="007427E2">
        <w:rPr>
          <w:bCs/>
          <w:sz w:val="22"/>
          <w:szCs w:val="22"/>
        </w:rPr>
        <w:t>. Fabre G. Ayoub R. 2017</w:t>
      </w:r>
      <w:r w:rsidR="00B6643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BRIC </w:t>
      </w:r>
      <w:r w:rsidR="00BA2EDE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 xml:space="preserve">ealth </w:t>
      </w:r>
      <w:r w:rsidR="00BA2EDE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ystems and </w:t>
      </w:r>
      <w:r w:rsidR="00BA2EDE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 xml:space="preserve">ig </w:t>
      </w:r>
      <w:r w:rsidR="00BA2EDE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harma: A </w:t>
      </w:r>
      <w:r w:rsidR="00BA2EDE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hallenge for </w:t>
      </w:r>
      <w:r w:rsidR="00BA2EDE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 xml:space="preserve">ealth </w:t>
      </w:r>
      <w:r w:rsidR="00BA2EDE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olicy and </w:t>
      </w:r>
      <w:r w:rsidR="00BA2EDE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 xml:space="preserve">anagement. </w:t>
      </w:r>
      <w:r w:rsidR="007427E2">
        <w:rPr>
          <w:bCs/>
          <w:i/>
          <w:sz w:val="22"/>
          <w:szCs w:val="22"/>
        </w:rPr>
        <w:t xml:space="preserve">International J. of Health Policy and Management. </w:t>
      </w:r>
      <w:r w:rsidR="008D218B">
        <w:rPr>
          <w:bCs/>
          <w:sz w:val="22"/>
          <w:szCs w:val="22"/>
        </w:rPr>
        <w:t xml:space="preserve">7(3): 201-206. </w:t>
      </w:r>
      <w:proofErr w:type="spellStart"/>
      <w:r w:rsidR="008D218B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oi</w:t>
      </w:r>
      <w:proofErr w:type="spellEnd"/>
      <w:r w:rsidR="008D218B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7005C0">
        <w:rPr>
          <w:bCs/>
          <w:sz w:val="22"/>
          <w:szCs w:val="22"/>
        </w:rPr>
        <w:t>10.15171/</w:t>
      </w:r>
      <w:proofErr w:type="spellStart"/>
      <w:r w:rsidRPr="007005C0">
        <w:rPr>
          <w:bCs/>
          <w:sz w:val="22"/>
          <w:szCs w:val="22"/>
        </w:rPr>
        <w:t>ijhpm</w:t>
      </w:r>
      <w:proofErr w:type="spellEnd"/>
      <w:r w:rsidRPr="007005C0">
        <w:rPr>
          <w:bCs/>
          <w:sz w:val="22"/>
          <w:szCs w:val="22"/>
        </w:rPr>
        <w:t>.</w:t>
      </w:r>
      <w:r w:rsidR="007427E2" w:rsidRPr="007005C0">
        <w:rPr>
          <w:bCs/>
          <w:sz w:val="22"/>
          <w:szCs w:val="22"/>
        </w:rPr>
        <w:t xml:space="preserve"> </w:t>
      </w:r>
      <w:r w:rsidRPr="007005C0">
        <w:rPr>
          <w:bCs/>
          <w:sz w:val="22"/>
          <w:szCs w:val="22"/>
        </w:rPr>
        <w:t>2017.145</w:t>
      </w:r>
      <w:r w:rsidR="00FA7EBE" w:rsidRPr="007005C0">
        <w:rPr>
          <w:bCs/>
          <w:sz w:val="22"/>
          <w:szCs w:val="22"/>
        </w:rPr>
        <w:t xml:space="preserve"> (</w:t>
      </w:r>
      <w:hyperlink r:id="rId33" w:history="1">
        <w:r w:rsidR="00FA7EBE" w:rsidRPr="007005C0">
          <w:rPr>
            <w:rStyle w:val="Hyperlink"/>
            <w:bCs/>
            <w:sz w:val="22"/>
            <w:szCs w:val="22"/>
          </w:rPr>
          <w:t>link</w:t>
        </w:r>
      </w:hyperlink>
      <w:r w:rsidR="00FA7EBE" w:rsidRPr="007005C0">
        <w:rPr>
          <w:bCs/>
          <w:sz w:val="22"/>
          <w:szCs w:val="22"/>
        </w:rPr>
        <w:t>)</w:t>
      </w:r>
    </w:p>
    <w:p w14:paraId="137A9F49" w14:textId="77777777" w:rsidR="008E11C4" w:rsidRPr="007005C0" w:rsidRDefault="008E11C4" w:rsidP="008A6915">
      <w:pPr>
        <w:jc w:val="center"/>
        <w:rPr>
          <w:b/>
          <w:smallCaps/>
          <w:sz w:val="22"/>
          <w:szCs w:val="22"/>
        </w:rPr>
      </w:pPr>
    </w:p>
    <w:p w14:paraId="623D7DFF" w14:textId="4A7A459D" w:rsidR="008E11C4" w:rsidRPr="007005C0" w:rsidRDefault="008E11C4" w:rsidP="008A264A">
      <w:pPr>
        <w:pStyle w:val="Default"/>
        <w:spacing w:line="241" w:lineRule="atLeast"/>
        <w:rPr>
          <w:rFonts w:ascii="Times New Roman" w:hAnsi="Times New Roman" w:cs="Times New Roman"/>
          <w:sz w:val="22"/>
          <w:szCs w:val="22"/>
        </w:rPr>
      </w:pPr>
      <w:r w:rsidRPr="007005C0">
        <w:rPr>
          <w:rFonts w:ascii="Times New Roman" w:hAnsi="Times New Roman" w:cs="Times New Roman"/>
          <w:sz w:val="22"/>
          <w:szCs w:val="22"/>
        </w:rPr>
        <w:t xml:space="preserve">Gusmano MK. </w:t>
      </w:r>
      <w:r w:rsidRPr="007005C0">
        <w:rPr>
          <w:rFonts w:ascii="Times New Roman" w:hAnsi="Times New Roman" w:cs="Times New Roman"/>
          <w:b/>
          <w:sz w:val="22"/>
          <w:szCs w:val="22"/>
        </w:rPr>
        <w:t>Rodwin VG</w:t>
      </w:r>
      <w:r w:rsidR="00723F5B" w:rsidRPr="007005C0">
        <w:rPr>
          <w:rFonts w:ascii="Times New Roman" w:hAnsi="Times New Roman" w:cs="Times New Roman"/>
          <w:sz w:val="22"/>
          <w:szCs w:val="22"/>
        </w:rPr>
        <w:t>.</w:t>
      </w:r>
      <w:r w:rsidRPr="007005C0">
        <w:rPr>
          <w:rFonts w:ascii="Times New Roman" w:hAnsi="Times New Roman" w:cs="Times New Roman"/>
          <w:sz w:val="22"/>
          <w:szCs w:val="22"/>
        </w:rPr>
        <w:t xml:space="preserve"> Weisz D. 2017</w:t>
      </w:r>
      <w:r w:rsidR="00472A7D">
        <w:rPr>
          <w:rFonts w:ascii="Times New Roman" w:hAnsi="Times New Roman" w:cs="Times New Roman"/>
          <w:sz w:val="22"/>
          <w:szCs w:val="22"/>
        </w:rPr>
        <w:t>.</w:t>
      </w:r>
      <w:r w:rsidRPr="007005C0">
        <w:rPr>
          <w:rFonts w:ascii="Times New Roman" w:hAnsi="Times New Roman" w:cs="Times New Roman"/>
          <w:sz w:val="22"/>
          <w:szCs w:val="22"/>
        </w:rPr>
        <w:t xml:space="preserve"> Persistent inequalities in health and access to health services: Evidence from New York City. </w:t>
      </w:r>
      <w:r w:rsidRPr="007005C0">
        <w:rPr>
          <w:rFonts w:ascii="Times New Roman" w:hAnsi="Times New Roman" w:cs="Times New Roman"/>
          <w:i/>
          <w:sz w:val="22"/>
          <w:szCs w:val="22"/>
        </w:rPr>
        <w:t>World Medical &amp; Health Policy</w:t>
      </w:r>
      <w:r w:rsidR="00A6678D" w:rsidRPr="007005C0">
        <w:rPr>
          <w:rFonts w:ascii="Times New Roman" w:hAnsi="Times New Roman" w:cs="Times New Roman"/>
          <w:sz w:val="22"/>
          <w:szCs w:val="22"/>
        </w:rPr>
        <w:t>. 9(2)</w:t>
      </w:r>
      <w:r w:rsidR="005832DB">
        <w:rPr>
          <w:rFonts w:ascii="Times New Roman" w:hAnsi="Times New Roman" w:cs="Times New Roman"/>
          <w:sz w:val="22"/>
          <w:szCs w:val="22"/>
        </w:rPr>
        <w:t>:186-205</w:t>
      </w:r>
      <w:r w:rsidR="00A6678D" w:rsidRPr="007005C0">
        <w:rPr>
          <w:rFonts w:ascii="Times New Roman" w:hAnsi="Times New Roman" w:cs="Times New Roman"/>
          <w:sz w:val="22"/>
          <w:szCs w:val="22"/>
        </w:rPr>
        <w:t>.</w:t>
      </w:r>
      <w:r w:rsidR="009E7054" w:rsidRPr="007005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E7054" w:rsidRPr="007005C0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9E7054" w:rsidRPr="007005C0">
        <w:rPr>
          <w:rFonts w:ascii="Times New Roman" w:hAnsi="Times New Roman" w:cs="Times New Roman"/>
          <w:sz w:val="22"/>
          <w:szCs w:val="22"/>
        </w:rPr>
        <w:t>: 10.1002/wmh3.226</w:t>
      </w:r>
      <w:r w:rsidR="00FA7EBE" w:rsidRPr="007005C0">
        <w:rPr>
          <w:rFonts w:ascii="Times New Roman" w:hAnsi="Times New Roman" w:cs="Times New Roman"/>
          <w:sz w:val="22"/>
          <w:szCs w:val="22"/>
        </w:rPr>
        <w:t xml:space="preserve"> (</w:t>
      </w:r>
      <w:hyperlink r:id="rId34" w:history="1">
        <w:r w:rsidR="00FA7EBE" w:rsidRPr="007005C0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="00FA7EBE" w:rsidRPr="007005C0">
        <w:rPr>
          <w:rFonts w:ascii="Times New Roman" w:hAnsi="Times New Roman" w:cs="Times New Roman"/>
          <w:sz w:val="22"/>
          <w:szCs w:val="22"/>
        </w:rPr>
        <w:t>)</w:t>
      </w:r>
    </w:p>
    <w:p w14:paraId="6C178E9A" w14:textId="77777777" w:rsidR="008E11C4" w:rsidRPr="007005C0" w:rsidRDefault="008E11C4" w:rsidP="008A264A">
      <w:pPr>
        <w:pStyle w:val="Default"/>
        <w:spacing w:line="241" w:lineRule="atLeast"/>
        <w:rPr>
          <w:rFonts w:ascii="Times New Roman" w:hAnsi="Times New Roman" w:cs="Times New Roman"/>
          <w:sz w:val="22"/>
          <w:szCs w:val="22"/>
        </w:rPr>
      </w:pPr>
    </w:p>
    <w:p w14:paraId="5EC6AA85" w14:textId="692EF879" w:rsidR="008A264A" w:rsidRPr="007005C0" w:rsidRDefault="008E11C4" w:rsidP="008A264A">
      <w:pPr>
        <w:pStyle w:val="Default"/>
        <w:spacing w:line="241" w:lineRule="atLeast"/>
        <w:rPr>
          <w:rFonts w:ascii="Times New Roman" w:hAnsi="Times New Roman" w:cs="Times New Roman"/>
          <w:sz w:val="22"/>
          <w:szCs w:val="22"/>
        </w:rPr>
      </w:pPr>
      <w:r w:rsidRPr="007005C0">
        <w:rPr>
          <w:rFonts w:ascii="Times New Roman" w:hAnsi="Times New Roman" w:cs="Times New Roman"/>
          <w:sz w:val="22"/>
          <w:szCs w:val="22"/>
        </w:rPr>
        <w:t xml:space="preserve">Gusmano MK. </w:t>
      </w:r>
      <w:r w:rsidRPr="007005C0">
        <w:rPr>
          <w:rFonts w:ascii="Times New Roman" w:hAnsi="Times New Roman" w:cs="Times New Roman"/>
          <w:b/>
          <w:sz w:val="22"/>
          <w:szCs w:val="22"/>
        </w:rPr>
        <w:t>Rodwin VG</w:t>
      </w:r>
      <w:r w:rsidR="00723F5B" w:rsidRPr="007005C0">
        <w:rPr>
          <w:rFonts w:ascii="Times New Roman" w:hAnsi="Times New Roman" w:cs="Times New Roman"/>
          <w:sz w:val="22"/>
          <w:szCs w:val="22"/>
        </w:rPr>
        <w:t>.</w:t>
      </w:r>
      <w:r w:rsidRPr="007005C0">
        <w:rPr>
          <w:rFonts w:ascii="Times New Roman" w:hAnsi="Times New Roman" w:cs="Times New Roman"/>
          <w:sz w:val="22"/>
          <w:szCs w:val="22"/>
        </w:rPr>
        <w:t xml:space="preserve"> Weisz D. 2017</w:t>
      </w:r>
      <w:r w:rsidR="00472A7D">
        <w:rPr>
          <w:rFonts w:ascii="Times New Roman" w:hAnsi="Times New Roman" w:cs="Times New Roman"/>
          <w:sz w:val="22"/>
          <w:szCs w:val="22"/>
        </w:rPr>
        <w:t>.</w:t>
      </w:r>
      <w:r w:rsidRPr="007005C0">
        <w:rPr>
          <w:rFonts w:ascii="Times New Roman" w:hAnsi="Times New Roman" w:cs="Times New Roman"/>
          <w:sz w:val="22"/>
          <w:szCs w:val="22"/>
        </w:rPr>
        <w:t xml:space="preserve"> Delhi’s health system exceptionalism: </w:t>
      </w:r>
      <w:r w:rsidR="00AC243B">
        <w:rPr>
          <w:rFonts w:ascii="Times New Roman" w:hAnsi="Times New Roman" w:cs="Times New Roman"/>
          <w:sz w:val="22"/>
          <w:szCs w:val="22"/>
        </w:rPr>
        <w:t>I</w:t>
      </w:r>
      <w:r w:rsidRPr="007005C0">
        <w:rPr>
          <w:rFonts w:ascii="Times New Roman" w:hAnsi="Times New Roman" w:cs="Times New Roman"/>
          <w:sz w:val="22"/>
          <w:szCs w:val="22"/>
        </w:rPr>
        <w:t xml:space="preserve">nadequate progress for a global capital city. </w:t>
      </w:r>
      <w:r w:rsidRPr="007005C0">
        <w:rPr>
          <w:rFonts w:ascii="Times New Roman" w:hAnsi="Times New Roman" w:cs="Times New Roman"/>
          <w:i/>
          <w:sz w:val="22"/>
          <w:szCs w:val="22"/>
        </w:rPr>
        <w:t xml:space="preserve">Public Health </w:t>
      </w:r>
      <w:r w:rsidRPr="007005C0">
        <w:rPr>
          <w:rFonts w:ascii="Times New Roman" w:hAnsi="Times New Roman" w:cs="Times New Roman"/>
          <w:sz w:val="22"/>
          <w:szCs w:val="22"/>
        </w:rPr>
        <w:t>145:23-29.</w:t>
      </w:r>
      <w:r w:rsidR="00FA7EBE" w:rsidRPr="007005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1EAA" w:rsidRPr="007005C0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561EAA" w:rsidRPr="007005C0">
        <w:rPr>
          <w:rFonts w:ascii="Times New Roman" w:hAnsi="Times New Roman" w:cs="Times New Roman"/>
          <w:sz w:val="22"/>
          <w:szCs w:val="22"/>
        </w:rPr>
        <w:t xml:space="preserve">: 10.1016/j.puhe.2016.12.023 </w:t>
      </w:r>
      <w:r w:rsidR="00FA7EBE" w:rsidRPr="007005C0">
        <w:rPr>
          <w:rFonts w:ascii="Times New Roman" w:hAnsi="Times New Roman" w:cs="Times New Roman"/>
          <w:sz w:val="22"/>
          <w:szCs w:val="22"/>
        </w:rPr>
        <w:t>(</w:t>
      </w:r>
      <w:hyperlink r:id="rId35" w:history="1">
        <w:r w:rsidR="00FA7EBE" w:rsidRPr="007005C0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="00FA7EBE" w:rsidRPr="007005C0">
        <w:rPr>
          <w:rFonts w:ascii="Times New Roman" w:hAnsi="Times New Roman" w:cs="Times New Roman"/>
          <w:sz w:val="22"/>
          <w:szCs w:val="22"/>
        </w:rPr>
        <w:t>)</w:t>
      </w:r>
    </w:p>
    <w:p w14:paraId="0688A4D5" w14:textId="77777777" w:rsidR="008E11C4" w:rsidRPr="007005C0" w:rsidRDefault="008E11C4" w:rsidP="00ED7F45">
      <w:pPr>
        <w:autoSpaceDE w:val="0"/>
        <w:autoSpaceDN w:val="0"/>
        <w:adjustRightInd w:val="0"/>
        <w:spacing w:line="241" w:lineRule="atLeast"/>
        <w:rPr>
          <w:rStyle w:val="A1"/>
          <w:rFonts w:cs="Times New Roman"/>
          <w:b w:val="0"/>
          <w:sz w:val="22"/>
          <w:szCs w:val="22"/>
        </w:rPr>
      </w:pPr>
    </w:p>
    <w:p w14:paraId="4328442A" w14:textId="394C0EE0" w:rsidR="00751D65" w:rsidRPr="007005C0" w:rsidRDefault="00751D65" w:rsidP="00ED7F45">
      <w:pPr>
        <w:autoSpaceDE w:val="0"/>
        <w:autoSpaceDN w:val="0"/>
        <w:adjustRightInd w:val="0"/>
        <w:spacing w:line="241" w:lineRule="atLeast"/>
        <w:rPr>
          <w:color w:val="180065"/>
          <w:sz w:val="22"/>
          <w:szCs w:val="22"/>
        </w:rPr>
      </w:pPr>
      <w:r w:rsidRPr="007005C0">
        <w:rPr>
          <w:rStyle w:val="A1"/>
          <w:rFonts w:cs="Times New Roman"/>
          <w:b w:val="0"/>
          <w:sz w:val="22"/>
          <w:szCs w:val="22"/>
        </w:rPr>
        <w:t xml:space="preserve">Gusmano MK. </w:t>
      </w:r>
      <w:r w:rsidRPr="007005C0">
        <w:rPr>
          <w:rStyle w:val="A1"/>
          <w:rFonts w:cs="Times New Roman"/>
          <w:sz w:val="22"/>
          <w:szCs w:val="22"/>
        </w:rPr>
        <w:t xml:space="preserve">Rodwin VG. </w:t>
      </w:r>
      <w:r w:rsidR="001A595C" w:rsidRPr="007005C0">
        <w:rPr>
          <w:rStyle w:val="A1"/>
          <w:rFonts w:cs="Times New Roman"/>
          <w:b w:val="0"/>
          <w:sz w:val="22"/>
          <w:szCs w:val="22"/>
        </w:rPr>
        <w:t xml:space="preserve">2016. </w:t>
      </w:r>
      <w:r w:rsidRPr="007005C0">
        <w:rPr>
          <w:rStyle w:val="A1"/>
          <w:rFonts w:cs="Times New Roman"/>
          <w:b w:val="0"/>
          <w:sz w:val="22"/>
          <w:szCs w:val="22"/>
        </w:rPr>
        <w:t>Needed: Global collaboration for comparative research on cities and health</w:t>
      </w:r>
      <w:r w:rsidR="001A595C" w:rsidRPr="007005C0">
        <w:rPr>
          <w:rStyle w:val="A1"/>
          <w:rFonts w:cs="Times New Roman"/>
          <w:b w:val="0"/>
          <w:sz w:val="22"/>
          <w:szCs w:val="22"/>
        </w:rPr>
        <w:t>.</w:t>
      </w:r>
      <w:r w:rsidRPr="007005C0">
        <w:rPr>
          <w:rStyle w:val="A1"/>
          <w:rFonts w:cs="Times New Roman"/>
          <w:b w:val="0"/>
          <w:sz w:val="22"/>
          <w:szCs w:val="22"/>
        </w:rPr>
        <w:t xml:space="preserve"> </w:t>
      </w:r>
      <w:r w:rsidR="00ED7F45" w:rsidRPr="007005C0">
        <w:rPr>
          <w:i/>
          <w:sz w:val="22"/>
          <w:szCs w:val="22"/>
        </w:rPr>
        <w:t>International J. of Health Policy and Management.</w:t>
      </w:r>
      <w:r w:rsidR="00E017D6" w:rsidRPr="007005C0">
        <w:rPr>
          <w:sz w:val="22"/>
          <w:szCs w:val="22"/>
        </w:rPr>
        <w:t xml:space="preserve"> 5(7):399-401.</w:t>
      </w:r>
      <w:r w:rsidR="00ED7F45" w:rsidRPr="007005C0">
        <w:rPr>
          <w:i/>
          <w:sz w:val="22"/>
          <w:szCs w:val="22"/>
        </w:rPr>
        <w:t xml:space="preserve"> </w:t>
      </w:r>
      <w:proofErr w:type="spellStart"/>
      <w:r w:rsidR="00ED7F45" w:rsidRPr="007005C0">
        <w:rPr>
          <w:sz w:val="22"/>
          <w:szCs w:val="22"/>
        </w:rPr>
        <w:t>doi</w:t>
      </w:r>
      <w:proofErr w:type="spellEnd"/>
      <w:r w:rsidR="00ED7F45" w:rsidRPr="007005C0">
        <w:rPr>
          <w:i/>
          <w:sz w:val="22"/>
          <w:szCs w:val="22"/>
        </w:rPr>
        <w:t xml:space="preserve"> </w:t>
      </w:r>
      <w:r w:rsidR="00ED7F45" w:rsidRPr="007005C0">
        <w:rPr>
          <w:sz w:val="22"/>
          <w:szCs w:val="22"/>
        </w:rPr>
        <w:t>10.15171/ijhpm.2015.149</w:t>
      </w:r>
      <w:r w:rsidR="00984AD2" w:rsidRPr="007005C0">
        <w:rPr>
          <w:sz w:val="22"/>
          <w:szCs w:val="22"/>
        </w:rPr>
        <w:t xml:space="preserve"> </w:t>
      </w:r>
      <w:r w:rsidR="00984AD2" w:rsidRPr="007005C0">
        <w:rPr>
          <w:color w:val="180065"/>
          <w:sz w:val="22"/>
          <w:szCs w:val="22"/>
        </w:rPr>
        <w:t>(</w:t>
      </w:r>
      <w:hyperlink r:id="rId36" w:history="1">
        <w:r w:rsidR="00984AD2" w:rsidRPr="007005C0">
          <w:rPr>
            <w:rStyle w:val="Hyperlink"/>
            <w:sz w:val="22"/>
            <w:szCs w:val="22"/>
          </w:rPr>
          <w:t>link</w:t>
        </w:r>
      </w:hyperlink>
      <w:r w:rsidR="00984AD2" w:rsidRPr="007005C0">
        <w:rPr>
          <w:color w:val="180065"/>
          <w:sz w:val="22"/>
          <w:szCs w:val="22"/>
        </w:rPr>
        <w:t>)</w:t>
      </w:r>
    </w:p>
    <w:p w14:paraId="7ACBCF5A" w14:textId="77777777" w:rsidR="00ED7F45" w:rsidRPr="007005C0" w:rsidRDefault="00ED7F45" w:rsidP="00ED7F45">
      <w:pPr>
        <w:autoSpaceDE w:val="0"/>
        <w:autoSpaceDN w:val="0"/>
        <w:adjustRightInd w:val="0"/>
        <w:spacing w:line="241" w:lineRule="atLeast"/>
        <w:rPr>
          <w:sz w:val="22"/>
          <w:szCs w:val="22"/>
        </w:rPr>
      </w:pPr>
    </w:p>
    <w:p w14:paraId="77DEB690" w14:textId="25C54C99" w:rsidR="001A595C" w:rsidRPr="007005C0" w:rsidRDefault="001A595C" w:rsidP="008A264A">
      <w:pPr>
        <w:pStyle w:val="Default"/>
        <w:spacing w:line="241" w:lineRule="atLeast"/>
        <w:rPr>
          <w:rFonts w:ascii="Times New Roman" w:hAnsi="Times New Roman" w:cs="Times New Roman"/>
          <w:sz w:val="22"/>
          <w:szCs w:val="22"/>
        </w:rPr>
      </w:pPr>
      <w:r w:rsidRPr="007005C0">
        <w:rPr>
          <w:rFonts w:ascii="Times New Roman" w:hAnsi="Times New Roman" w:cs="Times New Roman"/>
          <w:sz w:val="22"/>
          <w:szCs w:val="22"/>
        </w:rPr>
        <w:t xml:space="preserve">Gusmano MK. </w:t>
      </w:r>
      <w:r w:rsidRPr="007005C0">
        <w:rPr>
          <w:rFonts w:ascii="Times New Roman" w:hAnsi="Times New Roman" w:cs="Times New Roman"/>
          <w:b/>
          <w:sz w:val="22"/>
          <w:szCs w:val="22"/>
        </w:rPr>
        <w:t>Rodwin VG</w:t>
      </w:r>
      <w:r w:rsidR="00723F5B" w:rsidRPr="007005C0">
        <w:rPr>
          <w:rFonts w:ascii="Times New Roman" w:hAnsi="Times New Roman" w:cs="Times New Roman"/>
          <w:sz w:val="22"/>
          <w:szCs w:val="22"/>
        </w:rPr>
        <w:t>.</w:t>
      </w:r>
      <w:r w:rsidRPr="007005C0">
        <w:rPr>
          <w:rFonts w:ascii="Times New Roman" w:hAnsi="Times New Roman" w:cs="Times New Roman"/>
          <w:sz w:val="22"/>
          <w:szCs w:val="22"/>
        </w:rPr>
        <w:t xml:space="preserve"> Weisz D. Ayoub R. 2016. Health improvements in BRIC cities: </w:t>
      </w:r>
      <w:proofErr w:type="spellStart"/>
      <w:r w:rsidRPr="007005C0">
        <w:rPr>
          <w:rFonts w:ascii="Times New Roman" w:hAnsi="Times New Roman" w:cs="Times New Roman"/>
          <w:sz w:val="22"/>
          <w:szCs w:val="22"/>
        </w:rPr>
        <w:t>Sâo</w:t>
      </w:r>
      <w:proofErr w:type="spellEnd"/>
      <w:r w:rsidRPr="007005C0">
        <w:rPr>
          <w:rFonts w:ascii="Times New Roman" w:hAnsi="Times New Roman" w:cs="Times New Roman"/>
          <w:sz w:val="22"/>
          <w:szCs w:val="22"/>
        </w:rPr>
        <w:t xml:space="preserve"> Paulo, Moscow and Shanghai. </w:t>
      </w:r>
      <w:r w:rsidR="004E4375" w:rsidRPr="007005C0">
        <w:rPr>
          <w:rFonts w:ascii="Times New Roman" w:hAnsi="Times New Roman" w:cs="Times New Roman"/>
          <w:i/>
          <w:sz w:val="22"/>
          <w:szCs w:val="22"/>
        </w:rPr>
        <w:t>World</w:t>
      </w:r>
      <w:r w:rsidRPr="007005C0">
        <w:rPr>
          <w:rFonts w:ascii="Times New Roman" w:hAnsi="Times New Roman" w:cs="Times New Roman"/>
          <w:i/>
          <w:sz w:val="22"/>
          <w:szCs w:val="22"/>
        </w:rPr>
        <w:t xml:space="preserve"> Medical </w:t>
      </w:r>
      <w:r w:rsidR="004E4375" w:rsidRPr="007005C0">
        <w:rPr>
          <w:rFonts w:ascii="Times New Roman" w:hAnsi="Times New Roman" w:cs="Times New Roman"/>
          <w:i/>
          <w:sz w:val="22"/>
          <w:szCs w:val="22"/>
        </w:rPr>
        <w:t>&amp; Health Policy</w:t>
      </w:r>
      <w:r w:rsidRPr="007005C0">
        <w:rPr>
          <w:rFonts w:ascii="Times New Roman" w:hAnsi="Times New Roman" w:cs="Times New Roman"/>
          <w:sz w:val="22"/>
          <w:szCs w:val="22"/>
        </w:rPr>
        <w:t>.</w:t>
      </w:r>
      <w:r w:rsidR="008E11C4" w:rsidRPr="007005C0">
        <w:rPr>
          <w:rFonts w:ascii="Times New Roman" w:hAnsi="Times New Roman" w:cs="Times New Roman"/>
          <w:sz w:val="22"/>
          <w:szCs w:val="22"/>
        </w:rPr>
        <w:t xml:space="preserve"> 8(2)</w:t>
      </w:r>
      <w:r w:rsidR="00D72B5C" w:rsidRPr="007005C0">
        <w:rPr>
          <w:rFonts w:ascii="Times New Roman" w:hAnsi="Times New Roman" w:cs="Times New Roman"/>
          <w:sz w:val="22"/>
          <w:szCs w:val="22"/>
        </w:rPr>
        <w:t>:127-138</w:t>
      </w:r>
      <w:r w:rsidR="008E11C4" w:rsidRPr="007005C0">
        <w:rPr>
          <w:rFonts w:ascii="Times New Roman" w:hAnsi="Times New Roman" w:cs="Times New Roman"/>
          <w:i/>
          <w:sz w:val="22"/>
          <w:szCs w:val="22"/>
        </w:rPr>
        <w:t>.</w:t>
      </w:r>
      <w:r w:rsidR="00E017D6" w:rsidRPr="007005C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E017D6" w:rsidRPr="007005C0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E017D6" w:rsidRPr="007005C0">
        <w:rPr>
          <w:rFonts w:ascii="Times New Roman" w:hAnsi="Times New Roman" w:cs="Times New Roman"/>
          <w:sz w:val="22"/>
          <w:szCs w:val="22"/>
        </w:rPr>
        <w:t>: 10.1002/wmh3.188</w:t>
      </w:r>
      <w:r w:rsidR="00FA7EBE" w:rsidRPr="007005C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A7EBE" w:rsidRPr="007005C0">
        <w:rPr>
          <w:rFonts w:ascii="Times New Roman" w:hAnsi="Times New Roman" w:cs="Times New Roman"/>
          <w:sz w:val="22"/>
          <w:szCs w:val="22"/>
        </w:rPr>
        <w:t>(</w:t>
      </w:r>
      <w:hyperlink r:id="rId37" w:history="1">
        <w:r w:rsidR="00FA7EBE" w:rsidRPr="007005C0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="00FA7EBE" w:rsidRPr="007005C0">
        <w:rPr>
          <w:rFonts w:ascii="Times New Roman" w:hAnsi="Times New Roman" w:cs="Times New Roman"/>
          <w:sz w:val="22"/>
          <w:szCs w:val="22"/>
        </w:rPr>
        <w:t>)</w:t>
      </w:r>
    </w:p>
    <w:p w14:paraId="360EB0B8" w14:textId="77777777" w:rsidR="001A595C" w:rsidRPr="007005C0" w:rsidRDefault="001A595C" w:rsidP="001A595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C9E46CD" w14:textId="66E732EB" w:rsidR="001A595C" w:rsidRPr="007005C0" w:rsidRDefault="00ED7F45" w:rsidP="008E11C4">
      <w:pPr>
        <w:rPr>
          <w:sz w:val="22"/>
          <w:szCs w:val="22"/>
        </w:rPr>
      </w:pPr>
      <w:r w:rsidRPr="007005C0">
        <w:rPr>
          <w:sz w:val="22"/>
          <w:szCs w:val="22"/>
        </w:rPr>
        <w:t xml:space="preserve">Gusmano MK. </w:t>
      </w:r>
      <w:r w:rsidRPr="007005C0">
        <w:rPr>
          <w:b/>
          <w:sz w:val="22"/>
          <w:szCs w:val="22"/>
        </w:rPr>
        <w:t>Rodwin VG</w:t>
      </w:r>
      <w:r w:rsidR="00723F5B" w:rsidRPr="007005C0">
        <w:rPr>
          <w:sz w:val="22"/>
          <w:szCs w:val="22"/>
        </w:rPr>
        <w:t>.</w:t>
      </w:r>
      <w:r w:rsidRPr="007005C0">
        <w:rPr>
          <w:sz w:val="22"/>
          <w:szCs w:val="22"/>
        </w:rPr>
        <w:t xml:space="preserve"> Weisz D. 2015. </w:t>
      </w:r>
      <w:r w:rsidR="001A595C" w:rsidRPr="007005C0">
        <w:rPr>
          <w:bCs/>
          <w:sz w:val="22"/>
          <w:szCs w:val="22"/>
        </w:rPr>
        <w:t xml:space="preserve">Cities and </w:t>
      </w:r>
      <w:r w:rsidR="00AC243B">
        <w:rPr>
          <w:bCs/>
          <w:sz w:val="22"/>
          <w:szCs w:val="22"/>
        </w:rPr>
        <w:t>h</w:t>
      </w:r>
      <w:r w:rsidR="001A595C" w:rsidRPr="007005C0">
        <w:rPr>
          <w:bCs/>
          <w:sz w:val="22"/>
          <w:szCs w:val="22"/>
        </w:rPr>
        <w:t xml:space="preserve">ealth: A </w:t>
      </w:r>
      <w:r w:rsidR="007F1427">
        <w:rPr>
          <w:bCs/>
          <w:sz w:val="22"/>
          <w:szCs w:val="22"/>
        </w:rPr>
        <w:t>r</w:t>
      </w:r>
      <w:r w:rsidR="001A595C" w:rsidRPr="007005C0">
        <w:rPr>
          <w:bCs/>
          <w:sz w:val="22"/>
          <w:szCs w:val="22"/>
        </w:rPr>
        <w:t xml:space="preserve">esponse to the </w:t>
      </w:r>
      <w:r w:rsidR="007F1427">
        <w:rPr>
          <w:bCs/>
          <w:sz w:val="22"/>
          <w:szCs w:val="22"/>
        </w:rPr>
        <w:t>re</w:t>
      </w:r>
      <w:r w:rsidR="001A595C" w:rsidRPr="007005C0">
        <w:rPr>
          <w:bCs/>
          <w:sz w:val="22"/>
          <w:szCs w:val="22"/>
        </w:rPr>
        <w:t xml:space="preserve">cent </w:t>
      </w:r>
      <w:r w:rsidR="007F1427">
        <w:rPr>
          <w:bCs/>
          <w:sz w:val="22"/>
          <w:szCs w:val="22"/>
        </w:rPr>
        <w:t>c</w:t>
      </w:r>
      <w:r w:rsidR="001A595C" w:rsidRPr="007005C0">
        <w:rPr>
          <w:bCs/>
          <w:sz w:val="22"/>
          <w:szCs w:val="22"/>
        </w:rPr>
        <w:t>ommentaries</w:t>
      </w:r>
      <w:r w:rsidR="002F197A" w:rsidRPr="007005C0">
        <w:rPr>
          <w:bCs/>
          <w:sz w:val="22"/>
          <w:szCs w:val="22"/>
        </w:rPr>
        <w:t>.</w:t>
      </w:r>
      <w:r w:rsidR="002F197A" w:rsidRPr="007005C0">
        <w:rPr>
          <w:sz w:val="22"/>
          <w:szCs w:val="22"/>
        </w:rPr>
        <w:t xml:space="preserve"> </w:t>
      </w:r>
      <w:r w:rsidR="002F197A" w:rsidRPr="007005C0">
        <w:rPr>
          <w:i/>
          <w:sz w:val="22"/>
          <w:szCs w:val="22"/>
        </w:rPr>
        <w:t>International J. of Health Policy and Management.</w:t>
      </w:r>
      <w:r w:rsidR="008E11C4" w:rsidRPr="007005C0">
        <w:rPr>
          <w:i/>
          <w:sz w:val="22"/>
          <w:szCs w:val="22"/>
        </w:rPr>
        <w:t xml:space="preserve"> </w:t>
      </w:r>
      <w:r w:rsidR="00D72B5C" w:rsidRPr="007005C0">
        <w:rPr>
          <w:sz w:val="22"/>
          <w:szCs w:val="22"/>
        </w:rPr>
        <w:t>4</w:t>
      </w:r>
      <w:r w:rsidR="002A2CA0">
        <w:rPr>
          <w:sz w:val="22"/>
          <w:szCs w:val="22"/>
        </w:rPr>
        <w:t>(</w:t>
      </w:r>
      <w:r w:rsidR="00D72B5C" w:rsidRPr="007005C0">
        <w:rPr>
          <w:sz w:val="22"/>
          <w:szCs w:val="22"/>
        </w:rPr>
        <w:t xml:space="preserve">10):709–710. </w:t>
      </w:r>
      <w:proofErr w:type="spellStart"/>
      <w:r w:rsidR="00D72B5C" w:rsidRPr="007005C0">
        <w:rPr>
          <w:sz w:val="22"/>
          <w:szCs w:val="22"/>
        </w:rPr>
        <w:t>d</w:t>
      </w:r>
      <w:r w:rsidR="00984AD2" w:rsidRPr="007005C0">
        <w:rPr>
          <w:sz w:val="22"/>
          <w:szCs w:val="22"/>
        </w:rPr>
        <w:t>oi</w:t>
      </w:r>
      <w:proofErr w:type="spellEnd"/>
      <w:r w:rsidR="00D72B5C" w:rsidRPr="007005C0">
        <w:rPr>
          <w:sz w:val="22"/>
          <w:szCs w:val="22"/>
        </w:rPr>
        <w:t>:</w:t>
      </w:r>
      <w:r w:rsidR="00984AD2" w:rsidRPr="007005C0">
        <w:rPr>
          <w:sz w:val="22"/>
          <w:szCs w:val="22"/>
        </w:rPr>
        <w:t xml:space="preserve"> 10.15171/ijhpm.2015.149 (</w:t>
      </w:r>
      <w:hyperlink r:id="rId38" w:history="1">
        <w:r w:rsidR="00984AD2" w:rsidRPr="007005C0">
          <w:rPr>
            <w:rStyle w:val="Hyperlink"/>
            <w:sz w:val="22"/>
            <w:szCs w:val="22"/>
          </w:rPr>
          <w:t>link</w:t>
        </w:r>
      </w:hyperlink>
      <w:r w:rsidR="00984AD2" w:rsidRPr="007005C0">
        <w:rPr>
          <w:sz w:val="22"/>
          <w:szCs w:val="22"/>
        </w:rPr>
        <w:t>)</w:t>
      </w:r>
    </w:p>
    <w:p w14:paraId="0F0F1D03" w14:textId="77777777" w:rsidR="001B5A63" w:rsidRPr="007005C0" w:rsidRDefault="001B5A63" w:rsidP="001B5A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1D8BD5A" w14:textId="2650620D" w:rsidR="00EE70AE" w:rsidRPr="007005C0" w:rsidRDefault="001B5A63" w:rsidP="001B5A63">
      <w:pPr>
        <w:rPr>
          <w:sz w:val="22"/>
          <w:szCs w:val="22"/>
        </w:rPr>
      </w:pPr>
      <w:r w:rsidRPr="007005C0">
        <w:rPr>
          <w:rStyle w:val="A1"/>
          <w:rFonts w:cs="Times New Roman"/>
          <w:b w:val="0"/>
          <w:sz w:val="22"/>
          <w:szCs w:val="22"/>
        </w:rPr>
        <w:t xml:space="preserve">Gusmano MK. </w:t>
      </w:r>
      <w:r w:rsidRPr="007005C0">
        <w:rPr>
          <w:rStyle w:val="A1"/>
          <w:rFonts w:cs="Times New Roman"/>
          <w:sz w:val="22"/>
          <w:szCs w:val="22"/>
        </w:rPr>
        <w:t>Rodwin VG.</w:t>
      </w:r>
      <w:r w:rsidRPr="007005C0">
        <w:rPr>
          <w:rStyle w:val="A1"/>
          <w:rFonts w:cs="Times New Roman"/>
          <w:b w:val="0"/>
          <w:sz w:val="22"/>
          <w:szCs w:val="22"/>
        </w:rPr>
        <w:t xml:space="preserve"> Wang C. Weisz D. Luo L. Hua F.</w:t>
      </w:r>
      <w:r w:rsidR="008C410F" w:rsidRPr="007005C0">
        <w:rPr>
          <w:rStyle w:val="A1"/>
          <w:rFonts w:cs="Times New Roman"/>
          <w:b w:val="0"/>
          <w:sz w:val="22"/>
          <w:szCs w:val="22"/>
        </w:rPr>
        <w:t xml:space="preserve"> </w:t>
      </w:r>
      <w:r w:rsidRPr="007005C0">
        <w:rPr>
          <w:rStyle w:val="A1"/>
          <w:rFonts w:cs="Times New Roman"/>
          <w:b w:val="0"/>
          <w:sz w:val="22"/>
          <w:szCs w:val="22"/>
        </w:rPr>
        <w:t>2015</w:t>
      </w:r>
      <w:r w:rsidR="0040513C" w:rsidRPr="007005C0">
        <w:rPr>
          <w:rStyle w:val="A1"/>
          <w:rFonts w:cs="Times New Roman"/>
          <w:b w:val="0"/>
          <w:sz w:val="22"/>
          <w:szCs w:val="22"/>
        </w:rPr>
        <w:t>.</w:t>
      </w:r>
      <w:r w:rsidRPr="007005C0">
        <w:rPr>
          <w:rStyle w:val="A1"/>
          <w:rFonts w:cs="Times New Roman"/>
          <w:b w:val="0"/>
          <w:sz w:val="22"/>
          <w:szCs w:val="22"/>
        </w:rPr>
        <w:t xml:space="preserve"> </w:t>
      </w:r>
      <w:r w:rsidR="00751D65" w:rsidRPr="007005C0">
        <w:rPr>
          <w:sz w:val="22"/>
          <w:szCs w:val="22"/>
        </w:rPr>
        <w:t>Shanghai rising: Health improvements as measured by avoidable m</w:t>
      </w:r>
      <w:r w:rsidR="00EE70AE" w:rsidRPr="007005C0">
        <w:rPr>
          <w:sz w:val="22"/>
          <w:szCs w:val="22"/>
        </w:rPr>
        <w:t>ortality since 2000</w:t>
      </w:r>
      <w:r w:rsidRPr="007005C0">
        <w:rPr>
          <w:sz w:val="22"/>
          <w:szCs w:val="22"/>
        </w:rPr>
        <w:t xml:space="preserve">. </w:t>
      </w:r>
      <w:r w:rsidRPr="007005C0">
        <w:rPr>
          <w:i/>
          <w:sz w:val="22"/>
          <w:szCs w:val="22"/>
        </w:rPr>
        <w:t>International J. of Health Policy and Management</w:t>
      </w:r>
      <w:r w:rsidR="0040513C" w:rsidRPr="007005C0">
        <w:rPr>
          <w:i/>
          <w:sz w:val="22"/>
          <w:szCs w:val="22"/>
        </w:rPr>
        <w:t>.</w:t>
      </w:r>
      <w:r w:rsidR="00984AD2" w:rsidRPr="007005C0">
        <w:rPr>
          <w:sz w:val="22"/>
          <w:szCs w:val="22"/>
        </w:rPr>
        <w:t xml:space="preserve"> </w:t>
      </w:r>
      <w:r w:rsidR="005C06B3" w:rsidRPr="007005C0">
        <w:rPr>
          <w:sz w:val="22"/>
          <w:szCs w:val="22"/>
        </w:rPr>
        <w:t>4(1)</w:t>
      </w:r>
      <w:r w:rsidR="00CE04FE" w:rsidRPr="007005C0">
        <w:rPr>
          <w:sz w:val="22"/>
          <w:szCs w:val="22"/>
        </w:rPr>
        <w:t xml:space="preserve">:7-12. </w:t>
      </w:r>
      <w:proofErr w:type="spellStart"/>
      <w:r w:rsidR="00984AD2" w:rsidRPr="007005C0">
        <w:rPr>
          <w:sz w:val="22"/>
          <w:szCs w:val="22"/>
        </w:rPr>
        <w:t>doi</w:t>
      </w:r>
      <w:proofErr w:type="spellEnd"/>
      <w:r w:rsidR="00984AD2" w:rsidRPr="007005C0">
        <w:rPr>
          <w:sz w:val="22"/>
          <w:szCs w:val="22"/>
        </w:rPr>
        <w:t xml:space="preserve"> 10.15171/ijhpm.2015.07 (</w:t>
      </w:r>
      <w:hyperlink r:id="rId39" w:history="1">
        <w:r w:rsidR="00984AD2" w:rsidRPr="007005C0">
          <w:rPr>
            <w:rStyle w:val="Hyperlink"/>
            <w:sz w:val="22"/>
            <w:szCs w:val="22"/>
          </w:rPr>
          <w:t>link</w:t>
        </w:r>
      </w:hyperlink>
      <w:r w:rsidR="00984AD2" w:rsidRPr="007005C0">
        <w:rPr>
          <w:sz w:val="22"/>
          <w:szCs w:val="22"/>
        </w:rPr>
        <w:t>)</w:t>
      </w:r>
    </w:p>
    <w:p w14:paraId="02E5078E" w14:textId="77777777" w:rsidR="0040513C" w:rsidRPr="007005C0" w:rsidRDefault="0040513C" w:rsidP="001B5A63">
      <w:pPr>
        <w:rPr>
          <w:i/>
          <w:sz w:val="22"/>
          <w:szCs w:val="22"/>
        </w:rPr>
      </w:pPr>
    </w:p>
    <w:p w14:paraId="275F8E9B" w14:textId="542D69B3" w:rsidR="0040513C" w:rsidRPr="007005C0" w:rsidRDefault="0040513C" w:rsidP="0040513C">
      <w:pPr>
        <w:shd w:val="clear" w:color="auto" w:fill="FFFFFF"/>
        <w:rPr>
          <w:sz w:val="22"/>
          <w:szCs w:val="22"/>
        </w:rPr>
      </w:pPr>
      <w:r w:rsidRPr="007005C0">
        <w:rPr>
          <w:sz w:val="22"/>
          <w:szCs w:val="22"/>
        </w:rPr>
        <w:t xml:space="preserve">Gusmano MK. </w:t>
      </w:r>
      <w:r w:rsidRPr="007005C0">
        <w:rPr>
          <w:b/>
          <w:sz w:val="22"/>
          <w:szCs w:val="22"/>
        </w:rPr>
        <w:t>Rodwin VG</w:t>
      </w:r>
      <w:r w:rsidR="00723F5B" w:rsidRPr="007005C0">
        <w:rPr>
          <w:sz w:val="22"/>
          <w:szCs w:val="22"/>
        </w:rPr>
        <w:t>.</w:t>
      </w:r>
      <w:r w:rsidRPr="007005C0">
        <w:rPr>
          <w:sz w:val="22"/>
          <w:szCs w:val="22"/>
        </w:rPr>
        <w:t xml:space="preserve"> Weisz D. </w:t>
      </w:r>
      <w:proofErr w:type="spellStart"/>
      <w:r w:rsidRPr="007005C0">
        <w:rPr>
          <w:sz w:val="22"/>
          <w:szCs w:val="22"/>
        </w:rPr>
        <w:t>Cot</w:t>
      </w:r>
      <w:r w:rsidR="00751D65" w:rsidRPr="007005C0">
        <w:rPr>
          <w:sz w:val="22"/>
          <w:szCs w:val="22"/>
        </w:rPr>
        <w:t>tanet</w:t>
      </w:r>
      <w:proofErr w:type="spellEnd"/>
      <w:r w:rsidR="00751D65" w:rsidRPr="007005C0">
        <w:rPr>
          <w:sz w:val="22"/>
          <w:szCs w:val="22"/>
        </w:rPr>
        <w:t xml:space="preserve"> J. </w:t>
      </w:r>
      <w:proofErr w:type="spellStart"/>
      <w:r w:rsidR="00751D65" w:rsidRPr="007005C0">
        <w:rPr>
          <w:sz w:val="22"/>
          <w:szCs w:val="22"/>
        </w:rPr>
        <w:t>Quantin</w:t>
      </w:r>
      <w:proofErr w:type="spellEnd"/>
      <w:r w:rsidR="00751D65" w:rsidRPr="007005C0">
        <w:rPr>
          <w:sz w:val="22"/>
          <w:szCs w:val="22"/>
        </w:rPr>
        <w:t xml:space="preserve"> C. 201</w:t>
      </w:r>
      <w:r w:rsidR="002436D1">
        <w:rPr>
          <w:sz w:val="22"/>
          <w:szCs w:val="22"/>
        </w:rPr>
        <w:t>6</w:t>
      </w:r>
      <w:r w:rsidR="00472A7D">
        <w:rPr>
          <w:sz w:val="22"/>
          <w:szCs w:val="22"/>
        </w:rPr>
        <w:t xml:space="preserve">. </w:t>
      </w:r>
      <w:r w:rsidR="00751D65" w:rsidRPr="007005C0">
        <w:rPr>
          <w:sz w:val="22"/>
          <w:szCs w:val="22"/>
        </w:rPr>
        <w:t>A comparative analysis of hospital r</w:t>
      </w:r>
      <w:r w:rsidRPr="007005C0">
        <w:rPr>
          <w:sz w:val="22"/>
          <w:szCs w:val="22"/>
        </w:rPr>
        <w:t xml:space="preserve">eadmissions in France and the U.S. </w:t>
      </w:r>
      <w:r w:rsidRPr="007005C0">
        <w:rPr>
          <w:i/>
          <w:sz w:val="22"/>
          <w:szCs w:val="22"/>
        </w:rPr>
        <w:t>Journal of Comparative Policy Analysis</w:t>
      </w:r>
      <w:r w:rsidRPr="007005C0">
        <w:rPr>
          <w:sz w:val="22"/>
          <w:szCs w:val="22"/>
        </w:rPr>
        <w:t>.</w:t>
      </w:r>
      <w:r w:rsidR="00984AD2" w:rsidRPr="007005C0">
        <w:rPr>
          <w:sz w:val="22"/>
          <w:szCs w:val="22"/>
        </w:rPr>
        <w:t xml:space="preserve"> </w:t>
      </w:r>
      <w:r w:rsidR="002436D1">
        <w:rPr>
          <w:sz w:val="22"/>
          <w:szCs w:val="22"/>
        </w:rPr>
        <w:t>18.2:195-209.</w:t>
      </w:r>
      <w:r w:rsidR="00984AD2" w:rsidRPr="007005C0">
        <w:rPr>
          <w:sz w:val="22"/>
          <w:szCs w:val="22"/>
        </w:rPr>
        <w:t>doi 10.1080/13876988.2015.1058547 (</w:t>
      </w:r>
      <w:hyperlink r:id="rId40" w:history="1">
        <w:r w:rsidR="00984AD2" w:rsidRPr="007005C0">
          <w:rPr>
            <w:rStyle w:val="Hyperlink"/>
            <w:sz w:val="22"/>
            <w:szCs w:val="22"/>
          </w:rPr>
          <w:t>link</w:t>
        </w:r>
      </w:hyperlink>
      <w:r w:rsidR="00984AD2" w:rsidRPr="007005C0">
        <w:rPr>
          <w:sz w:val="22"/>
          <w:szCs w:val="22"/>
        </w:rPr>
        <w:t>)</w:t>
      </w:r>
    </w:p>
    <w:p w14:paraId="17EE96BF" w14:textId="77777777" w:rsidR="00726F85" w:rsidRPr="007005C0" w:rsidRDefault="00726F85" w:rsidP="0040513C">
      <w:pPr>
        <w:shd w:val="clear" w:color="auto" w:fill="FFFFFF"/>
        <w:rPr>
          <w:sz w:val="22"/>
          <w:szCs w:val="22"/>
        </w:rPr>
      </w:pPr>
    </w:p>
    <w:p w14:paraId="3719DDFA" w14:textId="7819EF87" w:rsidR="00726F85" w:rsidRPr="007005C0" w:rsidRDefault="00726F85" w:rsidP="00726F85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7005C0">
        <w:rPr>
          <w:rFonts w:ascii="Times New Roman" w:hAnsi="Times New Roman" w:cs="Times New Roman"/>
          <w:sz w:val="22"/>
          <w:szCs w:val="22"/>
        </w:rPr>
        <w:t>Chinitz</w:t>
      </w:r>
      <w:proofErr w:type="spellEnd"/>
      <w:r w:rsidRPr="007005C0">
        <w:rPr>
          <w:rFonts w:ascii="Times New Roman" w:hAnsi="Times New Roman" w:cs="Times New Roman"/>
          <w:sz w:val="22"/>
          <w:szCs w:val="22"/>
        </w:rPr>
        <w:t xml:space="preserve"> D. </w:t>
      </w:r>
      <w:r w:rsidRPr="007005C0">
        <w:rPr>
          <w:rFonts w:ascii="Times New Roman" w:hAnsi="Times New Roman" w:cs="Times New Roman"/>
          <w:b/>
          <w:sz w:val="22"/>
          <w:szCs w:val="22"/>
        </w:rPr>
        <w:t>Rodwin</w:t>
      </w:r>
      <w:r w:rsidR="007005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05C0">
        <w:rPr>
          <w:rFonts w:ascii="Times New Roman" w:hAnsi="Times New Roman" w:cs="Times New Roman"/>
          <w:b/>
          <w:sz w:val="22"/>
          <w:szCs w:val="22"/>
        </w:rPr>
        <w:t>VG.</w:t>
      </w:r>
      <w:r w:rsidRPr="007005C0">
        <w:rPr>
          <w:rFonts w:ascii="Times New Roman" w:hAnsi="Times New Roman" w:cs="Times New Roman"/>
          <w:sz w:val="22"/>
          <w:szCs w:val="22"/>
        </w:rPr>
        <w:t xml:space="preserve"> 2015</w:t>
      </w:r>
      <w:r w:rsidR="007005C0">
        <w:rPr>
          <w:rFonts w:ascii="Times New Roman" w:hAnsi="Times New Roman" w:cs="Times New Roman"/>
          <w:sz w:val="22"/>
          <w:szCs w:val="22"/>
        </w:rPr>
        <w:t>.</w:t>
      </w:r>
      <w:r w:rsidRPr="007005C0">
        <w:rPr>
          <w:rFonts w:ascii="Times New Roman" w:hAnsi="Times New Roman" w:cs="Times New Roman"/>
          <w:sz w:val="22"/>
          <w:szCs w:val="22"/>
        </w:rPr>
        <w:t xml:space="preserve"> The </w:t>
      </w:r>
      <w:r w:rsidR="00AC243B">
        <w:rPr>
          <w:rFonts w:ascii="Times New Roman" w:hAnsi="Times New Roman" w:cs="Times New Roman"/>
          <w:sz w:val="22"/>
          <w:szCs w:val="22"/>
        </w:rPr>
        <w:t>h</w:t>
      </w:r>
      <w:r w:rsidRPr="007005C0">
        <w:rPr>
          <w:rFonts w:ascii="Times New Roman" w:hAnsi="Times New Roman" w:cs="Times New Roman"/>
          <w:sz w:val="22"/>
          <w:szCs w:val="22"/>
        </w:rPr>
        <w:t xml:space="preserve">ealth </w:t>
      </w:r>
      <w:r w:rsidR="00AC243B">
        <w:rPr>
          <w:rFonts w:ascii="Times New Roman" w:hAnsi="Times New Roman" w:cs="Times New Roman"/>
          <w:sz w:val="22"/>
          <w:szCs w:val="22"/>
        </w:rPr>
        <w:t>p</w:t>
      </w:r>
      <w:r w:rsidRPr="007005C0">
        <w:rPr>
          <w:rFonts w:ascii="Times New Roman" w:hAnsi="Times New Roman" w:cs="Times New Roman"/>
          <w:sz w:val="22"/>
          <w:szCs w:val="22"/>
        </w:rPr>
        <w:t xml:space="preserve">olicy and </w:t>
      </w:r>
      <w:r w:rsidR="00AC243B">
        <w:rPr>
          <w:rFonts w:ascii="Times New Roman" w:hAnsi="Times New Roman" w:cs="Times New Roman"/>
          <w:sz w:val="22"/>
          <w:szCs w:val="22"/>
        </w:rPr>
        <w:t>m</w:t>
      </w:r>
      <w:r w:rsidRPr="007005C0">
        <w:rPr>
          <w:rFonts w:ascii="Times New Roman" w:hAnsi="Times New Roman" w:cs="Times New Roman"/>
          <w:sz w:val="22"/>
          <w:szCs w:val="22"/>
        </w:rPr>
        <w:t xml:space="preserve">anagement (HPAM) </w:t>
      </w:r>
      <w:r w:rsidR="008B029E">
        <w:rPr>
          <w:rFonts w:ascii="Times New Roman" w:hAnsi="Times New Roman" w:cs="Times New Roman"/>
          <w:sz w:val="22"/>
          <w:szCs w:val="22"/>
        </w:rPr>
        <w:t>g</w:t>
      </w:r>
      <w:r w:rsidRPr="007005C0">
        <w:rPr>
          <w:rFonts w:ascii="Times New Roman" w:hAnsi="Times New Roman" w:cs="Times New Roman"/>
          <w:sz w:val="22"/>
          <w:szCs w:val="22"/>
        </w:rPr>
        <w:t>ap-</w:t>
      </w:r>
      <w:r w:rsidR="008B029E">
        <w:rPr>
          <w:rFonts w:ascii="Times New Roman" w:hAnsi="Times New Roman" w:cs="Times New Roman"/>
          <w:sz w:val="22"/>
          <w:szCs w:val="22"/>
        </w:rPr>
        <w:t>f</w:t>
      </w:r>
      <w:r w:rsidRPr="007005C0">
        <w:rPr>
          <w:rFonts w:ascii="Times New Roman" w:hAnsi="Times New Roman" w:cs="Times New Roman"/>
          <w:sz w:val="22"/>
          <w:szCs w:val="22"/>
        </w:rPr>
        <w:t xml:space="preserve">rom </w:t>
      </w:r>
      <w:r w:rsidR="008B029E">
        <w:rPr>
          <w:rFonts w:ascii="Times New Roman" w:hAnsi="Times New Roman" w:cs="Times New Roman"/>
          <w:sz w:val="22"/>
          <w:szCs w:val="22"/>
        </w:rPr>
        <w:t>d</w:t>
      </w:r>
      <w:r w:rsidRPr="007005C0">
        <w:rPr>
          <w:rFonts w:ascii="Times New Roman" w:hAnsi="Times New Roman" w:cs="Times New Roman"/>
          <w:sz w:val="22"/>
          <w:szCs w:val="22"/>
        </w:rPr>
        <w:t xml:space="preserve">iagnosis to </w:t>
      </w:r>
      <w:r w:rsidR="008B029E">
        <w:rPr>
          <w:rFonts w:ascii="Times New Roman" w:hAnsi="Times New Roman" w:cs="Times New Roman"/>
          <w:sz w:val="22"/>
          <w:szCs w:val="22"/>
        </w:rPr>
        <w:t>p</w:t>
      </w:r>
      <w:r w:rsidRPr="007005C0">
        <w:rPr>
          <w:rFonts w:ascii="Times New Roman" w:hAnsi="Times New Roman" w:cs="Times New Roman"/>
          <w:sz w:val="22"/>
          <w:szCs w:val="22"/>
        </w:rPr>
        <w:t>rescription: a response to two commentaries.</w:t>
      </w:r>
      <w:r w:rsidRPr="007005C0">
        <w:rPr>
          <w:rFonts w:ascii="Times New Roman" w:hAnsi="Times New Roman" w:cs="Times New Roman"/>
          <w:i/>
          <w:sz w:val="22"/>
          <w:szCs w:val="22"/>
        </w:rPr>
        <w:t xml:space="preserve"> International J. of Health Policy and Management</w:t>
      </w:r>
      <w:r w:rsidR="00346664">
        <w:rPr>
          <w:rFonts w:ascii="Times New Roman" w:hAnsi="Times New Roman" w:cs="Times New Roman"/>
          <w:i/>
          <w:sz w:val="22"/>
          <w:szCs w:val="22"/>
        </w:rPr>
        <w:t>.</w:t>
      </w:r>
      <w:r w:rsidRPr="007005C0">
        <w:rPr>
          <w:rStyle w:val="FootnoteReference"/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005C0" w:rsidRPr="007005C0">
        <w:rPr>
          <w:rStyle w:val="citationtext"/>
          <w:rFonts w:ascii="Times New Roman" w:hAnsi="Times New Roman" w:cs="Times New Roman"/>
          <w:iCs/>
          <w:sz w:val="22"/>
          <w:szCs w:val="22"/>
        </w:rPr>
        <w:t>4</w:t>
      </w:r>
      <w:r w:rsidRPr="007005C0">
        <w:rPr>
          <w:rStyle w:val="citationtext"/>
          <w:rFonts w:ascii="Times New Roman" w:hAnsi="Times New Roman" w:cs="Times New Roman"/>
          <w:sz w:val="22"/>
          <w:szCs w:val="22"/>
        </w:rPr>
        <w:t>(7)</w:t>
      </w:r>
      <w:r w:rsidR="007005C0">
        <w:rPr>
          <w:rStyle w:val="citationtext"/>
          <w:rFonts w:ascii="Times New Roman" w:hAnsi="Times New Roman" w:cs="Times New Roman"/>
          <w:sz w:val="22"/>
          <w:szCs w:val="22"/>
        </w:rPr>
        <w:t>:495-496</w:t>
      </w:r>
      <w:r w:rsidRPr="007005C0">
        <w:rPr>
          <w:rFonts w:ascii="Times New Roman" w:hAnsi="Times New Roman" w:cs="Times New Roman"/>
          <w:i/>
          <w:sz w:val="22"/>
          <w:szCs w:val="22"/>
        </w:rPr>
        <w:t>.</w:t>
      </w:r>
      <w:r w:rsidRPr="007005C0">
        <w:rPr>
          <w:rFonts w:ascii="Times New Roman" w:hAnsi="Times New Roman" w:cs="Times New Roman"/>
          <w:sz w:val="22"/>
          <w:szCs w:val="22"/>
        </w:rPr>
        <w:t xml:space="preserve"> </w:t>
      </w:r>
      <w:r w:rsidR="007005C0">
        <w:rPr>
          <w:rFonts w:ascii="Times New Roman" w:hAnsi="Times New Roman" w:cs="Times New Roman"/>
          <w:sz w:val="22"/>
          <w:szCs w:val="22"/>
        </w:rPr>
        <w:t xml:space="preserve">doi: </w:t>
      </w:r>
      <w:r w:rsidR="007005C0" w:rsidRPr="007005C0">
        <w:rPr>
          <w:rFonts w:ascii="Times New Roman" w:hAnsi="Times New Roman" w:cs="Times New Roman"/>
          <w:sz w:val="22"/>
          <w:szCs w:val="22"/>
        </w:rPr>
        <w:t xml:space="preserve">10.15171/ijhpm.2015.91 </w:t>
      </w:r>
      <w:r w:rsidRPr="007005C0">
        <w:rPr>
          <w:rFonts w:ascii="Times New Roman" w:hAnsi="Times New Roman" w:cs="Times New Roman"/>
          <w:sz w:val="22"/>
          <w:szCs w:val="22"/>
        </w:rPr>
        <w:t>(</w:t>
      </w:r>
      <w:hyperlink r:id="rId41" w:history="1">
        <w:r w:rsidRPr="007005C0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Pr="007005C0">
        <w:rPr>
          <w:rFonts w:ascii="Times New Roman" w:hAnsi="Times New Roman" w:cs="Times New Roman"/>
          <w:sz w:val="22"/>
          <w:szCs w:val="22"/>
        </w:rPr>
        <w:t>)</w:t>
      </w:r>
    </w:p>
    <w:p w14:paraId="76658952" w14:textId="77777777" w:rsidR="0040513C" w:rsidRPr="007005C0" w:rsidRDefault="0040513C" w:rsidP="001B5A63">
      <w:pPr>
        <w:rPr>
          <w:i/>
          <w:sz w:val="22"/>
          <w:szCs w:val="22"/>
        </w:rPr>
      </w:pPr>
    </w:p>
    <w:p w14:paraId="30521643" w14:textId="4B963AA2" w:rsidR="00225E85" w:rsidRDefault="008A264A" w:rsidP="008A264A">
      <w:pPr>
        <w:pStyle w:val="Default"/>
        <w:spacing w:line="241" w:lineRule="atLeast"/>
        <w:rPr>
          <w:rStyle w:val="A4"/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7005C0">
        <w:rPr>
          <w:rFonts w:ascii="Times New Roman" w:hAnsi="Times New Roman" w:cs="Times New Roman"/>
          <w:sz w:val="22"/>
          <w:szCs w:val="22"/>
        </w:rPr>
        <w:t>Chinitz</w:t>
      </w:r>
      <w:proofErr w:type="spellEnd"/>
      <w:r w:rsidRPr="007005C0">
        <w:rPr>
          <w:rFonts w:ascii="Times New Roman" w:hAnsi="Times New Roman" w:cs="Times New Roman"/>
          <w:sz w:val="22"/>
          <w:szCs w:val="22"/>
        </w:rPr>
        <w:t xml:space="preserve"> D. </w:t>
      </w:r>
      <w:r w:rsidRPr="007005C0">
        <w:rPr>
          <w:rFonts w:ascii="Times New Roman" w:hAnsi="Times New Roman" w:cs="Times New Roman"/>
          <w:b/>
          <w:sz w:val="22"/>
          <w:szCs w:val="22"/>
        </w:rPr>
        <w:t>Rodwin VG.</w:t>
      </w:r>
      <w:r w:rsidRPr="007005C0">
        <w:rPr>
          <w:rFonts w:ascii="Times New Roman" w:hAnsi="Times New Roman" w:cs="Times New Roman"/>
          <w:sz w:val="22"/>
          <w:szCs w:val="22"/>
        </w:rPr>
        <w:t xml:space="preserve"> 2015</w:t>
      </w:r>
      <w:r w:rsidR="00472A7D">
        <w:rPr>
          <w:rFonts w:ascii="Times New Roman" w:hAnsi="Times New Roman" w:cs="Times New Roman"/>
          <w:sz w:val="22"/>
          <w:szCs w:val="22"/>
        </w:rPr>
        <w:t>.</w:t>
      </w:r>
      <w:r w:rsidRPr="007005C0">
        <w:rPr>
          <w:rFonts w:ascii="Times New Roman" w:hAnsi="Times New Roman" w:cs="Times New Roman"/>
          <w:sz w:val="22"/>
          <w:szCs w:val="22"/>
        </w:rPr>
        <w:t xml:space="preserve"> On health policy and management: Mind the theory-policy-practice gap.</w:t>
      </w:r>
      <w:r w:rsidRPr="007005C0">
        <w:rPr>
          <w:rFonts w:ascii="Times New Roman" w:hAnsi="Times New Roman" w:cs="Times New Roman"/>
          <w:i/>
          <w:sz w:val="22"/>
          <w:szCs w:val="22"/>
        </w:rPr>
        <w:t xml:space="preserve"> International J. of Health Policy and Management.</w:t>
      </w:r>
      <w:r w:rsidRPr="007005C0">
        <w:rPr>
          <w:rFonts w:ascii="Times New Roman" w:hAnsi="Times New Roman" w:cs="Times New Roman"/>
          <w:sz w:val="22"/>
          <w:szCs w:val="22"/>
        </w:rPr>
        <w:t xml:space="preserve"> </w:t>
      </w:r>
      <w:r w:rsidR="007005C0">
        <w:rPr>
          <w:rFonts w:ascii="Times New Roman" w:hAnsi="Times New Roman" w:cs="Times New Roman"/>
          <w:sz w:val="22"/>
          <w:szCs w:val="22"/>
        </w:rPr>
        <w:t xml:space="preserve">3(7):361-363. </w:t>
      </w:r>
      <w:proofErr w:type="spellStart"/>
      <w:r w:rsidR="00714391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714391">
        <w:rPr>
          <w:rFonts w:ascii="Times New Roman" w:hAnsi="Times New Roman" w:cs="Times New Roman"/>
          <w:sz w:val="22"/>
          <w:szCs w:val="22"/>
        </w:rPr>
        <w:t xml:space="preserve">: </w:t>
      </w:r>
      <w:r w:rsidRPr="007005C0">
        <w:rPr>
          <w:rStyle w:val="A4"/>
          <w:rFonts w:ascii="Times New Roman" w:hAnsi="Times New Roman" w:cs="Times New Roman"/>
          <w:color w:val="auto"/>
          <w:sz w:val="22"/>
          <w:szCs w:val="22"/>
        </w:rPr>
        <w:t>10.15171/ijhpm.2014.122</w:t>
      </w:r>
      <w:r w:rsidR="00984AD2" w:rsidRPr="007005C0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(</w:t>
      </w:r>
      <w:hyperlink r:id="rId42" w:history="1">
        <w:r w:rsidR="00984AD2" w:rsidRPr="007005C0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="00984AD2" w:rsidRPr="007005C0">
        <w:rPr>
          <w:rStyle w:val="A4"/>
          <w:rFonts w:ascii="Times New Roman" w:hAnsi="Times New Roman" w:cs="Times New Roman"/>
          <w:color w:val="auto"/>
          <w:sz w:val="22"/>
          <w:szCs w:val="22"/>
        </w:rPr>
        <w:t>)</w:t>
      </w:r>
    </w:p>
    <w:p w14:paraId="5D542BDF" w14:textId="0123EDBF" w:rsidR="00F02057" w:rsidRDefault="00F02057" w:rsidP="008A264A">
      <w:pPr>
        <w:pStyle w:val="Default"/>
        <w:spacing w:line="241" w:lineRule="atLeast"/>
        <w:rPr>
          <w:rStyle w:val="A4"/>
          <w:rFonts w:ascii="Times New Roman" w:hAnsi="Times New Roman" w:cs="Times New Roman"/>
          <w:color w:val="auto"/>
          <w:sz w:val="22"/>
          <w:szCs w:val="22"/>
        </w:rPr>
      </w:pPr>
    </w:p>
    <w:p w14:paraId="4983F7B3" w14:textId="7EDA4FD7" w:rsidR="007C3525" w:rsidRPr="007005C0" w:rsidRDefault="007C3525" w:rsidP="00225E85">
      <w:pPr>
        <w:rPr>
          <w:sz w:val="22"/>
          <w:szCs w:val="22"/>
        </w:rPr>
      </w:pPr>
      <w:r w:rsidRPr="007005C0">
        <w:rPr>
          <w:sz w:val="22"/>
          <w:szCs w:val="22"/>
        </w:rPr>
        <w:t xml:space="preserve">Gusmano MK. </w:t>
      </w:r>
      <w:r w:rsidRPr="007005C0">
        <w:rPr>
          <w:b/>
          <w:sz w:val="22"/>
          <w:szCs w:val="22"/>
        </w:rPr>
        <w:t xml:space="preserve">Rodwin VG. </w:t>
      </w:r>
      <w:r w:rsidRPr="007005C0">
        <w:rPr>
          <w:sz w:val="22"/>
          <w:szCs w:val="22"/>
        </w:rPr>
        <w:t xml:space="preserve">Weisz D. </w:t>
      </w:r>
      <w:proofErr w:type="spellStart"/>
      <w:r w:rsidRPr="007005C0">
        <w:rPr>
          <w:sz w:val="22"/>
          <w:szCs w:val="22"/>
        </w:rPr>
        <w:t>Cottenet</w:t>
      </w:r>
      <w:proofErr w:type="spellEnd"/>
      <w:r w:rsidRPr="007005C0">
        <w:rPr>
          <w:sz w:val="22"/>
          <w:szCs w:val="22"/>
        </w:rPr>
        <w:t xml:space="preserve"> J</w:t>
      </w:r>
      <w:r w:rsidR="007005C0">
        <w:rPr>
          <w:sz w:val="22"/>
          <w:szCs w:val="22"/>
        </w:rPr>
        <w:t>.</w:t>
      </w:r>
      <w:r w:rsidRPr="007005C0">
        <w:rPr>
          <w:sz w:val="22"/>
          <w:szCs w:val="22"/>
        </w:rPr>
        <w:t xml:space="preserve"> </w:t>
      </w:r>
      <w:proofErr w:type="spellStart"/>
      <w:r w:rsidRPr="007005C0">
        <w:rPr>
          <w:sz w:val="22"/>
          <w:szCs w:val="22"/>
        </w:rPr>
        <w:t>Quantin</w:t>
      </w:r>
      <w:proofErr w:type="spellEnd"/>
      <w:r w:rsidRPr="007005C0">
        <w:rPr>
          <w:sz w:val="22"/>
          <w:szCs w:val="22"/>
        </w:rPr>
        <w:t xml:space="preserve"> C. 2014. Comparison of rehospitalization rates in France and the United States. </w:t>
      </w:r>
      <w:r w:rsidRPr="007005C0">
        <w:rPr>
          <w:i/>
          <w:sz w:val="22"/>
          <w:szCs w:val="22"/>
        </w:rPr>
        <w:t>Journal of Health Services Research &amp; Policy</w:t>
      </w:r>
      <w:r w:rsidRPr="007005C0">
        <w:rPr>
          <w:sz w:val="22"/>
          <w:szCs w:val="22"/>
        </w:rPr>
        <w:t xml:space="preserve">. </w:t>
      </w:r>
      <w:r w:rsidR="007005C0">
        <w:rPr>
          <w:sz w:val="22"/>
          <w:szCs w:val="22"/>
        </w:rPr>
        <w:t xml:space="preserve">20(1):18-25. </w:t>
      </w:r>
      <w:proofErr w:type="spellStart"/>
      <w:r w:rsidR="00E47449" w:rsidRPr="007005C0">
        <w:rPr>
          <w:sz w:val="22"/>
          <w:szCs w:val="22"/>
        </w:rPr>
        <w:t>doi</w:t>
      </w:r>
      <w:proofErr w:type="spellEnd"/>
      <w:r w:rsidRPr="007005C0">
        <w:rPr>
          <w:sz w:val="22"/>
          <w:szCs w:val="22"/>
        </w:rPr>
        <w:t>: 10.1177/1355819614551849.</w:t>
      </w:r>
      <w:r w:rsidR="00D11817" w:rsidRPr="007005C0">
        <w:rPr>
          <w:sz w:val="22"/>
          <w:szCs w:val="22"/>
        </w:rPr>
        <w:t xml:space="preserve"> (</w:t>
      </w:r>
      <w:hyperlink r:id="rId43" w:history="1">
        <w:r w:rsidR="00D11817" w:rsidRPr="007005C0">
          <w:rPr>
            <w:rStyle w:val="Hyperlink"/>
            <w:sz w:val="22"/>
            <w:szCs w:val="22"/>
          </w:rPr>
          <w:t>link</w:t>
        </w:r>
      </w:hyperlink>
      <w:r w:rsidR="00D11817" w:rsidRPr="007005C0">
        <w:rPr>
          <w:sz w:val="22"/>
          <w:szCs w:val="22"/>
        </w:rPr>
        <w:t>)</w:t>
      </w:r>
    </w:p>
    <w:p w14:paraId="66C25A3A" w14:textId="77777777" w:rsidR="007C3525" w:rsidRPr="007005C0" w:rsidRDefault="007C3525" w:rsidP="00225E85">
      <w:pPr>
        <w:rPr>
          <w:sz w:val="22"/>
          <w:szCs w:val="22"/>
        </w:rPr>
      </w:pPr>
    </w:p>
    <w:p w14:paraId="490C58DB" w14:textId="11597530" w:rsidR="00225E85" w:rsidRPr="007005C0" w:rsidRDefault="00225E85" w:rsidP="00225E85">
      <w:pPr>
        <w:rPr>
          <w:sz w:val="22"/>
          <w:szCs w:val="22"/>
        </w:rPr>
      </w:pPr>
      <w:proofErr w:type="spellStart"/>
      <w:r w:rsidRPr="007005C0">
        <w:rPr>
          <w:sz w:val="22"/>
          <w:szCs w:val="22"/>
        </w:rPr>
        <w:t>Chinitz</w:t>
      </w:r>
      <w:proofErr w:type="spellEnd"/>
      <w:r w:rsidR="005832DB">
        <w:rPr>
          <w:sz w:val="22"/>
          <w:szCs w:val="22"/>
        </w:rPr>
        <w:t xml:space="preserve"> </w:t>
      </w:r>
      <w:r w:rsidRPr="007005C0">
        <w:rPr>
          <w:sz w:val="22"/>
          <w:szCs w:val="22"/>
        </w:rPr>
        <w:t xml:space="preserve">D. </w:t>
      </w:r>
      <w:r w:rsidRPr="007005C0">
        <w:rPr>
          <w:b/>
          <w:sz w:val="22"/>
          <w:szCs w:val="22"/>
        </w:rPr>
        <w:t xml:space="preserve">Rodwin VG. </w:t>
      </w:r>
      <w:r w:rsidR="008E4A5A" w:rsidRPr="007005C0">
        <w:rPr>
          <w:sz w:val="22"/>
          <w:szCs w:val="22"/>
        </w:rPr>
        <w:t>2014</w:t>
      </w:r>
      <w:r w:rsidR="00472A7D">
        <w:rPr>
          <w:sz w:val="22"/>
          <w:szCs w:val="22"/>
        </w:rPr>
        <w:t>.</w:t>
      </w:r>
      <w:r w:rsidR="008E4A5A" w:rsidRPr="007005C0">
        <w:rPr>
          <w:sz w:val="22"/>
          <w:szCs w:val="22"/>
        </w:rPr>
        <w:t xml:space="preserve"> </w:t>
      </w:r>
      <w:r w:rsidRPr="007005C0">
        <w:rPr>
          <w:sz w:val="22"/>
          <w:szCs w:val="22"/>
        </w:rPr>
        <w:t xml:space="preserve">What </w:t>
      </w:r>
      <w:r w:rsidR="008B029E">
        <w:rPr>
          <w:sz w:val="22"/>
          <w:szCs w:val="22"/>
        </w:rPr>
        <w:t>p</w:t>
      </w:r>
      <w:r w:rsidRPr="007005C0">
        <w:rPr>
          <w:sz w:val="22"/>
          <w:szCs w:val="22"/>
        </w:rPr>
        <w:t xml:space="preserve">asses and </w:t>
      </w:r>
      <w:r w:rsidR="008B029E">
        <w:rPr>
          <w:sz w:val="22"/>
          <w:szCs w:val="22"/>
        </w:rPr>
        <w:t>f</w:t>
      </w:r>
      <w:r w:rsidRPr="007005C0">
        <w:rPr>
          <w:sz w:val="22"/>
          <w:szCs w:val="22"/>
        </w:rPr>
        <w:t xml:space="preserve">ails as </w:t>
      </w:r>
      <w:r w:rsidR="008B029E">
        <w:rPr>
          <w:sz w:val="22"/>
          <w:szCs w:val="22"/>
        </w:rPr>
        <w:t>h</w:t>
      </w:r>
      <w:r w:rsidRPr="007005C0">
        <w:rPr>
          <w:sz w:val="22"/>
          <w:szCs w:val="22"/>
        </w:rPr>
        <w:t xml:space="preserve">ealth </w:t>
      </w:r>
      <w:r w:rsidR="008B029E">
        <w:rPr>
          <w:sz w:val="22"/>
          <w:szCs w:val="22"/>
        </w:rPr>
        <w:t>p</w:t>
      </w:r>
      <w:r w:rsidRPr="007005C0">
        <w:rPr>
          <w:sz w:val="22"/>
          <w:szCs w:val="22"/>
        </w:rPr>
        <w:t xml:space="preserve">olicy and </w:t>
      </w:r>
      <w:r w:rsidR="00AC243B">
        <w:rPr>
          <w:sz w:val="22"/>
          <w:szCs w:val="22"/>
        </w:rPr>
        <w:t>m</w:t>
      </w:r>
      <w:r w:rsidRPr="007005C0">
        <w:rPr>
          <w:sz w:val="22"/>
          <w:szCs w:val="22"/>
        </w:rPr>
        <w:t>anagement</w:t>
      </w:r>
      <w:r w:rsidR="008E4A5A" w:rsidRPr="007005C0">
        <w:rPr>
          <w:sz w:val="22"/>
          <w:szCs w:val="22"/>
        </w:rPr>
        <w:t xml:space="preserve">. </w:t>
      </w:r>
      <w:r w:rsidR="008E4A5A" w:rsidRPr="007005C0">
        <w:rPr>
          <w:i/>
          <w:sz w:val="22"/>
          <w:szCs w:val="22"/>
        </w:rPr>
        <w:t xml:space="preserve">J. </w:t>
      </w:r>
      <w:r w:rsidRPr="007005C0">
        <w:rPr>
          <w:i/>
          <w:sz w:val="22"/>
          <w:szCs w:val="22"/>
        </w:rPr>
        <w:t>of Health Politics, Policy and Law</w:t>
      </w:r>
      <w:r w:rsidR="00346664">
        <w:rPr>
          <w:i/>
          <w:sz w:val="22"/>
          <w:szCs w:val="22"/>
        </w:rPr>
        <w:t>.</w:t>
      </w:r>
      <w:r w:rsidRPr="007005C0">
        <w:rPr>
          <w:i/>
          <w:sz w:val="22"/>
          <w:szCs w:val="22"/>
        </w:rPr>
        <w:t xml:space="preserve"> </w:t>
      </w:r>
      <w:r w:rsidR="000D0B31" w:rsidRPr="007005C0">
        <w:rPr>
          <w:sz w:val="22"/>
          <w:szCs w:val="22"/>
        </w:rPr>
        <w:t>39</w:t>
      </w:r>
      <w:r w:rsidR="0071270F" w:rsidRPr="007005C0">
        <w:rPr>
          <w:sz w:val="22"/>
          <w:szCs w:val="22"/>
        </w:rPr>
        <w:t>(</w:t>
      </w:r>
      <w:r w:rsidR="000D0B31" w:rsidRPr="007005C0">
        <w:rPr>
          <w:sz w:val="22"/>
          <w:szCs w:val="22"/>
        </w:rPr>
        <w:t>2</w:t>
      </w:r>
      <w:r w:rsidR="0071270F" w:rsidRPr="007005C0">
        <w:rPr>
          <w:sz w:val="22"/>
          <w:szCs w:val="22"/>
        </w:rPr>
        <w:t>)</w:t>
      </w:r>
      <w:r w:rsidR="005832DB">
        <w:rPr>
          <w:sz w:val="22"/>
          <w:szCs w:val="22"/>
        </w:rPr>
        <w:t>:1113-1126</w:t>
      </w:r>
      <w:r w:rsidRPr="007005C0">
        <w:rPr>
          <w:sz w:val="22"/>
          <w:szCs w:val="22"/>
        </w:rPr>
        <w:t>.</w:t>
      </w:r>
      <w:r w:rsidR="00D11817" w:rsidRPr="007005C0">
        <w:rPr>
          <w:sz w:val="22"/>
          <w:szCs w:val="22"/>
        </w:rPr>
        <w:t xml:space="preserve"> </w:t>
      </w:r>
      <w:proofErr w:type="spellStart"/>
      <w:r w:rsidR="005832DB">
        <w:rPr>
          <w:sz w:val="22"/>
          <w:szCs w:val="22"/>
        </w:rPr>
        <w:t>doi</w:t>
      </w:r>
      <w:proofErr w:type="spellEnd"/>
      <w:r w:rsidR="005832DB">
        <w:rPr>
          <w:sz w:val="22"/>
          <w:szCs w:val="22"/>
        </w:rPr>
        <w:t xml:space="preserve">: </w:t>
      </w:r>
      <w:r w:rsidR="005832DB" w:rsidRPr="005832DB">
        <w:rPr>
          <w:sz w:val="22"/>
          <w:szCs w:val="22"/>
        </w:rPr>
        <w:t xml:space="preserve">10.1215/03616878-2813719 </w:t>
      </w:r>
      <w:r w:rsidR="00D11817" w:rsidRPr="007005C0">
        <w:rPr>
          <w:sz w:val="22"/>
          <w:szCs w:val="22"/>
        </w:rPr>
        <w:t>(</w:t>
      </w:r>
      <w:hyperlink r:id="rId44" w:history="1">
        <w:r w:rsidR="00D11817" w:rsidRPr="007005C0">
          <w:rPr>
            <w:rStyle w:val="Hyperlink"/>
            <w:sz w:val="22"/>
            <w:szCs w:val="22"/>
          </w:rPr>
          <w:t>link</w:t>
        </w:r>
      </w:hyperlink>
      <w:r w:rsidR="00D11817" w:rsidRPr="007005C0">
        <w:rPr>
          <w:sz w:val="22"/>
          <w:szCs w:val="22"/>
        </w:rPr>
        <w:t>)</w:t>
      </w:r>
    </w:p>
    <w:p w14:paraId="79B9B813" w14:textId="77777777" w:rsidR="00225E85" w:rsidRPr="007005C0" w:rsidRDefault="00225E85" w:rsidP="00225E85">
      <w:pPr>
        <w:rPr>
          <w:sz w:val="22"/>
          <w:szCs w:val="22"/>
        </w:rPr>
      </w:pPr>
    </w:p>
    <w:p w14:paraId="64D7AE08" w14:textId="6FC1F2F4" w:rsidR="00225E85" w:rsidRPr="007005C0" w:rsidRDefault="00225E85" w:rsidP="00225E85">
      <w:pPr>
        <w:rPr>
          <w:sz w:val="22"/>
          <w:szCs w:val="22"/>
        </w:rPr>
      </w:pPr>
      <w:r w:rsidRPr="007005C0">
        <w:rPr>
          <w:sz w:val="22"/>
          <w:szCs w:val="22"/>
        </w:rPr>
        <w:t xml:space="preserve">Gusmano MK. </w:t>
      </w:r>
      <w:r w:rsidR="00A04C7C">
        <w:rPr>
          <w:b/>
          <w:sz w:val="22"/>
          <w:szCs w:val="22"/>
        </w:rPr>
        <w:t>Rodwin VG</w:t>
      </w:r>
      <w:r w:rsidRPr="007005C0">
        <w:rPr>
          <w:b/>
          <w:sz w:val="22"/>
          <w:szCs w:val="22"/>
        </w:rPr>
        <w:t>.</w:t>
      </w:r>
      <w:r w:rsidRPr="007005C0">
        <w:rPr>
          <w:sz w:val="22"/>
          <w:szCs w:val="22"/>
        </w:rPr>
        <w:t xml:space="preserve"> Weisz, D. </w:t>
      </w:r>
      <w:r w:rsidR="008E4A5A" w:rsidRPr="007005C0">
        <w:rPr>
          <w:sz w:val="22"/>
          <w:szCs w:val="22"/>
        </w:rPr>
        <w:t>2014</w:t>
      </w:r>
      <w:r w:rsidR="00472A7D">
        <w:rPr>
          <w:sz w:val="22"/>
          <w:szCs w:val="22"/>
        </w:rPr>
        <w:t>.</w:t>
      </w:r>
      <w:r w:rsidR="008E4A5A" w:rsidRPr="007005C0">
        <w:rPr>
          <w:sz w:val="22"/>
          <w:szCs w:val="22"/>
        </w:rPr>
        <w:t xml:space="preserve"> </w:t>
      </w:r>
      <w:r w:rsidRPr="007005C0">
        <w:rPr>
          <w:sz w:val="22"/>
          <w:szCs w:val="22"/>
        </w:rPr>
        <w:t xml:space="preserve">Using </w:t>
      </w:r>
      <w:r w:rsidR="008B029E">
        <w:rPr>
          <w:sz w:val="22"/>
          <w:szCs w:val="22"/>
        </w:rPr>
        <w:t>c</w:t>
      </w:r>
      <w:r w:rsidRPr="007005C0">
        <w:rPr>
          <w:sz w:val="22"/>
          <w:szCs w:val="22"/>
        </w:rPr>
        <w:t xml:space="preserve">omparative </w:t>
      </w:r>
      <w:r w:rsidR="008B029E">
        <w:rPr>
          <w:sz w:val="22"/>
          <w:szCs w:val="22"/>
        </w:rPr>
        <w:t>a</w:t>
      </w:r>
      <w:r w:rsidRPr="007005C0">
        <w:rPr>
          <w:sz w:val="22"/>
          <w:szCs w:val="22"/>
        </w:rPr>
        <w:t xml:space="preserve">nalysis to </w:t>
      </w:r>
      <w:r w:rsidR="008B029E">
        <w:rPr>
          <w:sz w:val="22"/>
          <w:szCs w:val="22"/>
        </w:rPr>
        <w:t>a</w:t>
      </w:r>
      <w:r w:rsidRPr="007005C0">
        <w:rPr>
          <w:sz w:val="22"/>
          <w:szCs w:val="22"/>
        </w:rPr>
        <w:t xml:space="preserve">ddress </w:t>
      </w:r>
      <w:r w:rsidR="008B029E">
        <w:rPr>
          <w:sz w:val="22"/>
          <w:szCs w:val="22"/>
        </w:rPr>
        <w:t>h</w:t>
      </w:r>
      <w:r w:rsidRPr="007005C0">
        <w:rPr>
          <w:sz w:val="22"/>
          <w:szCs w:val="22"/>
        </w:rPr>
        <w:t xml:space="preserve">ealth </w:t>
      </w:r>
      <w:r w:rsidR="008B029E">
        <w:rPr>
          <w:sz w:val="22"/>
          <w:szCs w:val="22"/>
        </w:rPr>
        <w:t>s</w:t>
      </w:r>
      <w:r w:rsidRPr="007005C0">
        <w:rPr>
          <w:sz w:val="22"/>
          <w:szCs w:val="22"/>
        </w:rPr>
        <w:t xml:space="preserve">ystem </w:t>
      </w:r>
      <w:r w:rsidR="008B029E">
        <w:rPr>
          <w:sz w:val="22"/>
          <w:szCs w:val="22"/>
        </w:rPr>
        <w:t>c</w:t>
      </w:r>
      <w:r w:rsidRPr="007005C0">
        <w:rPr>
          <w:sz w:val="22"/>
          <w:szCs w:val="22"/>
        </w:rPr>
        <w:t xml:space="preserve">aricatures. </w:t>
      </w:r>
      <w:r w:rsidRPr="007005C0">
        <w:rPr>
          <w:i/>
          <w:sz w:val="22"/>
          <w:szCs w:val="22"/>
        </w:rPr>
        <w:t>International J. of Health Services</w:t>
      </w:r>
      <w:r w:rsidR="00346664">
        <w:rPr>
          <w:i/>
          <w:sz w:val="22"/>
          <w:szCs w:val="22"/>
        </w:rPr>
        <w:t>.</w:t>
      </w:r>
      <w:r w:rsidRPr="007005C0">
        <w:rPr>
          <w:i/>
          <w:sz w:val="22"/>
          <w:szCs w:val="22"/>
        </w:rPr>
        <w:t xml:space="preserve"> </w:t>
      </w:r>
      <w:r w:rsidRPr="007005C0">
        <w:rPr>
          <w:sz w:val="22"/>
          <w:szCs w:val="22"/>
        </w:rPr>
        <w:t>44</w:t>
      </w:r>
      <w:r w:rsidR="000D0B31" w:rsidRPr="007005C0">
        <w:rPr>
          <w:sz w:val="22"/>
          <w:szCs w:val="22"/>
        </w:rPr>
        <w:t>(3)</w:t>
      </w:r>
      <w:r w:rsidR="005832DB">
        <w:rPr>
          <w:sz w:val="22"/>
          <w:szCs w:val="22"/>
        </w:rPr>
        <w:t>:553-565</w:t>
      </w:r>
      <w:r w:rsidRPr="007005C0">
        <w:rPr>
          <w:sz w:val="22"/>
          <w:szCs w:val="22"/>
        </w:rPr>
        <w:t>.</w:t>
      </w:r>
      <w:r w:rsidR="00D11817" w:rsidRPr="007005C0">
        <w:rPr>
          <w:sz w:val="22"/>
          <w:szCs w:val="22"/>
        </w:rPr>
        <w:t xml:space="preserve"> </w:t>
      </w:r>
      <w:proofErr w:type="spellStart"/>
      <w:r w:rsidR="00212639">
        <w:rPr>
          <w:sz w:val="22"/>
          <w:szCs w:val="22"/>
        </w:rPr>
        <w:t>doi</w:t>
      </w:r>
      <w:proofErr w:type="spellEnd"/>
      <w:r w:rsidR="00212639">
        <w:rPr>
          <w:sz w:val="22"/>
          <w:szCs w:val="22"/>
        </w:rPr>
        <w:t xml:space="preserve">: </w:t>
      </w:r>
      <w:r w:rsidR="00212639" w:rsidRPr="00212639">
        <w:rPr>
          <w:sz w:val="22"/>
          <w:szCs w:val="22"/>
        </w:rPr>
        <w:t>10.2190/HS.44.</w:t>
      </w:r>
      <w:proofErr w:type="gramStart"/>
      <w:r w:rsidR="00212639" w:rsidRPr="00212639">
        <w:rPr>
          <w:sz w:val="22"/>
          <w:szCs w:val="22"/>
        </w:rPr>
        <w:t>3.g</w:t>
      </w:r>
      <w:proofErr w:type="gramEnd"/>
      <w:r w:rsidR="00212639" w:rsidRPr="00212639">
        <w:rPr>
          <w:sz w:val="22"/>
          <w:szCs w:val="22"/>
        </w:rPr>
        <w:t xml:space="preserve"> </w:t>
      </w:r>
      <w:r w:rsidR="00D11817" w:rsidRPr="007005C0">
        <w:rPr>
          <w:sz w:val="22"/>
          <w:szCs w:val="22"/>
        </w:rPr>
        <w:t>(</w:t>
      </w:r>
      <w:hyperlink r:id="rId45" w:history="1">
        <w:r w:rsidR="00D11817" w:rsidRPr="007005C0">
          <w:rPr>
            <w:rStyle w:val="Hyperlink"/>
            <w:sz w:val="22"/>
            <w:szCs w:val="22"/>
          </w:rPr>
          <w:t>link</w:t>
        </w:r>
      </w:hyperlink>
      <w:r w:rsidR="00D11817" w:rsidRPr="007005C0">
        <w:rPr>
          <w:sz w:val="22"/>
          <w:szCs w:val="22"/>
        </w:rPr>
        <w:t>)</w:t>
      </w:r>
    </w:p>
    <w:p w14:paraId="413C4FEF" w14:textId="77777777" w:rsidR="00225E85" w:rsidRPr="007005C0" w:rsidRDefault="00D11817" w:rsidP="00D11817">
      <w:pPr>
        <w:tabs>
          <w:tab w:val="left" w:pos="3570"/>
        </w:tabs>
        <w:rPr>
          <w:sz w:val="22"/>
          <w:szCs w:val="22"/>
        </w:rPr>
      </w:pPr>
      <w:r w:rsidRPr="007005C0">
        <w:rPr>
          <w:sz w:val="22"/>
          <w:szCs w:val="22"/>
        </w:rPr>
        <w:tab/>
      </w:r>
    </w:p>
    <w:p w14:paraId="41D3544C" w14:textId="52071EAB" w:rsidR="00225E85" w:rsidRPr="007005C0" w:rsidRDefault="00225E85" w:rsidP="00225E85">
      <w:pPr>
        <w:rPr>
          <w:sz w:val="22"/>
          <w:szCs w:val="22"/>
        </w:rPr>
      </w:pPr>
      <w:r w:rsidRPr="007005C0">
        <w:rPr>
          <w:sz w:val="22"/>
          <w:szCs w:val="22"/>
        </w:rPr>
        <w:t xml:space="preserve">Gusmano MK. </w:t>
      </w:r>
      <w:r w:rsidR="00A04C7C">
        <w:rPr>
          <w:b/>
          <w:sz w:val="22"/>
          <w:szCs w:val="22"/>
        </w:rPr>
        <w:t>Rodwin VG</w:t>
      </w:r>
      <w:r w:rsidRPr="007005C0">
        <w:rPr>
          <w:sz w:val="22"/>
          <w:szCs w:val="22"/>
        </w:rPr>
        <w:t xml:space="preserve">. Weisz, D. Lang, J. Qian, M. </w:t>
      </w:r>
      <w:proofErr w:type="spellStart"/>
      <w:r w:rsidRPr="007005C0">
        <w:rPr>
          <w:sz w:val="22"/>
          <w:szCs w:val="22"/>
        </w:rPr>
        <w:t>Bocquier</w:t>
      </w:r>
      <w:proofErr w:type="spellEnd"/>
      <w:r w:rsidRPr="007005C0">
        <w:rPr>
          <w:sz w:val="22"/>
          <w:szCs w:val="22"/>
        </w:rPr>
        <w:t xml:space="preserve">, A. </w:t>
      </w:r>
      <w:proofErr w:type="spellStart"/>
      <w:r w:rsidRPr="007005C0">
        <w:rPr>
          <w:sz w:val="22"/>
          <w:szCs w:val="22"/>
        </w:rPr>
        <w:t>Moysan</w:t>
      </w:r>
      <w:proofErr w:type="spellEnd"/>
      <w:r w:rsidRPr="007005C0">
        <w:rPr>
          <w:sz w:val="22"/>
          <w:szCs w:val="22"/>
        </w:rPr>
        <w:t xml:space="preserve">, V. Verger, P. </w:t>
      </w:r>
      <w:r w:rsidR="0030318D" w:rsidRPr="007005C0">
        <w:rPr>
          <w:sz w:val="22"/>
          <w:szCs w:val="22"/>
        </w:rPr>
        <w:t>2014</w:t>
      </w:r>
      <w:r w:rsidR="00472A7D">
        <w:rPr>
          <w:sz w:val="22"/>
          <w:szCs w:val="22"/>
        </w:rPr>
        <w:t>.</w:t>
      </w:r>
      <w:r w:rsidR="0030318D" w:rsidRPr="007005C0">
        <w:rPr>
          <w:sz w:val="22"/>
          <w:szCs w:val="22"/>
        </w:rPr>
        <w:t xml:space="preserve"> </w:t>
      </w:r>
      <w:r w:rsidRPr="007005C0">
        <w:rPr>
          <w:sz w:val="22"/>
          <w:szCs w:val="22"/>
        </w:rPr>
        <w:t xml:space="preserve">Disparities in access to health care in three French regions. </w:t>
      </w:r>
      <w:r w:rsidRPr="007005C0">
        <w:rPr>
          <w:i/>
          <w:sz w:val="22"/>
          <w:szCs w:val="22"/>
        </w:rPr>
        <w:t xml:space="preserve">Health Policy, </w:t>
      </w:r>
      <w:r w:rsidRPr="007005C0">
        <w:rPr>
          <w:sz w:val="22"/>
          <w:szCs w:val="22"/>
        </w:rPr>
        <w:t>114(1)</w:t>
      </w:r>
      <w:r w:rsidR="005832DB">
        <w:rPr>
          <w:sz w:val="22"/>
          <w:szCs w:val="22"/>
        </w:rPr>
        <w:t>:31-40</w:t>
      </w:r>
      <w:r w:rsidR="000D0B31" w:rsidRPr="007005C0">
        <w:rPr>
          <w:sz w:val="22"/>
          <w:szCs w:val="22"/>
        </w:rPr>
        <w:t>.</w:t>
      </w:r>
      <w:r w:rsidR="00212639">
        <w:rPr>
          <w:sz w:val="22"/>
          <w:szCs w:val="22"/>
        </w:rPr>
        <w:t xml:space="preserve"> </w:t>
      </w:r>
      <w:proofErr w:type="spellStart"/>
      <w:r w:rsidR="00212639">
        <w:rPr>
          <w:sz w:val="22"/>
          <w:szCs w:val="22"/>
        </w:rPr>
        <w:t>doi</w:t>
      </w:r>
      <w:proofErr w:type="spellEnd"/>
      <w:r w:rsidR="00212639">
        <w:rPr>
          <w:sz w:val="22"/>
          <w:szCs w:val="22"/>
        </w:rPr>
        <w:t>:</w:t>
      </w:r>
      <w:r w:rsidR="00212639" w:rsidRPr="00212639">
        <w:t xml:space="preserve"> </w:t>
      </w:r>
      <w:r w:rsidR="00212639" w:rsidRPr="00212639">
        <w:rPr>
          <w:sz w:val="22"/>
          <w:szCs w:val="22"/>
        </w:rPr>
        <w:t>10.1016/j.healthpol.2013.07.011</w:t>
      </w:r>
      <w:r w:rsidRPr="007005C0">
        <w:rPr>
          <w:sz w:val="22"/>
          <w:szCs w:val="22"/>
        </w:rPr>
        <w:t xml:space="preserve"> (</w:t>
      </w:r>
      <w:hyperlink r:id="rId46" w:history="1">
        <w:r w:rsidRPr="007005C0">
          <w:rPr>
            <w:rStyle w:val="Hyperlink"/>
            <w:sz w:val="22"/>
            <w:szCs w:val="22"/>
          </w:rPr>
          <w:t>link</w:t>
        </w:r>
      </w:hyperlink>
      <w:r w:rsidRPr="007005C0">
        <w:rPr>
          <w:sz w:val="22"/>
          <w:szCs w:val="22"/>
        </w:rPr>
        <w:t>)</w:t>
      </w:r>
    </w:p>
    <w:p w14:paraId="6355C498" w14:textId="77777777" w:rsidR="00225E85" w:rsidRDefault="00225E85" w:rsidP="00225E85">
      <w:pPr>
        <w:rPr>
          <w:sz w:val="22"/>
          <w:szCs w:val="22"/>
        </w:rPr>
      </w:pPr>
    </w:p>
    <w:p w14:paraId="6C63E504" w14:textId="37BEBEF9" w:rsidR="00225E85" w:rsidRDefault="00225E85" w:rsidP="00225E85">
      <w:pPr>
        <w:rPr>
          <w:sz w:val="22"/>
          <w:szCs w:val="22"/>
        </w:rPr>
      </w:pPr>
      <w:r>
        <w:rPr>
          <w:sz w:val="22"/>
          <w:szCs w:val="22"/>
        </w:rPr>
        <w:t xml:space="preserve">Gusmano MK. </w:t>
      </w:r>
      <w:r w:rsidR="00A04C7C">
        <w:rPr>
          <w:b/>
          <w:sz w:val="22"/>
          <w:szCs w:val="22"/>
        </w:rPr>
        <w:t>Rodwin VG</w:t>
      </w:r>
      <w:r>
        <w:rPr>
          <w:sz w:val="22"/>
          <w:szCs w:val="22"/>
        </w:rPr>
        <w:t>. Weisz, D.</w:t>
      </w:r>
      <w:r w:rsidR="0030318D">
        <w:rPr>
          <w:sz w:val="22"/>
          <w:szCs w:val="22"/>
        </w:rPr>
        <w:t xml:space="preserve"> 2013</w:t>
      </w:r>
      <w:r w:rsidR="00472A7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Hospitalisations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sensibles</w:t>
      </w:r>
      <w:proofErr w:type="spellEnd"/>
      <w:r>
        <w:rPr>
          <w:sz w:val="22"/>
          <w:szCs w:val="22"/>
        </w:rPr>
        <w:t xml:space="preserve"> aux </w:t>
      </w:r>
      <w:proofErr w:type="spellStart"/>
      <w:r>
        <w:rPr>
          <w:sz w:val="22"/>
          <w:szCs w:val="22"/>
        </w:rPr>
        <w:t>soins</w:t>
      </w:r>
      <w:proofErr w:type="spellEnd"/>
      <w:r>
        <w:rPr>
          <w:sz w:val="22"/>
          <w:szCs w:val="22"/>
        </w:rPr>
        <w:t xml:space="preserve"> de premier </w:t>
      </w:r>
      <w:proofErr w:type="spellStart"/>
      <w:r>
        <w:rPr>
          <w:sz w:val="22"/>
          <w:szCs w:val="22"/>
        </w:rPr>
        <w:t>recours</w:t>
      </w:r>
      <w:proofErr w:type="spellEnd"/>
      <w:r>
        <w:rPr>
          <w:sz w:val="22"/>
          <w:szCs w:val="22"/>
        </w:rPr>
        <w:t xml:space="preserve"> (HSPR)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Ile-de-France: </w:t>
      </w:r>
      <w:r w:rsidR="005E5DB4">
        <w:rPr>
          <w:sz w:val="22"/>
          <w:szCs w:val="22"/>
        </w:rPr>
        <w:t>U</w:t>
      </w:r>
      <w:r>
        <w:rPr>
          <w:sz w:val="22"/>
          <w:szCs w:val="22"/>
        </w:rPr>
        <w:t xml:space="preserve">ne perspective </w:t>
      </w:r>
      <w:proofErr w:type="spellStart"/>
      <w:r>
        <w:rPr>
          <w:sz w:val="22"/>
          <w:szCs w:val="22"/>
        </w:rPr>
        <w:t>d’outre-Atlantique</w:t>
      </w:r>
      <w:proofErr w:type="spellEnd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Revue </w:t>
      </w:r>
      <w:proofErr w:type="spellStart"/>
      <w:r>
        <w:rPr>
          <w:i/>
          <w:sz w:val="22"/>
          <w:szCs w:val="22"/>
        </w:rPr>
        <w:t>Fran</w:t>
      </w:r>
      <w:r w:rsidRPr="00DD345E">
        <w:rPr>
          <w:i/>
          <w:sz w:val="22"/>
          <w:szCs w:val="22"/>
        </w:rPr>
        <w:t>ç</w:t>
      </w:r>
      <w:r>
        <w:rPr>
          <w:i/>
          <w:sz w:val="22"/>
          <w:szCs w:val="22"/>
        </w:rPr>
        <w:t>aise</w:t>
      </w:r>
      <w:proofErr w:type="spellEnd"/>
      <w:r>
        <w:rPr>
          <w:i/>
          <w:sz w:val="22"/>
          <w:szCs w:val="22"/>
        </w:rPr>
        <w:t xml:space="preserve"> des Affaires </w:t>
      </w:r>
      <w:proofErr w:type="spellStart"/>
      <w:r>
        <w:rPr>
          <w:i/>
          <w:sz w:val="22"/>
          <w:szCs w:val="22"/>
        </w:rPr>
        <w:t>Sociales</w:t>
      </w:r>
      <w:proofErr w:type="spellEnd"/>
      <w:r w:rsidR="00346664">
        <w:rPr>
          <w:i/>
          <w:sz w:val="22"/>
          <w:szCs w:val="22"/>
        </w:rPr>
        <w:t>.</w:t>
      </w:r>
      <w:r w:rsidR="0030318D">
        <w:rPr>
          <w:i/>
          <w:sz w:val="22"/>
          <w:szCs w:val="22"/>
        </w:rPr>
        <w:t xml:space="preserve"> </w:t>
      </w:r>
      <w:r w:rsidR="000D0B31" w:rsidRPr="000D0B31">
        <w:rPr>
          <w:sz w:val="22"/>
          <w:szCs w:val="22"/>
        </w:rPr>
        <w:t>3</w:t>
      </w:r>
      <w:r w:rsidR="000D0B31">
        <w:rPr>
          <w:sz w:val="22"/>
          <w:szCs w:val="22"/>
        </w:rPr>
        <w:t>(3)</w:t>
      </w:r>
      <w:r w:rsidR="00212639">
        <w:rPr>
          <w:sz w:val="22"/>
          <w:szCs w:val="22"/>
        </w:rPr>
        <w:t>:108-125</w:t>
      </w:r>
      <w:r w:rsidR="000D0B31">
        <w:rPr>
          <w:sz w:val="22"/>
          <w:szCs w:val="22"/>
        </w:rPr>
        <w:t>. (</w:t>
      </w:r>
      <w:hyperlink r:id="rId47" w:history="1">
        <w:r w:rsidR="000D0B31">
          <w:rPr>
            <w:rStyle w:val="Hyperlink"/>
            <w:sz w:val="22"/>
            <w:szCs w:val="22"/>
          </w:rPr>
          <w:t>link</w:t>
        </w:r>
      </w:hyperlink>
      <w:r w:rsidR="000D0B31">
        <w:rPr>
          <w:sz w:val="22"/>
          <w:szCs w:val="22"/>
        </w:rPr>
        <w:t>)</w:t>
      </w:r>
    </w:p>
    <w:p w14:paraId="4F55B693" w14:textId="77777777" w:rsidR="00225E85" w:rsidRDefault="00225E85" w:rsidP="00225E85">
      <w:pPr>
        <w:rPr>
          <w:sz w:val="22"/>
          <w:szCs w:val="22"/>
        </w:rPr>
      </w:pPr>
    </w:p>
    <w:p w14:paraId="264A0370" w14:textId="5DF8EFFC" w:rsidR="004A6B8A" w:rsidRDefault="00723F5B" w:rsidP="008A6915">
      <w:pPr>
        <w:rPr>
          <w:sz w:val="22"/>
          <w:szCs w:val="22"/>
        </w:rPr>
      </w:pPr>
      <w:r>
        <w:rPr>
          <w:sz w:val="22"/>
          <w:szCs w:val="22"/>
        </w:rPr>
        <w:t>Chau P. Woo J. Gusmano MK.</w:t>
      </w:r>
      <w:r w:rsidR="004A6B8A">
        <w:rPr>
          <w:sz w:val="22"/>
          <w:szCs w:val="22"/>
        </w:rPr>
        <w:t xml:space="preserve"> Weisz</w:t>
      </w:r>
      <w:r w:rsidR="00472A7D">
        <w:rPr>
          <w:sz w:val="22"/>
          <w:szCs w:val="22"/>
        </w:rPr>
        <w:t xml:space="preserve"> </w:t>
      </w:r>
      <w:r w:rsidR="004A6B8A">
        <w:rPr>
          <w:sz w:val="22"/>
          <w:szCs w:val="22"/>
        </w:rPr>
        <w:t xml:space="preserve">D. </w:t>
      </w:r>
      <w:r w:rsidR="004A6B8A" w:rsidRPr="004A6B8A">
        <w:rPr>
          <w:b/>
          <w:sz w:val="22"/>
          <w:szCs w:val="22"/>
        </w:rPr>
        <w:t>Rodwin VG</w:t>
      </w:r>
      <w:r w:rsidR="00656C5F">
        <w:rPr>
          <w:b/>
          <w:sz w:val="22"/>
          <w:szCs w:val="22"/>
        </w:rPr>
        <w:t>.</w:t>
      </w:r>
      <w:r w:rsidR="004A6B8A">
        <w:rPr>
          <w:sz w:val="22"/>
          <w:szCs w:val="22"/>
        </w:rPr>
        <w:t xml:space="preserve"> Chan KS. </w:t>
      </w:r>
      <w:r w:rsidR="007D5B81">
        <w:rPr>
          <w:sz w:val="22"/>
          <w:szCs w:val="22"/>
        </w:rPr>
        <w:t>2013</w:t>
      </w:r>
      <w:r w:rsidR="00472A7D">
        <w:rPr>
          <w:sz w:val="22"/>
          <w:szCs w:val="22"/>
        </w:rPr>
        <w:t>.</w:t>
      </w:r>
      <w:r w:rsidR="007D5B81">
        <w:rPr>
          <w:sz w:val="22"/>
          <w:szCs w:val="22"/>
        </w:rPr>
        <w:t xml:space="preserve"> </w:t>
      </w:r>
      <w:r w:rsidR="004A6B8A">
        <w:rPr>
          <w:sz w:val="22"/>
          <w:szCs w:val="22"/>
        </w:rPr>
        <w:t xml:space="preserve">Access to </w:t>
      </w:r>
      <w:r w:rsidR="005E5DB4">
        <w:rPr>
          <w:sz w:val="22"/>
          <w:szCs w:val="22"/>
        </w:rPr>
        <w:t>p</w:t>
      </w:r>
      <w:r w:rsidR="004A6B8A">
        <w:rPr>
          <w:sz w:val="22"/>
          <w:szCs w:val="22"/>
        </w:rPr>
        <w:t xml:space="preserve">rimary </w:t>
      </w:r>
      <w:r w:rsidR="005E5DB4">
        <w:rPr>
          <w:sz w:val="22"/>
          <w:szCs w:val="22"/>
        </w:rPr>
        <w:t>c</w:t>
      </w:r>
      <w:r w:rsidR="004A6B8A">
        <w:rPr>
          <w:sz w:val="22"/>
          <w:szCs w:val="22"/>
        </w:rPr>
        <w:t xml:space="preserve">are in </w:t>
      </w:r>
      <w:r w:rsidR="005E5DB4">
        <w:rPr>
          <w:sz w:val="22"/>
          <w:szCs w:val="22"/>
        </w:rPr>
        <w:t>H</w:t>
      </w:r>
      <w:r w:rsidR="004A6B8A">
        <w:rPr>
          <w:sz w:val="22"/>
          <w:szCs w:val="22"/>
        </w:rPr>
        <w:t>ong Kong, G</w:t>
      </w:r>
      <w:r w:rsidR="00C85AC5">
        <w:rPr>
          <w:sz w:val="22"/>
          <w:szCs w:val="22"/>
        </w:rPr>
        <w:t>reater London and New York City.</w:t>
      </w:r>
      <w:r w:rsidR="004A6B8A">
        <w:rPr>
          <w:sz w:val="22"/>
          <w:szCs w:val="22"/>
        </w:rPr>
        <w:t xml:space="preserve"> </w:t>
      </w:r>
      <w:r w:rsidR="004A6B8A">
        <w:rPr>
          <w:i/>
          <w:sz w:val="22"/>
          <w:szCs w:val="22"/>
        </w:rPr>
        <w:t>Hea</w:t>
      </w:r>
      <w:r w:rsidR="007D5B81">
        <w:rPr>
          <w:i/>
          <w:sz w:val="22"/>
          <w:szCs w:val="22"/>
        </w:rPr>
        <w:t>lth Economics, Politics and Law</w:t>
      </w:r>
      <w:r w:rsidR="00346664">
        <w:rPr>
          <w:i/>
          <w:sz w:val="22"/>
          <w:szCs w:val="22"/>
        </w:rPr>
        <w:t>.</w:t>
      </w:r>
      <w:r w:rsidR="007D5B81">
        <w:rPr>
          <w:i/>
          <w:sz w:val="22"/>
          <w:szCs w:val="22"/>
        </w:rPr>
        <w:t xml:space="preserve"> </w:t>
      </w:r>
      <w:r w:rsidR="007D5B81">
        <w:rPr>
          <w:sz w:val="22"/>
          <w:szCs w:val="22"/>
        </w:rPr>
        <w:t>8(1)</w:t>
      </w:r>
      <w:r w:rsidR="00212639">
        <w:rPr>
          <w:sz w:val="22"/>
          <w:szCs w:val="22"/>
        </w:rPr>
        <w:t>:95-109</w:t>
      </w:r>
      <w:r w:rsidR="004A6B8A">
        <w:rPr>
          <w:i/>
          <w:sz w:val="22"/>
          <w:szCs w:val="22"/>
        </w:rPr>
        <w:t>.</w:t>
      </w:r>
      <w:r w:rsidR="00212639">
        <w:rPr>
          <w:sz w:val="22"/>
          <w:szCs w:val="22"/>
        </w:rPr>
        <w:t xml:space="preserve"> </w:t>
      </w:r>
      <w:proofErr w:type="spellStart"/>
      <w:r w:rsidR="00212639">
        <w:rPr>
          <w:sz w:val="22"/>
          <w:szCs w:val="22"/>
        </w:rPr>
        <w:t>doi</w:t>
      </w:r>
      <w:proofErr w:type="spellEnd"/>
      <w:r w:rsidR="00212639">
        <w:rPr>
          <w:sz w:val="22"/>
          <w:szCs w:val="22"/>
        </w:rPr>
        <w:t>:</w:t>
      </w:r>
      <w:r w:rsidR="007D5B81">
        <w:rPr>
          <w:sz w:val="22"/>
          <w:szCs w:val="22"/>
        </w:rPr>
        <w:t xml:space="preserve"> </w:t>
      </w:r>
      <w:r w:rsidR="00212639" w:rsidRPr="00212639">
        <w:rPr>
          <w:sz w:val="22"/>
          <w:szCs w:val="22"/>
        </w:rPr>
        <w:t xml:space="preserve">10.1017/S1744133112000114 </w:t>
      </w:r>
      <w:r w:rsidR="007D5B81">
        <w:rPr>
          <w:sz w:val="22"/>
          <w:szCs w:val="22"/>
        </w:rPr>
        <w:t>(</w:t>
      </w:r>
      <w:hyperlink r:id="rId48" w:history="1">
        <w:r w:rsidR="007D5B81">
          <w:rPr>
            <w:rStyle w:val="Hyperlink"/>
            <w:sz w:val="22"/>
            <w:szCs w:val="22"/>
          </w:rPr>
          <w:t>link</w:t>
        </w:r>
      </w:hyperlink>
      <w:r w:rsidR="007D5B81">
        <w:rPr>
          <w:sz w:val="22"/>
          <w:szCs w:val="22"/>
        </w:rPr>
        <w:t>)</w:t>
      </w:r>
    </w:p>
    <w:p w14:paraId="7FF34435" w14:textId="328C9DAA" w:rsidR="00516604" w:rsidRDefault="00516604" w:rsidP="008A6915">
      <w:pPr>
        <w:rPr>
          <w:sz w:val="22"/>
          <w:szCs w:val="22"/>
        </w:rPr>
      </w:pPr>
    </w:p>
    <w:p w14:paraId="4C07E46E" w14:textId="460FB6DF" w:rsidR="003B6E23" w:rsidRPr="003B6E23" w:rsidRDefault="006F79A0" w:rsidP="008A6915">
      <w:pPr>
        <w:autoSpaceDE w:val="0"/>
        <w:autoSpaceDN w:val="0"/>
        <w:adjustRightInd w:val="0"/>
        <w:rPr>
          <w:smallCaps/>
          <w:sz w:val="22"/>
          <w:szCs w:val="22"/>
        </w:rPr>
      </w:pPr>
      <w:r>
        <w:rPr>
          <w:sz w:val="22"/>
          <w:szCs w:val="22"/>
        </w:rPr>
        <w:t>Fabre, G.</w:t>
      </w:r>
      <w:r w:rsidR="009536A7">
        <w:rPr>
          <w:sz w:val="22"/>
          <w:szCs w:val="22"/>
        </w:rPr>
        <w:t xml:space="preserve"> </w:t>
      </w:r>
      <w:r w:rsidR="00A04C7C">
        <w:rPr>
          <w:b/>
          <w:sz w:val="22"/>
          <w:szCs w:val="22"/>
        </w:rPr>
        <w:t>Rodwin VG</w:t>
      </w:r>
      <w:r w:rsidR="00F7799D">
        <w:rPr>
          <w:b/>
          <w:sz w:val="22"/>
          <w:szCs w:val="22"/>
        </w:rPr>
        <w:t>.</w:t>
      </w:r>
      <w:r w:rsidR="009536A7">
        <w:rPr>
          <w:sz w:val="22"/>
          <w:szCs w:val="22"/>
        </w:rPr>
        <w:t xml:space="preserve"> </w:t>
      </w:r>
      <w:r w:rsidR="006A4AF2">
        <w:rPr>
          <w:sz w:val="22"/>
          <w:szCs w:val="22"/>
        </w:rPr>
        <w:t>2011</w:t>
      </w:r>
      <w:r w:rsidR="00472A7D">
        <w:rPr>
          <w:sz w:val="22"/>
          <w:szCs w:val="22"/>
        </w:rPr>
        <w:t>.</w:t>
      </w:r>
      <w:r w:rsidR="006A4AF2">
        <w:rPr>
          <w:sz w:val="22"/>
          <w:szCs w:val="22"/>
        </w:rPr>
        <w:t xml:space="preserve"> </w:t>
      </w:r>
      <w:r w:rsidR="003B6E23" w:rsidRPr="003B6E23">
        <w:rPr>
          <w:sz w:val="22"/>
          <w:szCs w:val="22"/>
        </w:rPr>
        <w:t>Public health and medical care for the world's factory: Ch</w:t>
      </w:r>
      <w:r w:rsidR="00776687">
        <w:rPr>
          <w:sz w:val="22"/>
          <w:szCs w:val="22"/>
        </w:rPr>
        <w:t>ina's</w:t>
      </w:r>
      <w:r w:rsidR="00B55915">
        <w:rPr>
          <w:sz w:val="22"/>
          <w:szCs w:val="22"/>
        </w:rPr>
        <w:t xml:space="preserve"> </w:t>
      </w:r>
      <w:r w:rsidR="005E5DB4">
        <w:rPr>
          <w:sz w:val="22"/>
          <w:szCs w:val="22"/>
        </w:rPr>
        <w:t>p</w:t>
      </w:r>
      <w:r w:rsidR="00B55915">
        <w:rPr>
          <w:sz w:val="22"/>
          <w:szCs w:val="22"/>
        </w:rPr>
        <w:t xml:space="preserve">earl </w:t>
      </w:r>
      <w:r w:rsidR="005E5DB4">
        <w:rPr>
          <w:sz w:val="22"/>
          <w:szCs w:val="22"/>
        </w:rPr>
        <w:t>r</w:t>
      </w:r>
      <w:r w:rsidR="006A4AF2">
        <w:rPr>
          <w:sz w:val="22"/>
          <w:szCs w:val="22"/>
        </w:rPr>
        <w:t>iver delta region.</w:t>
      </w:r>
      <w:r w:rsidR="003B6E23" w:rsidRPr="003B6E23">
        <w:rPr>
          <w:sz w:val="22"/>
          <w:szCs w:val="22"/>
        </w:rPr>
        <w:t xml:space="preserve"> </w:t>
      </w:r>
      <w:r w:rsidR="003B6E23" w:rsidRPr="003B6E23">
        <w:rPr>
          <w:i/>
          <w:sz w:val="22"/>
          <w:szCs w:val="22"/>
        </w:rPr>
        <w:t>BMC Medicine</w:t>
      </w:r>
      <w:r w:rsidR="00346664">
        <w:rPr>
          <w:sz w:val="22"/>
          <w:szCs w:val="22"/>
        </w:rPr>
        <w:t>.</w:t>
      </w:r>
      <w:r w:rsidR="00776687">
        <w:rPr>
          <w:sz w:val="22"/>
          <w:szCs w:val="22"/>
        </w:rPr>
        <w:t xml:space="preserve"> 9(</w:t>
      </w:r>
      <w:r w:rsidR="00945D2E">
        <w:rPr>
          <w:sz w:val="22"/>
          <w:szCs w:val="22"/>
        </w:rPr>
        <w:t>110</w:t>
      </w:r>
      <w:r w:rsidR="00B737AA">
        <w:rPr>
          <w:sz w:val="22"/>
          <w:szCs w:val="22"/>
        </w:rPr>
        <w:t>)</w:t>
      </w:r>
      <w:r w:rsidR="006A4AF2">
        <w:rPr>
          <w:sz w:val="22"/>
          <w:szCs w:val="22"/>
        </w:rPr>
        <w:t>.</w:t>
      </w:r>
      <w:r w:rsidR="00714391">
        <w:rPr>
          <w:sz w:val="22"/>
          <w:szCs w:val="22"/>
        </w:rPr>
        <w:t xml:space="preserve"> </w:t>
      </w:r>
      <w:proofErr w:type="spellStart"/>
      <w:r w:rsidR="00714391">
        <w:rPr>
          <w:sz w:val="22"/>
          <w:szCs w:val="22"/>
        </w:rPr>
        <w:t>doi</w:t>
      </w:r>
      <w:proofErr w:type="spellEnd"/>
      <w:r w:rsidR="00714391">
        <w:rPr>
          <w:sz w:val="22"/>
          <w:szCs w:val="22"/>
        </w:rPr>
        <w:t xml:space="preserve">: </w:t>
      </w:r>
      <w:r w:rsidR="00714391" w:rsidRPr="00714391">
        <w:rPr>
          <w:sz w:val="22"/>
          <w:szCs w:val="22"/>
        </w:rPr>
        <w:t>10.1186/1741-7015-9-110</w:t>
      </w:r>
      <w:r w:rsidR="003B6E23" w:rsidRPr="003B6E23">
        <w:rPr>
          <w:sz w:val="22"/>
          <w:szCs w:val="22"/>
        </w:rPr>
        <w:t xml:space="preserve"> </w:t>
      </w:r>
      <w:r w:rsidR="00945D2E">
        <w:rPr>
          <w:sz w:val="22"/>
          <w:szCs w:val="22"/>
        </w:rPr>
        <w:t>(</w:t>
      </w:r>
      <w:hyperlink r:id="rId49" w:history="1">
        <w:r w:rsidR="00BA0037" w:rsidRPr="00BA0037">
          <w:rPr>
            <w:rStyle w:val="Hyperlink"/>
            <w:sz w:val="22"/>
            <w:szCs w:val="22"/>
          </w:rPr>
          <w:t>link</w:t>
        </w:r>
      </w:hyperlink>
      <w:r w:rsidR="00945D2E">
        <w:rPr>
          <w:sz w:val="22"/>
          <w:szCs w:val="22"/>
        </w:rPr>
        <w:t>)</w:t>
      </w:r>
    </w:p>
    <w:p w14:paraId="65D3332A" w14:textId="77777777" w:rsidR="00AA413C" w:rsidRPr="003B6E23" w:rsidRDefault="00AA413C" w:rsidP="008A6915">
      <w:pPr>
        <w:jc w:val="center"/>
        <w:rPr>
          <w:smallCaps/>
          <w:sz w:val="22"/>
          <w:szCs w:val="22"/>
        </w:rPr>
      </w:pPr>
    </w:p>
    <w:p w14:paraId="725ECA71" w14:textId="3C77F182" w:rsidR="00AA413C" w:rsidRPr="00BA0037" w:rsidRDefault="006F79A0" w:rsidP="008A6915">
      <w:pPr>
        <w:tabs>
          <w:tab w:val="left" w:pos="-1800"/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iCs/>
          <w:sz w:val="22"/>
          <w:szCs w:val="22"/>
          <w:lang w:val="fr-FR"/>
        </w:rPr>
      </w:pPr>
      <w:proofErr w:type="spellStart"/>
      <w:r>
        <w:rPr>
          <w:sz w:val="22"/>
          <w:szCs w:val="22"/>
        </w:rPr>
        <w:t>Degos</w:t>
      </w:r>
      <w:proofErr w:type="spellEnd"/>
      <w:r>
        <w:rPr>
          <w:sz w:val="22"/>
          <w:szCs w:val="22"/>
        </w:rPr>
        <w:t>, L.</w:t>
      </w:r>
      <w:r w:rsidR="003861E8">
        <w:rPr>
          <w:sz w:val="22"/>
          <w:szCs w:val="22"/>
        </w:rPr>
        <w:t xml:space="preserve"> </w:t>
      </w:r>
      <w:r w:rsidR="00A04C7C">
        <w:rPr>
          <w:b/>
          <w:sz w:val="22"/>
          <w:szCs w:val="22"/>
        </w:rPr>
        <w:t>Rodwin VG</w:t>
      </w:r>
      <w:r w:rsidR="003861E8">
        <w:rPr>
          <w:sz w:val="22"/>
          <w:szCs w:val="22"/>
        </w:rPr>
        <w:t xml:space="preserve">. </w:t>
      </w:r>
      <w:r w:rsidR="00BA59FA">
        <w:rPr>
          <w:sz w:val="22"/>
          <w:szCs w:val="22"/>
        </w:rPr>
        <w:t>2011</w:t>
      </w:r>
      <w:r w:rsidR="00472A7D">
        <w:rPr>
          <w:sz w:val="22"/>
          <w:szCs w:val="22"/>
        </w:rPr>
        <w:t>.</w:t>
      </w:r>
      <w:r w:rsidR="00BA59FA">
        <w:rPr>
          <w:sz w:val="22"/>
          <w:szCs w:val="22"/>
        </w:rPr>
        <w:t xml:space="preserve"> </w:t>
      </w:r>
      <w:r w:rsidR="00AA413C" w:rsidRPr="00AA413C">
        <w:rPr>
          <w:sz w:val="22"/>
          <w:szCs w:val="22"/>
        </w:rPr>
        <w:t>Two faces of patient quality and safety: A Franco-American c</w:t>
      </w:r>
      <w:r w:rsidR="00BA59FA">
        <w:rPr>
          <w:sz w:val="22"/>
          <w:szCs w:val="22"/>
        </w:rPr>
        <w:t>omparison.</w:t>
      </w:r>
      <w:r w:rsidR="003861E8">
        <w:rPr>
          <w:sz w:val="22"/>
          <w:szCs w:val="22"/>
        </w:rPr>
        <w:t xml:space="preserve"> </w:t>
      </w:r>
      <w:proofErr w:type="spellStart"/>
      <w:r w:rsidR="00AA413C" w:rsidRPr="003861E8">
        <w:rPr>
          <w:i/>
          <w:iCs/>
          <w:sz w:val="22"/>
          <w:szCs w:val="22"/>
          <w:lang w:val="fr-FR"/>
        </w:rPr>
        <w:t>Health</w:t>
      </w:r>
      <w:proofErr w:type="spellEnd"/>
      <w:r w:rsidR="00AA413C" w:rsidRPr="003861E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="00AA413C" w:rsidRPr="003861E8">
        <w:rPr>
          <w:i/>
          <w:iCs/>
          <w:sz w:val="22"/>
          <w:szCs w:val="22"/>
          <w:lang w:val="fr-FR"/>
        </w:rPr>
        <w:t>Economics</w:t>
      </w:r>
      <w:proofErr w:type="spellEnd"/>
      <w:r w:rsidR="00AA413C" w:rsidRPr="003861E8">
        <w:rPr>
          <w:i/>
          <w:iCs/>
          <w:sz w:val="22"/>
          <w:szCs w:val="22"/>
          <w:lang w:val="fr-FR"/>
        </w:rPr>
        <w:t>, Policy and Law</w:t>
      </w:r>
      <w:r w:rsidR="00346664">
        <w:rPr>
          <w:i/>
          <w:iCs/>
          <w:sz w:val="22"/>
          <w:szCs w:val="22"/>
          <w:lang w:val="fr-FR"/>
        </w:rPr>
        <w:t>.</w:t>
      </w:r>
      <w:r w:rsidR="00AA413C" w:rsidRPr="003861E8">
        <w:rPr>
          <w:i/>
          <w:iCs/>
          <w:sz w:val="22"/>
          <w:szCs w:val="22"/>
          <w:lang w:val="fr-FR"/>
        </w:rPr>
        <w:t xml:space="preserve"> </w:t>
      </w:r>
      <w:r w:rsidR="00BA0037">
        <w:rPr>
          <w:iCs/>
          <w:sz w:val="22"/>
          <w:szCs w:val="22"/>
          <w:lang w:val="fr-FR"/>
        </w:rPr>
        <w:t>6(3</w:t>
      </w:r>
      <w:proofErr w:type="gramStart"/>
      <w:r w:rsidR="00BA0037">
        <w:rPr>
          <w:iCs/>
          <w:sz w:val="22"/>
          <w:szCs w:val="22"/>
          <w:lang w:val="fr-FR"/>
        </w:rPr>
        <w:t>)</w:t>
      </w:r>
      <w:r w:rsidR="00714391">
        <w:rPr>
          <w:iCs/>
          <w:sz w:val="22"/>
          <w:szCs w:val="22"/>
          <w:lang w:val="fr-FR"/>
        </w:rPr>
        <w:t>:</w:t>
      </w:r>
      <w:proofErr w:type="gramEnd"/>
      <w:r w:rsidR="00714391">
        <w:rPr>
          <w:iCs/>
          <w:sz w:val="22"/>
          <w:szCs w:val="22"/>
          <w:lang w:val="fr-FR"/>
        </w:rPr>
        <w:t>287-294</w:t>
      </w:r>
      <w:r w:rsidR="00BA0037">
        <w:rPr>
          <w:iCs/>
          <w:sz w:val="22"/>
          <w:szCs w:val="22"/>
          <w:lang w:val="fr-FR"/>
        </w:rPr>
        <w:t xml:space="preserve">. </w:t>
      </w:r>
      <w:proofErr w:type="spellStart"/>
      <w:r w:rsidR="00B737AA">
        <w:rPr>
          <w:iCs/>
          <w:sz w:val="22"/>
          <w:szCs w:val="22"/>
          <w:lang w:val="fr-FR"/>
        </w:rPr>
        <w:t>doi</w:t>
      </w:r>
      <w:proofErr w:type="spellEnd"/>
      <w:r w:rsidR="00B737AA">
        <w:rPr>
          <w:iCs/>
          <w:sz w:val="22"/>
          <w:szCs w:val="22"/>
          <w:lang w:val="fr-FR"/>
        </w:rPr>
        <w:t xml:space="preserve">: </w:t>
      </w:r>
      <w:r w:rsidR="00B737AA" w:rsidRPr="00B737AA">
        <w:rPr>
          <w:iCs/>
          <w:sz w:val="22"/>
          <w:szCs w:val="22"/>
          <w:lang w:val="fr-FR"/>
        </w:rPr>
        <w:t xml:space="preserve">10.1017/S174413311100010 </w:t>
      </w:r>
      <w:r w:rsidR="00BA0037">
        <w:rPr>
          <w:iCs/>
          <w:sz w:val="22"/>
          <w:szCs w:val="22"/>
          <w:lang w:val="fr-FR"/>
        </w:rPr>
        <w:t>(</w:t>
      </w:r>
      <w:proofErr w:type="spellStart"/>
      <w:r w:rsidR="00F90496">
        <w:fldChar w:fldCharType="begin"/>
      </w:r>
      <w:r w:rsidR="00F90496">
        <w:instrText xml:space="preserve"> HYPERLINK "http://journals.cambridge.org/action/displayFulltext?type=1&amp;fid=8306934&amp;jid=HEP&amp;volumeId=6&amp;issueId=03&amp;aid=8306932" </w:instrText>
      </w:r>
      <w:r w:rsidR="00F90496">
        <w:fldChar w:fldCharType="separate"/>
      </w:r>
      <w:r w:rsidR="00BA0037">
        <w:rPr>
          <w:rStyle w:val="Hyperlink"/>
          <w:iCs/>
          <w:sz w:val="22"/>
          <w:szCs w:val="22"/>
          <w:lang w:val="fr-FR"/>
        </w:rPr>
        <w:t>link</w:t>
      </w:r>
      <w:proofErr w:type="spellEnd"/>
      <w:r w:rsidR="00F90496">
        <w:rPr>
          <w:rStyle w:val="Hyperlink"/>
          <w:iCs/>
          <w:sz w:val="22"/>
          <w:szCs w:val="22"/>
          <w:lang w:val="fr-FR"/>
        </w:rPr>
        <w:fldChar w:fldCharType="end"/>
      </w:r>
      <w:r w:rsidR="00BA0037">
        <w:rPr>
          <w:iCs/>
          <w:sz w:val="22"/>
          <w:szCs w:val="22"/>
          <w:lang w:val="fr-FR"/>
        </w:rPr>
        <w:t xml:space="preserve">) </w:t>
      </w:r>
    </w:p>
    <w:p w14:paraId="39893861" w14:textId="77777777" w:rsidR="007100B0" w:rsidRPr="003861E8" w:rsidRDefault="007100B0" w:rsidP="008A6915">
      <w:pPr>
        <w:rPr>
          <w:smallCaps/>
          <w:sz w:val="22"/>
          <w:szCs w:val="22"/>
          <w:lang w:val="fr-FR"/>
        </w:rPr>
      </w:pPr>
    </w:p>
    <w:p w14:paraId="7275533A" w14:textId="77777777" w:rsidR="00500B97" w:rsidRDefault="003861E8" w:rsidP="00500B97">
      <w:pPr>
        <w:autoSpaceDE w:val="0"/>
        <w:autoSpaceDN w:val="0"/>
        <w:adjustRightInd w:val="0"/>
        <w:spacing w:after="360"/>
        <w:rPr>
          <w:sz w:val="22"/>
          <w:szCs w:val="22"/>
          <w:lang w:val="fr-FR"/>
        </w:rPr>
      </w:pPr>
      <w:proofErr w:type="spellStart"/>
      <w:r w:rsidRPr="00FF0B10">
        <w:rPr>
          <w:sz w:val="22"/>
          <w:szCs w:val="22"/>
        </w:rPr>
        <w:t>Glatman</w:t>
      </w:r>
      <w:proofErr w:type="spellEnd"/>
      <w:r w:rsidRPr="00FF0B10">
        <w:rPr>
          <w:sz w:val="22"/>
          <w:szCs w:val="22"/>
        </w:rPr>
        <w:t>-Freedman A. Cohen ML</w:t>
      </w:r>
      <w:r w:rsidR="00472A7D">
        <w:rPr>
          <w:sz w:val="22"/>
          <w:szCs w:val="22"/>
        </w:rPr>
        <w:t>.</w:t>
      </w:r>
      <w:r w:rsidRPr="00FF0B10">
        <w:rPr>
          <w:sz w:val="22"/>
          <w:szCs w:val="22"/>
        </w:rPr>
        <w:t xml:space="preserve"> Nichols K. </w:t>
      </w:r>
      <w:proofErr w:type="spellStart"/>
      <w:r w:rsidRPr="00FF0B10">
        <w:rPr>
          <w:sz w:val="22"/>
          <w:szCs w:val="22"/>
        </w:rPr>
        <w:t>Porges</w:t>
      </w:r>
      <w:proofErr w:type="spellEnd"/>
      <w:r w:rsidRPr="00FF0B10">
        <w:rPr>
          <w:sz w:val="22"/>
          <w:szCs w:val="22"/>
        </w:rPr>
        <w:t xml:space="preserve"> R. </w:t>
      </w:r>
      <w:proofErr w:type="spellStart"/>
      <w:r w:rsidRPr="00FF0B10">
        <w:rPr>
          <w:sz w:val="22"/>
          <w:szCs w:val="22"/>
        </w:rPr>
        <w:t>Saludes</w:t>
      </w:r>
      <w:proofErr w:type="spellEnd"/>
      <w:r w:rsidRPr="00FF0B10">
        <w:rPr>
          <w:sz w:val="22"/>
          <w:szCs w:val="22"/>
        </w:rPr>
        <w:t xml:space="preserve"> I.</w:t>
      </w:r>
      <w:r w:rsidR="00472A7D">
        <w:rPr>
          <w:sz w:val="22"/>
          <w:szCs w:val="22"/>
        </w:rPr>
        <w:t xml:space="preserve"> </w:t>
      </w:r>
      <w:r w:rsidRPr="00FF0B10">
        <w:rPr>
          <w:sz w:val="22"/>
          <w:szCs w:val="22"/>
        </w:rPr>
        <w:t>Steffens K.</w:t>
      </w:r>
      <w:r>
        <w:rPr>
          <w:sz w:val="22"/>
          <w:szCs w:val="22"/>
        </w:rPr>
        <w:t xml:space="preserve"> </w:t>
      </w:r>
      <w:r w:rsidRPr="00F7799D">
        <w:rPr>
          <w:b/>
          <w:sz w:val="22"/>
          <w:szCs w:val="22"/>
        </w:rPr>
        <w:t>Rodwin VG</w:t>
      </w:r>
      <w:r w:rsidR="00F7799D">
        <w:rPr>
          <w:b/>
          <w:sz w:val="22"/>
          <w:szCs w:val="22"/>
        </w:rPr>
        <w:t>.</w:t>
      </w:r>
      <w:r w:rsidRPr="00FF0B10">
        <w:rPr>
          <w:sz w:val="22"/>
          <w:szCs w:val="22"/>
        </w:rPr>
        <w:t xml:space="preserve"> and Britt D</w:t>
      </w:r>
      <w:r>
        <w:rPr>
          <w:sz w:val="22"/>
          <w:szCs w:val="22"/>
        </w:rPr>
        <w:t>.</w:t>
      </w:r>
      <w:r w:rsidRPr="00FF0B10">
        <w:rPr>
          <w:sz w:val="22"/>
          <w:szCs w:val="22"/>
        </w:rPr>
        <w:t xml:space="preserve"> </w:t>
      </w:r>
      <w:r w:rsidR="00137089">
        <w:rPr>
          <w:sz w:val="22"/>
          <w:szCs w:val="22"/>
        </w:rPr>
        <w:t>2010</w:t>
      </w:r>
      <w:r w:rsidR="00472A7D">
        <w:rPr>
          <w:sz w:val="22"/>
          <w:szCs w:val="22"/>
        </w:rPr>
        <w:t>.</w:t>
      </w:r>
      <w:r w:rsidR="00137089">
        <w:rPr>
          <w:sz w:val="22"/>
          <w:szCs w:val="22"/>
        </w:rPr>
        <w:t xml:space="preserve"> </w:t>
      </w:r>
      <w:r w:rsidR="00FF0B10" w:rsidRPr="00FF0B10">
        <w:rPr>
          <w:sz w:val="22"/>
          <w:szCs w:val="22"/>
        </w:rPr>
        <w:t xml:space="preserve">Factors </w:t>
      </w:r>
      <w:r w:rsidR="008B029E">
        <w:rPr>
          <w:sz w:val="22"/>
          <w:szCs w:val="22"/>
        </w:rPr>
        <w:t>a</w:t>
      </w:r>
      <w:r w:rsidR="00FF0B10" w:rsidRPr="00FF0B10">
        <w:rPr>
          <w:sz w:val="22"/>
          <w:szCs w:val="22"/>
        </w:rPr>
        <w:t xml:space="preserve">ffecting the </w:t>
      </w:r>
      <w:r w:rsidR="008B029E">
        <w:rPr>
          <w:sz w:val="22"/>
          <w:szCs w:val="22"/>
        </w:rPr>
        <w:t>i</w:t>
      </w:r>
      <w:r w:rsidR="00FF0B10" w:rsidRPr="00FF0B10">
        <w:rPr>
          <w:sz w:val="22"/>
          <w:szCs w:val="22"/>
        </w:rPr>
        <w:t xml:space="preserve">ntroduction of </w:t>
      </w:r>
      <w:r w:rsidR="008B029E">
        <w:rPr>
          <w:sz w:val="22"/>
          <w:szCs w:val="22"/>
        </w:rPr>
        <w:t>n</w:t>
      </w:r>
      <w:r w:rsidR="00FF0B10" w:rsidRPr="00FF0B10">
        <w:rPr>
          <w:sz w:val="22"/>
          <w:szCs w:val="22"/>
        </w:rPr>
        <w:t xml:space="preserve">ew </w:t>
      </w:r>
      <w:r w:rsidR="008B029E">
        <w:rPr>
          <w:sz w:val="22"/>
          <w:szCs w:val="22"/>
        </w:rPr>
        <w:t>v</w:t>
      </w:r>
      <w:r w:rsidR="00FF0B10" w:rsidRPr="00FF0B10">
        <w:rPr>
          <w:sz w:val="22"/>
          <w:szCs w:val="22"/>
        </w:rPr>
        <w:t xml:space="preserve">accines to </w:t>
      </w:r>
      <w:r w:rsidR="008B029E">
        <w:rPr>
          <w:sz w:val="22"/>
          <w:szCs w:val="22"/>
        </w:rPr>
        <w:t>p</w:t>
      </w:r>
      <w:r w:rsidR="00FF0B10" w:rsidRPr="00FF0B10">
        <w:rPr>
          <w:sz w:val="22"/>
          <w:szCs w:val="22"/>
        </w:rPr>
        <w:t xml:space="preserve">oor </w:t>
      </w:r>
      <w:r w:rsidR="008B029E">
        <w:rPr>
          <w:sz w:val="22"/>
          <w:szCs w:val="22"/>
        </w:rPr>
        <w:t>n</w:t>
      </w:r>
      <w:r w:rsidR="00FF0B10" w:rsidRPr="00FF0B10">
        <w:rPr>
          <w:sz w:val="22"/>
          <w:szCs w:val="22"/>
        </w:rPr>
        <w:t xml:space="preserve">ations: A </w:t>
      </w:r>
      <w:r w:rsidR="008B029E">
        <w:rPr>
          <w:sz w:val="22"/>
          <w:szCs w:val="22"/>
        </w:rPr>
        <w:t>c</w:t>
      </w:r>
      <w:r w:rsidR="00FF0B10" w:rsidRPr="00FF0B10">
        <w:rPr>
          <w:sz w:val="22"/>
          <w:szCs w:val="22"/>
        </w:rPr>
        <w:t xml:space="preserve">omparative </w:t>
      </w:r>
      <w:r w:rsidR="008B029E">
        <w:rPr>
          <w:sz w:val="22"/>
          <w:szCs w:val="22"/>
        </w:rPr>
        <w:t>s</w:t>
      </w:r>
      <w:r w:rsidR="00FF0B10" w:rsidRPr="00FF0B10">
        <w:rPr>
          <w:sz w:val="22"/>
          <w:szCs w:val="22"/>
        </w:rPr>
        <w:t xml:space="preserve">tudy of the </w:t>
      </w:r>
      <w:proofErr w:type="spellStart"/>
      <w:r w:rsidR="00FF0B10" w:rsidRPr="00894FDB">
        <w:rPr>
          <w:sz w:val="22"/>
          <w:szCs w:val="22"/>
        </w:rPr>
        <w:t>Haemophilus</w:t>
      </w:r>
      <w:proofErr w:type="spellEnd"/>
      <w:r w:rsidR="00FF0B10" w:rsidRPr="00894FDB">
        <w:rPr>
          <w:sz w:val="22"/>
          <w:szCs w:val="22"/>
        </w:rPr>
        <w:t xml:space="preserve"> influenza</w:t>
      </w:r>
      <w:r w:rsidR="00FF0B10" w:rsidRPr="00FF0B10">
        <w:rPr>
          <w:i/>
          <w:iCs/>
          <w:sz w:val="22"/>
          <w:szCs w:val="22"/>
        </w:rPr>
        <w:t xml:space="preserve"> </w:t>
      </w:r>
      <w:r w:rsidR="00FF0B10" w:rsidRPr="00FF0B10">
        <w:rPr>
          <w:sz w:val="22"/>
          <w:szCs w:val="22"/>
        </w:rPr>
        <w:t>T</w:t>
      </w:r>
      <w:r>
        <w:rPr>
          <w:sz w:val="22"/>
          <w:szCs w:val="22"/>
        </w:rPr>
        <w:t xml:space="preserve">ype B and Hepatitis B </w:t>
      </w:r>
      <w:r w:rsidR="008B029E">
        <w:rPr>
          <w:sz w:val="22"/>
          <w:szCs w:val="22"/>
        </w:rPr>
        <w:t>v</w:t>
      </w:r>
      <w:r>
        <w:rPr>
          <w:sz w:val="22"/>
          <w:szCs w:val="22"/>
        </w:rPr>
        <w:t>accines.</w:t>
      </w:r>
      <w:r w:rsidR="00FF0B10" w:rsidRPr="003861E8">
        <w:rPr>
          <w:sz w:val="22"/>
          <w:szCs w:val="22"/>
        </w:rPr>
        <w:t xml:space="preserve"> </w:t>
      </w:r>
      <w:proofErr w:type="spellStart"/>
      <w:r w:rsidR="00FF0B10" w:rsidRPr="003861E8">
        <w:rPr>
          <w:i/>
          <w:iCs/>
          <w:sz w:val="22"/>
          <w:szCs w:val="22"/>
          <w:lang w:val="fr-FR"/>
        </w:rPr>
        <w:t>PloS</w:t>
      </w:r>
      <w:proofErr w:type="spellEnd"/>
      <w:r w:rsidR="00FF0B10" w:rsidRPr="003861E8">
        <w:rPr>
          <w:i/>
          <w:iCs/>
          <w:sz w:val="22"/>
          <w:szCs w:val="22"/>
          <w:lang w:val="fr-FR"/>
        </w:rPr>
        <w:t xml:space="preserve"> ONE</w:t>
      </w:r>
      <w:r w:rsidR="00137089">
        <w:rPr>
          <w:i/>
          <w:iCs/>
          <w:sz w:val="22"/>
          <w:szCs w:val="22"/>
          <w:lang w:val="fr-FR"/>
        </w:rPr>
        <w:t>,</w:t>
      </w:r>
      <w:r w:rsidR="00FF0B10" w:rsidRPr="003861E8">
        <w:rPr>
          <w:i/>
          <w:iCs/>
          <w:sz w:val="22"/>
          <w:szCs w:val="22"/>
          <w:lang w:val="fr-FR"/>
        </w:rPr>
        <w:t xml:space="preserve"> </w:t>
      </w:r>
      <w:r w:rsidR="00137089">
        <w:rPr>
          <w:sz w:val="22"/>
          <w:szCs w:val="22"/>
          <w:lang w:val="fr-FR"/>
        </w:rPr>
        <w:t>(5)11</w:t>
      </w:r>
      <w:r w:rsidR="00FF0B10" w:rsidRPr="003861E8">
        <w:rPr>
          <w:sz w:val="22"/>
          <w:szCs w:val="22"/>
          <w:lang w:val="fr-FR"/>
        </w:rPr>
        <w:t>.</w:t>
      </w:r>
      <w:r w:rsidR="00137089">
        <w:rPr>
          <w:sz w:val="22"/>
          <w:szCs w:val="22"/>
          <w:lang w:val="fr-FR"/>
        </w:rPr>
        <w:t xml:space="preserve"> (</w:t>
      </w:r>
      <w:proofErr w:type="spellStart"/>
      <w:r w:rsidR="00F90496">
        <w:fldChar w:fldCharType="begin"/>
      </w:r>
      <w:r w:rsidR="00F90496">
        <w:instrText xml:space="preserve"> HYPERLINK "http://www.ncbi.nlm.nih.gov/pmc/articles/PMC2970554/" </w:instrText>
      </w:r>
      <w:r w:rsidR="00F90496">
        <w:fldChar w:fldCharType="separate"/>
      </w:r>
      <w:r w:rsidR="00137089">
        <w:rPr>
          <w:rStyle w:val="Hyperlink"/>
          <w:sz w:val="22"/>
          <w:szCs w:val="22"/>
          <w:lang w:val="fr-FR"/>
        </w:rPr>
        <w:t>link</w:t>
      </w:r>
      <w:proofErr w:type="spellEnd"/>
      <w:r w:rsidR="00F90496">
        <w:rPr>
          <w:rStyle w:val="Hyperlink"/>
          <w:sz w:val="22"/>
          <w:szCs w:val="22"/>
          <w:lang w:val="fr-FR"/>
        </w:rPr>
        <w:fldChar w:fldCharType="end"/>
      </w:r>
      <w:r w:rsidR="00137089">
        <w:rPr>
          <w:sz w:val="22"/>
          <w:szCs w:val="22"/>
          <w:lang w:val="fr-FR"/>
        </w:rPr>
        <w:t>)</w:t>
      </w:r>
    </w:p>
    <w:p w14:paraId="1F28336F" w14:textId="77777777" w:rsidR="003E41BF" w:rsidRDefault="003861E8" w:rsidP="003E41BF">
      <w:pPr>
        <w:autoSpaceDE w:val="0"/>
        <w:autoSpaceDN w:val="0"/>
        <w:adjustRightInd w:val="0"/>
        <w:spacing w:after="360"/>
        <w:rPr>
          <w:rStyle w:val="HTMLCite"/>
          <w:i w:val="0"/>
        </w:rPr>
      </w:pPr>
      <w:r>
        <w:rPr>
          <w:sz w:val="22"/>
          <w:szCs w:val="22"/>
        </w:rPr>
        <w:t xml:space="preserve">Gusmano M. </w:t>
      </w:r>
      <w:r w:rsidRPr="00F7799D">
        <w:rPr>
          <w:b/>
          <w:sz w:val="22"/>
          <w:szCs w:val="22"/>
        </w:rPr>
        <w:t>Rodwin VG</w:t>
      </w:r>
      <w:r w:rsidR="006F79A0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Weisz D.</w:t>
      </w:r>
      <w:r w:rsidR="00D53D4F">
        <w:rPr>
          <w:sz w:val="22"/>
          <w:szCs w:val="22"/>
        </w:rPr>
        <w:t xml:space="preserve"> 2009</w:t>
      </w:r>
      <w:r w:rsidR="00472A7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100B0">
        <w:rPr>
          <w:smallCaps/>
          <w:sz w:val="22"/>
          <w:szCs w:val="22"/>
        </w:rPr>
        <w:t>A</w:t>
      </w:r>
      <w:r w:rsidR="007100B0">
        <w:rPr>
          <w:sz w:val="22"/>
          <w:szCs w:val="22"/>
        </w:rPr>
        <w:t xml:space="preserve">chieving </w:t>
      </w:r>
      <w:r w:rsidR="008B029E">
        <w:rPr>
          <w:sz w:val="22"/>
          <w:szCs w:val="22"/>
        </w:rPr>
        <w:t>h</w:t>
      </w:r>
      <w:r w:rsidR="007100B0">
        <w:rPr>
          <w:sz w:val="22"/>
          <w:szCs w:val="22"/>
        </w:rPr>
        <w:t xml:space="preserve">orizontal </w:t>
      </w:r>
      <w:r w:rsidR="008B029E">
        <w:rPr>
          <w:sz w:val="22"/>
          <w:szCs w:val="22"/>
        </w:rPr>
        <w:t>e</w:t>
      </w:r>
      <w:r w:rsidR="007100B0">
        <w:rPr>
          <w:sz w:val="22"/>
          <w:szCs w:val="22"/>
        </w:rPr>
        <w:t xml:space="preserve">quity: Must </w:t>
      </w:r>
      <w:r w:rsidR="008B029E">
        <w:rPr>
          <w:sz w:val="22"/>
          <w:szCs w:val="22"/>
        </w:rPr>
        <w:t>w</w:t>
      </w:r>
      <w:r w:rsidR="007100B0">
        <w:rPr>
          <w:sz w:val="22"/>
          <w:szCs w:val="22"/>
        </w:rPr>
        <w:t xml:space="preserve">e </w:t>
      </w:r>
      <w:r w:rsidR="008B029E">
        <w:rPr>
          <w:sz w:val="22"/>
          <w:szCs w:val="22"/>
        </w:rPr>
        <w:t>h</w:t>
      </w:r>
      <w:r w:rsidR="007100B0">
        <w:rPr>
          <w:sz w:val="22"/>
          <w:szCs w:val="22"/>
        </w:rPr>
        <w:t>av</w:t>
      </w:r>
      <w:r w:rsidR="00D53D4F">
        <w:rPr>
          <w:sz w:val="22"/>
          <w:szCs w:val="22"/>
        </w:rPr>
        <w:t xml:space="preserve">e a </w:t>
      </w:r>
      <w:r w:rsidR="008B029E">
        <w:rPr>
          <w:sz w:val="22"/>
          <w:szCs w:val="22"/>
        </w:rPr>
        <w:t>s</w:t>
      </w:r>
      <w:r w:rsidR="00D53D4F">
        <w:rPr>
          <w:sz w:val="22"/>
          <w:szCs w:val="22"/>
        </w:rPr>
        <w:t xml:space="preserve">ingle </w:t>
      </w:r>
      <w:r w:rsidR="008B029E">
        <w:rPr>
          <w:sz w:val="22"/>
          <w:szCs w:val="22"/>
        </w:rPr>
        <w:t>p</w:t>
      </w:r>
      <w:r w:rsidR="00D53D4F">
        <w:rPr>
          <w:sz w:val="22"/>
          <w:szCs w:val="22"/>
        </w:rPr>
        <w:t xml:space="preserve">ayer </w:t>
      </w:r>
      <w:r w:rsidR="008B029E">
        <w:rPr>
          <w:sz w:val="22"/>
          <w:szCs w:val="22"/>
        </w:rPr>
        <w:t>h</w:t>
      </w:r>
      <w:r w:rsidR="00D53D4F">
        <w:rPr>
          <w:sz w:val="22"/>
          <w:szCs w:val="22"/>
        </w:rPr>
        <w:t xml:space="preserve">ealth </w:t>
      </w:r>
      <w:r w:rsidR="008B029E">
        <w:rPr>
          <w:sz w:val="22"/>
          <w:szCs w:val="22"/>
        </w:rPr>
        <w:t>s</w:t>
      </w:r>
      <w:r w:rsidR="00D53D4F">
        <w:rPr>
          <w:sz w:val="22"/>
          <w:szCs w:val="22"/>
        </w:rPr>
        <w:t>ystem?</w:t>
      </w:r>
      <w:r w:rsidR="00566110">
        <w:rPr>
          <w:sz w:val="22"/>
          <w:szCs w:val="22"/>
        </w:rPr>
        <w:t xml:space="preserve"> </w:t>
      </w:r>
      <w:r w:rsidR="007100B0">
        <w:rPr>
          <w:i/>
          <w:sz w:val="22"/>
          <w:szCs w:val="22"/>
        </w:rPr>
        <w:t>Journal of Health Policy, Politics and Law</w:t>
      </w:r>
      <w:r w:rsidR="00D53D4F">
        <w:rPr>
          <w:i/>
          <w:sz w:val="22"/>
          <w:szCs w:val="22"/>
        </w:rPr>
        <w:t>,</w:t>
      </w:r>
      <w:r w:rsidR="00F17064">
        <w:rPr>
          <w:sz w:val="22"/>
          <w:szCs w:val="22"/>
        </w:rPr>
        <w:t xml:space="preserve"> 34(</w:t>
      </w:r>
      <w:r w:rsidR="00566110">
        <w:rPr>
          <w:sz w:val="22"/>
          <w:szCs w:val="22"/>
        </w:rPr>
        <w:t>4</w:t>
      </w:r>
      <w:r w:rsidR="00F17064">
        <w:rPr>
          <w:sz w:val="22"/>
          <w:szCs w:val="22"/>
        </w:rPr>
        <w:t>)</w:t>
      </w:r>
      <w:r w:rsidR="002D1742">
        <w:rPr>
          <w:sz w:val="22"/>
          <w:szCs w:val="22"/>
        </w:rPr>
        <w:t>:617-633</w:t>
      </w:r>
      <w:r w:rsidR="00F17064">
        <w:rPr>
          <w:sz w:val="22"/>
          <w:szCs w:val="22"/>
        </w:rPr>
        <w:t>.</w:t>
      </w:r>
      <w:r w:rsidR="00191F2F">
        <w:rPr>
          <w:sz w:val="22"/>
          <w:szCs w:val="22"/>
        </w:rPr>
        <w:t xml:space="preserve"> </w:t>
      </w:r>
      <w:proofErr w:type="spellStart"/>
      <w:r w:rsidR="00191F2F">
        <w:rPr>
          <w:sz w:val="22"/>
          <w:szCs w:val="22"/>
        </w:rPr>
        <w:t>doi</w:t>
      </w:r>
      <w:proofErr w:type="spellEnd"/>
      <w:r w:rsidR="00191F2F">
        <w:rPr>
          <w:sz w:val="22"/>
          <w:szCs w:val="22"/>
        </w:rPr>
        <w:t>:</w:t>
      </w:r>
      <w:r w:rsidR="002662A3">
        <w:rPr>
          <w:sz w:val="22"/>
          <w:szCs w:val="22"/>
        </w:rPr>
        <w:t xml:space="preserve"> </w:t>
      </w:r>
      <w:r w:rsidR="00191F2F" w:rsidRPr="00191F2F">
        <w:rPr>
          <w:sz w:val="22"/>
          <w:szCs w:val="22"/>
        </w:rPr>
        <w:t xml:space="preserve">10.1215/03616878-2009-018 </w:t>
      </w:r>
      <w:r w:rsidR="002662A3">
        <w:rPr>
          <w:sz w:val="22"/>
          <w:szCs w:val="22"/>
        </w:rPr>
        <w:t>(</w:t>
      </w:r>
      <w:hyperlink r:id="rId50" w:history="1">
        <w:r w:rsidR="002662A3" w:rsidRPr="002662A3">
          <w:rPr>
            <w:rStyle w:val="Hyperlink"/>
            <w:sz w:val="22"/>
            <w:szCs w:val="22"/>
          </w:rPr>
          <w:t>link</w:t>
        </w:r>
      </w:hyperlink>
      <w:r w:rsidR="002662A3" w:rsidRPr="00D53D4F">
        <w:rPr>
          <w:rStyle w:val="HTMLCite"/>
          <w:i w:val="0"/>
        </w:rPr>
        <w:t>)</w:t>
      </w:r>
    </w:p>
    <w:p w14:paraId="7F053D7B" w14:textId="13BD8305" w:rsidR="007100B0" w:rsidRDefault="003861E8" w:rsidP="003E41BF">
      <w:pPr>
        <w:autoSpaceDE w:val="0"/>
        <w:autoSpaceDN w:val="0"/>
        <w:adjustRightInd w:val="0"/>
        <w:spacing w:after="360"/>
        <w:rPr>
          <w:sz w:val="22"/>
          <w:szCs w:val="22"/>
        </w:rPr>
      </w:pPr>
      <w:proofErr w:type="spellStart"/>
      <w:r>
        <w:rPr>
          <w:sz w:val="22"/>
          <w:szCs w:val="22"/>
        </w:rPr>
        <w:t>Cadot</w:t>
      </w:r>
      <w:proofErr w:type="spellEnd"/>
      <w:r>
        <w:rPr>
          <w:sz w:val="22"/>
          <w:szCs w:val="22"/>
        </w:rPr>
        <w:t xml:space="preserve"> E. </w:t>
      </w:r>
      <w:r w:rsidRPr="00F7799D">
        <w:rPr>
          <w:b/>
          <w:sz w:val="22"/>
          <w:szCs w:val="22"/>
        </w:rPr>
        <w:t>Rodwin VG</w:t>
      </w:r>
      <w:r w:rsidR="00225E8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Spira</w:t>
      </w:r>
      <w:proofErr w:type="spellEnd"/>
      <w:r>
        <w:rPr>
          <w:sz w:val="22"/>
          <w:szCs w:val="22"/>
        </w:rPr>
        <w:t xml:space="preserve"> A. </w:t>
      </w:r>
      <w:r w:rsidR="00F17064">
        <w:rPr>
          <w:sz w:val="22"/>
          <w:szCs w:val="22"/>
        </w:rPr>
        <w:t>2007</w:t>
      </w:r>
      <w:r w:rsidR="00472A7D">
        <w:rPr>
          <w:sz w:val="22"/>
          <w:szCs w:val="22"/>
        </w:rPr>
        <w:t>.</w:t>
      </w:r>
      <w:r w:rsidR="00F17064">
        <w:rPr>
          <w:sz w:val="22"/>
          <w:szCs w:val="22"/>
        </w:rPr>
        <w:t xml:space="preserve"> </w:t>
      </w:r>
      <w:r w:rsidR="007100B0">
        <w:rPr>
          <w:sz w:val="22"/>
          <w:szCs w:val="22"/>
        </w:rPr>
        <w:t xml:space="preserve">In the </w:t>
      </w:r>
      <w:r w:rsidR="008B029E">
        <w:rPr>
          <w:sz w:val="22"/>
          <w:szCs w:val="22"/>
        </w:rPr>
        <w:t>h</w:t>
      </w:r>
      <w:r w:rsidR="007100B0">
        <w:rPr>
          <w:sz w:val="22"/>
          <w:szCs w:val="22"/>
        </w:rPr>
        <w:t xml:space="preserve">eat of the </w:t>
      </w:r>
      <w:r w:rsidR="008B029E">
        <w:rPr>
          <w:sz w:val="22"/>
          <w:szCs w:val="22"/>
        </w:rPr>
        <w:t>s</w:t>
      </w:r>
      <w:r w:rsidR="007100B0">
        <w:rPr>
          <w:sz w:val="22"/>
          <w:szCs w:val="22"/>
        </w:rPr>
        <w:t xml:space="preserve">ummer: Lessons from the </w:t>
      </w:r>
      <w:r w:rsidR="008B029E">
        <w:rPr>
          <w:sz w:val="22"/>
          <w:szCs w:val="22"/>
        </w:rPr>
        <w:t>h</w:t>
      </w:r>
      <w:r w:rsidR="007100B0">
        <w:rPr>
          <w:sz w:val="22"/>
          <w:szCs w:val="22"/>
        </w:rPr>
        <w:t xml:space="preserve">eat </w:t>
      </w:r>
      <w:r w:rsidR="008B029E">
        <w:rPr>
          <w:sz w:val="22"/>
          <w:szCs w:val="22"/>
        </w:rPr>
        <w:t>w</w:t>
      </w:r>
      <w:r w:rsidR="007100B0">
        <w:rPr>
          <w:sz w:val="22"/>
          <w:szCs w:val="22"/>
        </w:rPr>
        <w:t>aves in Paris.</w:t>
      </w:r>
      <w:r>
        <w:rPr>
          <w:sz w:val="22"/>
          <w:szCs w:val="22"/>
        </w:rPr>
        <w:t xml:space="preserve"> </w:t>
      </w:r>
      <w:r w:rsidR="007100B0">
        <w:rPr>
          <w:i/>
          <w:sz w:val="22"/>
          <w:szCs w:val="22"/>
        </w:rPr>
        <w:t>Journal of Urban Health</w:t>
      </w:r>
      <w:r w:rsidR="00F17064">
        <w:rPr>
          <w:i/>
          <w:sz w:val="22"/>
          <w:szCs w:val="22"/>
        </w:rPr>
        <w:t>,</w:t>
      </w:r>
      <w:r w:rsidR="007100B0">
        <w:rPr>
          <w:i/>
          <w:sz w:val="22"/>
          <w:szCs w:val="22"/>
        </w:rPr>
        <w:t xml:space="preserve"> </w:t>
      </w:r>
      <w:r w:rsidR="00F17064">
        <w:rPr>
          <w:sz w:val="22"/>
          <w:szCs w:val="22"/>
        </w:rPr>
        <w:t>84(</w:t>
      </w:r>
      <w:r w:rsidR="007100B0">
        <w:rPr>
          <w:sz w:val="22"/>
          <w:szCs w:val="22"/>
        </w:rPr>
        <w:t>4</w:t>
      </w:r>
      <w:r w:rsidR="00F17064">
        <w:rPr>
          <w:sz w:val="22"/>
          <w:szCs w:val="22"/>
        </w:rPr>
        <w:t>)</w:t>
      </w:r>
      <w:r w:rsidR="002D1742">
        <w:rPr>
          <w:sz w:val="22"/>
          <w:szCs w:val="22"/>
        </w:rPr>
        <w:t>:466-468</w:t>
      </w:r>
      <w:r w:rsidR="007100B0">
        <w:rPr>
          <w:sz w:val="22"/>
          <w:szCs w:val="22"/>
        </w:rPr>
        <w:t>.</w:t>
      </w:r>
      <w:r w:rsidR="002D1742">
        <w:rPr>
          <w:sz w:val="22"/>
          <w:szCs w:val="22"/>
        </w:rPr>
        <w:t xml:space="preserve"> Doi: </w:t>
      </w:r>
      <w:r w:rsidR="002D1742" w:rsidRPr="002D1742">
        <w:rPr>
          <w:sz w:val="22"/>
          <w:szCs w:val="22"/>
        </w:rPr>
        <w:t>10.1007/s11524-007-9161-y</w:t>
      </w:r>
      <w:r w:rsidR="00F17064">
        <w:rPr>
          <w:sz w:val="22"/>
          <w:szCs w:val="22"/>
        </w:rPr>
        <w:t xml:space="preserve"> (</w:t>
      </w:r>
      <w:hyperlink r:id="rId51" w:history="1">
        <w:r w:rsidR="00F17064">
          <w:rPr>
            <w:rStyle w:val="Hyperlink"/>
            <w:sz w:val="22"/>
            <w:szCs w:val="22"/>
          </w:rPr>
          <w:t>link</w:t>
        </w:r>
      </w:hyperlink>
      <w:r w:rsidR="00F17064">
        <w:rPr>
          <w:sz w:val="22"/>
          <w:szCs w:val="22"/>
        </w:rPr>
        <w:t>)</w:t>
      </w:r>
    </w:p>
    <w:p w14:paraId="07148502" w14:textId="7BCE51C4" w:rsidR="007100B0" w:rsidRPr="00536A0A" w:rsidRDefault="00225E85" w:rsidP="008A6915">
      <w:pPr>
        <w:rPr>
          <w:smallCaps/>
          <w:sz w:val="22"/>
          <w:szCs w:val="22"/>
        </w:rPr>
      </w:pPr>
      <w:r>
        <w:rPr>
          <w:sz w:val="22"/>
          <w:szCs w:val="22"/>
        </w:rPr>
        <w:t>Gusmano MK.</w:t>
      </w:r>
      <w:r w:rsidR="00CD536F">
        <w:rPr>
          <w:sz w:val="22"/>
          <w:szCs w:val="22"/>
        </w:rPr>
        <w:t xml:space="preserve"> </w:t>
      </w:r>
      <w:proofErr w:type="spellStart"/>
      <w:r w:rsidR="003861E8">
        <w:rPr>
          <w:sz w:val="22"/>
          <w:szCs w:val="22"/>
        </w:rPr>
        <w:t>Neuberg</w:t>
      </w:r>
      <w:proofErr w:type="spellEnd"/>
      <w:r w:rsidR="003861E8">
        <w:rPr>
          <w:sz w:val="22"/>
          <w:szCs w:val="22"/>
        </w:rPr>
        <w:t xml:space="preserve"> LG.</w:t>
      </w:r>
      <w:r w:rsidR="00F7799D">
        <w:rPr>
          <w:sz w:val="22"/>
          <w:szCs w:val="22"/>
        </w:rPr>
        <w:t xml:space="preserve"> </w:t>
      </w:r>
      <w:r w:rsidR="00F7799D" w:rsidRPr="00F7799D">
        <w:rPr>
          <w:b/>
          <w:sz w:val="22"/>
          <w:szCs w:val="22"/>
        </w:rPr>
        <w:t>Rodwin</w:t>
      </w:r>
      <w:r w:rsidR="00472A7D">
        <w:rPr>
          <w:b/>
          <w:sz w:val="22"/>
          <w:szCs w:val="22"/>
        </w:rPr>
        <w:t xml:space="preserve"> </w:t>
      </w:r>
      <w:r w:rsidR="00CD536F" w:rsidRPr="00F7799D">
        <w:rPr>
          <w:b/>
          <w:sz w:val="22"/>
          <w:szCs w:val="22"/>
        </w:rPr>
        <w:t>VG</w:t>
      </w:r>
      <w:r w:rsidR="006F79A0">
        <w:rPr>
          <w:sz w:val="22"/>
          <w:szCs w:val="22"/>
        </w:rPr>
        <w:t>.</w:t>
      </w:r>
      <w:r w:rsidR="00CD536F">
        <w:rPr>
          <w:sz w:val="22"/>
          <w:szCs w:val="22"/>
        </w:rPr>
        <w:t xml:space="preserve"> Weisz, D.</w:t>
      </w:r>
      <w:r w:rsidR="00F17064">
        <w:rPr>
          <w:sz w:val="22"/>
          <w:szCs w:val="22"/>
        </w:rPr>
        <w:t xml:space="preserve"> 2007</w:t>
      </w:r>
      <w:r w:rsidR="00472A7D">
        <w:rPr>
          <w:sz w:val="22"/>
          <w:szCs w:val="22"/>
        </w:rPr>
        <w:t>.</w:t>
      </w:r>
      <w:r w:rsidR="00CD536F">
        <w:rPr>
          <w:sz w:val="22"/>
          <w:szCs w:val="22"/>
        </w:rPr>
        <w:t xml:space="preserve"> </w:t>
      </w:r>
      <w:r w:rsidR="007100B0" w:rsidRPr="00536A0A">
        <w:rPr>
          <w:sz w:val="22"/>
          <w:szCs w:val="22"/>
        </w:rPr>
        <w:t xml:space="preserve">Population </w:t>
      </w:r>
      <w:r w:rsidR="008B029E">
        <w:rPr>
          <w:sz w:val="22"/>
          <w:szCs w:val="22"/>
        </w:rPr>
        <w:t>h</w:t>
      </w:r>
      <w:r w:rsidR="007100B0" w:rsidRPr="00536A0A">
        <w:rPr>
          <w:sz w:val="22"/>
          <w:szCs w:val="22"/>
        </w:rPr>
        <w:t xml:space="preserve">ealth and the </w:t>
      </w:r>
      <w:r w:rsidR="008B029E">
        <w:rPr>
          <w:sz w:val="22"/>
          <w:szCs w:val="22"/>
        </w:rPr>
        <w:t>h</w:t>
      </w:r>
      <w:r w:rsidR="007100B0" w:rsidRPr="00536A0A">
        <w:rPr>
          <w:sz w:val="22"/>
          <w:szCs w:val="22"/>
        </w:rPr>
        <w:t xml:space="preserve">ealth </w:t>
      </w:r>
      <w:r w:rsidR="008B029E">
        <w:rPr>
          <w:sz w:val="22"/>
          <w:szCs w:val="22"/>
        </w:rPr>
        <w:t>s</w:t>
      </w:r>
      <w:r w:rsidR="007100B0" w:rsidRPr="00536A0A">
        <w:rPr>
          <w:sz w:val="22"/>
          <w:szCs w:val="22"/>
        </w:rPr>
        <w:t xml:space="preserve">ystem: </w:t>
      </w:r>
      <w:r w:rsidR="007100B0">
        <w:rPr>
          <w:sz w:val="22"/>
          <w:szCs w:val="22"/>
        </w:rPr>
        <w:t>A</w:t>
      </w:r>
      <w:r w:rsidR="007100B0" w:rsidRPr="00536A0A">
        <w:rPr>
          <w:sz w:val="22"/>
          <w:szCs w:val="22"/>
        </w:rPr>
        <w:t xml:space="preserve"> </w:t>
      </w:r>
      <w:r w:rsidR="008B029E">
        <w:rPr>
          <w:sz w:val="22"/>
          <w:szCs w:val="22"/>
        </w:rPr>
        <w:t>c</w:t>
      </w:r>
      <w:r w:rsidR="007100B0" w:rsidRPr="00536A0A">
        <w:rPr>
          <w:sz w:val="22"/>
          <w:szCs w:val="22"/>
        </w:rPr>
        <w:t xml:space="preserve">omparative </w:t>
      </w:r>
      <w:r w:rsidR="008B029E">
        <w:rPr>
          <w:sz w:val="22"/>
          <w:szCs w:val="22"/>
        </w:rPr>
        <w:t>a</w:t>
      </w:r>
      <w:r w:rsidR="007100B0" w:rsidRPr="00536A0A">
        <w:rPr>
          <w:sz w:val="22"/>
          <w:szCs w:val="22"/>
        </w:rPr>
        <w:t xml:space="preserve">nalysis of </w:t>
      </w:r>
      <w:r w:rsidR="008B029E">
        <w:rPr>
          <w:sz w:val="22"/>
          <w:szCs w:val="22"/>
        </w:rPr>
        <w:t>a</w:t>
      </w:r>
      <w:r w:rsidR="007100B0" w:rsidRPr="00536A0A">
        <w:rPr>
          <w:sz w:val="22"/>
          <w:szCs w:val="22"/>
        </w:rPr>
        <w:t xml:space="preserve">voidable </w:t>
      </w:r>
      <w:r w:rsidR="008B029E">
        <w:rPr>
          <w:sz w:val="22"/>
          <w:szCs w:val="22"/>
        </w:rPr>
        <w:t>m</w:t>
      </w:r>
      <w:r w:rsidR="007100B0" w:rsidRPr="00536A0A">
        <w:rPr>
          <w:sz w:val="22"/>
          <w:szCs w:val="22"/>
        </w:rPr>
        <w:t xml:space="preserve">ortality in </w:t>
      </w:r>
      <w:r w:rsidR="008B029E">
        <w:rPr>
          <w:sz w:val="22"/>
          <w:szCs w:val="22"/>
        </w:rPr>
        <w:t>t</w:t>
      </w:r>
      <w:r w:rsidR="007100B0" w:rsidRPr="00536A0A">
        <w:rPr>
          <w:sz w:val="22"/>
          <w:szCs w:val="22"/>
        </w:rPr>
        <w:t xml:space="preserve">hree </w:t>
      </w:r>
      <w:r w:rsidR="008B029E">
        <w:rPr>
          <w:sz w:val="22"/>
          <w:szCs w:val="22"/>
        </w:rPr>
        <w:t>n</w:t>
      </w:r>
      <w:r w:rsidR="007100B0" w:rsidRPr="00536A0A">
        <w:rPr>
          <w:sz w:val="22"/>
          <w:szCs w:val="22"/>
        </w:rPr>
        <w:t xml:space="preserve">ations and their </w:t>
      </w:r>
      <w:r w:rsidR="008B029E">
        <w:rPr>
          <w:sz w:val="22"/>
          <w:szCs w:val="22"/>
        </w:rPr>
        <w:t>w</w:t>
      </w:r>
      <w:r w:rsidR="007100B0" w:rsidRPr="00536A0A">
        <w:rPr>
          <w:sz w:val="22"/>
          <w:szCs w:val="22"/>
        </w:rPr>
        <w:t xml:space="preserve">orld </w:t>
      </w:r>
      <w:r w:rsidR="008B029E">
        <w:rPr>
          <w:sz w:val="22"/>
          <w:szCs w:val="22"/>
        </w:rPr>
        <w:t>c</w:t>
      </w:r>
      <w:r w:rsidR="003861E8">
        <w:rPr>
          <w:sz w:val="22"/>
          <w:szCs w:val="22"/>
        </w:rPr>
        <w:t>ities</w:t>
      </w:r>
      <w:r w:rsidR="007100B0">
        <w:rPr>
          <w:sz w:val="22"/>
          <w:szCs w:val="22"/>
        </w:rPr>
        <w:t xml:space="preserve">. </w:t>
      </w:r>
      <w:r w:rsidR="007100B0" w:rsidRPr="00536A0A">
        <w:rPr>
          <w:i/>
          <w:sz w:val="22"/>
          <w:szCs w:val="22"/>
        </w:rPr>
        <w:t>European Journal of Public Health</w:t>
      </w:r>
      <w:r w:rsidR="00DC709E">
        <w:rPr>
          <w:i/>
          <w:sz w:val="22"/>
          <w:szCs w:val="22"/>
        </w:rPr>
        <w:t>,</w:t>
      </w:r>
      <w:r w:rsidR="00DC709E">
        <w:rPr>
          <w:sz w:val="22"/>
          <w:szCs w:val="22"/>
        </w:rPr>
        <w:t xml:space="preserve"> 1</w:t>
      </w:r>
      <w:r w:rsidR="007100B0" w:rsidRPr="00536A0A">
        <w:rPr>
          <w:sz w:val="22"/>
          <w:szCs w:val="22"/>
        </w:rPr>
        <w:t>7</w:t>
      </w:r>
      <w:r w:rsidR="00DC709E">
        <w:rPr>
          <w:sz w:val="22"/>
          <w:szCs w:val="22"/>
        </w:rPr>
        <w:t>(1)</w:t>
      </w:r>
      <w:r w:rsidR="002D1742">
        <w:rPr>
          <w:sz w:val="22"/>
          <w:szCs w:val="22"/>
        </w:rPr>
        <w:t>:166-172</w:t>
      </w:r>
      <w:r w:rsidR="007100B0">
        <w:rPr>
          <w:sz w:val="22"/>
          <w:szCs w:val="22"/>
        </w:rPr>
        <w:t>.</w:t>
      </w:r>
      <w:r w:rsidR="00DC709E">
        <w:rPr>
          <w:sz w:val="22"/>
          <w:szCs w:val="22"/>
        </w:rPr>
        <w:t xml:space="preserve"> </w:t>
      </w:r>
      <w:proofErr w:type="spellStart"/>
      <w:r w:rsidR="002D1742">
        <w:rPr>
          <w:sz w:val="22"/>
          <w:szCs w:val="22"/>
        </w:rPr>
        <w:t>doi</w:t>
      </w:r>
      <w:proofErr w:type="spellEnd"/>
      <w:r w:rsidR="002D1742">
        <w:rPr>
          <w:sz w:val="22"/>
          <w:szCs w:val="22"/>
        </w:rPr>
        <w:t xml:space="preserve">: </w:t>
      </w:r>
      <w:r w:rsidR="002D1742" w:rsidRPr="002D1742">
        <w:rPr>
          <w:sz w:val="22"/>
          <w:szCs w:val="22"/>
        </w:rPr>
        <w:t>10.1093/</w:t>
      </w:r>
      <w:proofErr w:type="spellStart"/>
      <w:r w:rsidR="002D1742" w:rsidRPr="002D1742">
        <w:rPr>
          <w:sz w:val="22"/>
          <w:szCs w:val="22"/>
        </w:rPr>
        <w:t>eurpub</w:t>
      </w:r>
      <w:proofErr w:type="spellEnd"/>
      <w:r w:rsidR="002D1742" w:rsidRPr="002D1742">
        <w:rPr>
          <w:sz w:val="22"/>
          <w:szCs w:val="22"/>
        </w:rPr>
        <w:t xml:space="preserve">/ckm084 </w:t>
      </w:r>
      <w:r w:rsidR="00DC709E">
        <w:rPr>
          <w:sz w:val="22"/>
          <w:szCs w:val="22"/>
        </w:rPr>
        <w:t>(</w:t>
      </w:r>
      <w:hyperlink r:id="rId52" w:history="1">
        <w:r w:rsidR="00DC709E">
          <w:rPr>
            <w:rStyle w:val="Hyperlink"/>
            <w:sz w:val="22"/>
            <w:szCs w:val="22"/>
          </w:rPr>
          <w:t>link</w:t>
        </w:r>
      </w:hyperlink>
      <w:r w:rsidR="00DC709E">
        <w:rPr>
          <w:sz w:val="22"/>
          <w:szCs w:val="22"/>
        </w:rPr>
        <w:t>)</w:t>
      </w:r>
    </w:p>
    <w:p w14:paraId="393F51CD" w14:textId="77777777" w:rsidR="007100B0" w:rsidRDefault="007100B0" w:rsidP="008A6915">
      <w:pPr>
        <w:jc w:val="center"/>
        <w:rPr>
          <w:smallCaps/>
          <w:sz w:val="22"/>
          <w:szCs w:val="22"/>
        </w:rPr>
      </w:pPr>
    </w:p>
    <w:p w14:paraId="4C0D8748" w14:textId="5CC120F8" w:rsidR="00A7218A" w:rsidRDefault="00CD536F" w:rsidP="00A7218A">
      <w:pPr>
        <w:rPr>
          <w:iCs/>
          <w:sz w:val="22"/>
          <w:szCs w:val="22"/>
        </w:rPr>
      </w:pPr>
      <w:r w:rsidRPr="00733560">
        <w:rPr>
          <w:sz w:val="22"/>
          <w:szCs w:val="22"/>
        </w:rPr>
        <w:lastRenderedPageBreak/>
        <w:t>Gusmano</w:t>
      </w:r>
      <w:r>
        <w:rPr>
          <w:sz w:val="22"/>
          <w:szCs w:val="22"/>
        </w:rPr>
        <w:t xml:space="preserve"> MK</w:t>
      </w:r>
      <w:r w:rsidR="00472A7D">
        <w:rPr>
          <w:sz w:val="22"/>
          <w:szCs w:val="22"/>
        </w:rPr>
        <w:t>.</w:t>
      </w:r>
      <w:r w:rsidRPr="007335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Das D. </w:t>
      </w:r>
      <w:r w:rsidRPr="00F7799D">
        <w:rPr>
          <w:b/>
          <w:sz w:val="22"/>
          <w:szCs w:val="22"/>
        </w:rPr>
        <w:t>Rodwin VG</w:t>
      </w:r>
      <w:r w:rsidR="00225E8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33560">
        <w:rPr>
          <w:sz w:val="22"/>
          <w:szCs w:val="22"/>
        </w:rPr>
        <w:t>Weisz</w:t>
      </w:r>
      <w:r>
        <w:rPr>
          <w:sz w:val="22"/>
          <w:szCs w:val="22"/>
        </w:rPr>
        <w:t xml:space="preserve"> D.</w:t>
      </w:r>
      <w:r w:rsidR="009B1BAB">
        <w:rPr>
          <w:sz w:val="22"/>
          <w:szCs w:val="22"/>
        </w:rPr>
        <w:t xml:space="preserve"> 2007</w:t>
      </w:r>
      <w:r w:rsidR="00472A7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100B0" w:rsidRPr="00733560">
        <w:rPr>
          <w:sz w:val="22"/>
          <w:szCs w:val="22"/>
        </w:rPr>
        <w:t>A New Approach to the</w:t>
      </w:r>
      <w:r w:rsidR="00C93E17">
        <w:rPr>
          <w:sz w:val="22"/>
          <w:szCs w:val="22"/>
        </w:rPr>
        <w:t xml:space="preserve"> c</w:t>
      </w:r>
      <w:r w:rsidR="007100B0" w:rsidRPr="00733560">
        <w:rPr>
          <w:sz w:val="22"/>
          <w:szCs w:val="22"/>
        </w:rPr>
        <w:t xml:space="preserve">omparative </w:t>
      </w:r>
      <w:r w:rsidR="00C93E17">
        <w:rPr>
          <w:sz w:val="22"/>
          <w:szCs w:val="22"/>
        </w:rPr>
        <w:t>a</w:t>
      </w:r>
      <w:r w:rsidR="007100B0" w:rsidRPr="00733560">
        <w:rPr>
          <w:sz w:val="22"/>
          <w:szCs w:val="22"/>
        </w:rPr>
        <w:t xml:space="preserve">nalysis of </w:t>
      </w:r>
      <w:r w:rsidR="00C93E17">
        <w:rPr>
          <w:sz w:val="22"/>
          <w:szCs w:val="22"/>
        </w:rPr>
        <w:t>h</w:t>
      </w:r>
      <w:r w:rsidR="007100B0" w:rsidRPr="00733560">
        <w:rPr>
          <w:sz w:val="22"/>
          <w:szCs w:val="22"/>
        </w:rPr>
        <w:t xml:space="preserve">ealth </w:t>
      </w:r>
      <w:r w:rsidR="00C93E17">
        <w:rPr>
          <w:sz w:val="22"/>
          <w:szCs w:val="22"/>
        </w:rPr>
        <w:t>s</w:t>
      </w:r>
      <w:r w:rsidR="007100B0" w:rsidRPr="00733560">
        <w:rPr>
          <w:sz w:val="22"/>
          <w:szCs w:val="22"/>
        </w:rPr>
        <w:t xml:space="preserve">ystems: Invasive </w:t>
      </w:r>
      <w:r w:rsidR="00C93E17">
        <w:rPr>
          <w:sz w:val="22"/>
          <w:szCs w:val="22"/>
        </w:rPr>
        <w:t>t</w:t>
      </w:r>
      <w:r w:rsidR="007100B0" w:rsidRPr="00733560">
        <w:rPr>
          <w:sz w:val="22"/>
          <w:szCs w:val="22"/>
        </w:rPr>
        <w:t xml:space="preserve">reatment for </w:t>
      </w:r>
      <w:r w:rsidR="00C93E17">
        <w:rPr>
          <w:sz w:val="22"/>
          <w:szCs w:val="22"/>
        </w:rPr>
        <w:t>h</w:t>
      </w:r>
      <w:r w:rsidR="007100B0" w:rsidRPr="00733560">
        <w:rPr>
          <w:sz w:val="22"/>
          <w:szCs w:val="22"/>
        </w:rPr>
        <w:t xml:space="preserve">eart </w:t>
      </w:r>
      <w:r w:rsidR="00C93E17">
        <w:rPr>
          <w:sz w:val="22"/>
          <w:szCs w:val="22"/>
        </w:rPr>
        <w:t>d</w:t>
      </w:r>
      <w:r w:rsidR="007100B0" w:rsidRPr="00733560">
        <w:rPr>
          <w:sz w:val="22"/>
          <w:szCs w:val="22"/>
        </w:rPr>
        <w:t>isease in the U.S.</w:t>
      </w:r>
      <w:r w:rsidR="00C93E17">
        <w:rPr>
          <w:sz w:val="22"/>
          <w:szCs w:val="22"/>
        </w:rPr>
        <w:t>,</w:t>
      </w:r>
      <w:r w:rsidR="007100B0" w:rsidRPr="00733560">
        <w:rPr>
          <w:sz w:val="22"/>
          <w:szCs w:val="22"/>
        </w:rPr>
        <w:t xml:space="preserve"> </w:t>
      </w:r>
      <w:r w:rsidR="00C93E17">
        <w:rPr>
          <w:sz w:val="22"/>
          <w:szCs w:val="22"/>
        </w:rPr>
        <w:t>F</w:t>
      </w:r>
      <w:r w:rsidR="007100B0" w:rsidRPr="00733560">
        <w:rPr>
          <w:sz w:val="22"/>
          <w:szCs w:val="22"/>
        </w:rPr>
        <w:t>rance</w:t>
      </w:r>
      <w:r w:rsidR="00C93E17">
        <w:rPr>
          <w:sz w:val="22"/>
          <w:szCs w:val="22"/>
        </w:rPr>
        <w:t>,</w:t>
      </w:r>
      <w:r w:rsidR="007100B0" w:rsidRPr="00733560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their two </w:t>
      </w:r>
      <w:r w:rsidR="00C93E17">
        <w:rPr>
          <w:sz w:val="22"/>
          <w:szCs w:val="22"/>
        </w:rPr>
        <w:t>w</w:t>
      </w:r>
      <w:r>
        <w:rPr>
          <w:sz w:val="22"/>
          <w:szCs w:val="22"/>
        </w:rPr>
        <w:t xml:space="preserve">orld </w:t>
      </w:r>
      <w:r w:rsidR="00C93E17">
        <w:rPr>
          <w:sz w:val="22"/>
          <w:szCs w:val="22"/>
        </w:rPr>
        <w:t>c</w:t>
      </w:r>
      <w:r>
        <w:rPr>
          <w:sz w:val="22"/>
          <w:szCs w:val="22"/>
        </w:rPr>
        <w:t>ities.</w:t>
      </w:r>
      <w:r w:rsidR="007100B0" w:rsidRPr="00733560">
        <w:rPr>
          <w:sz w:val="22"/>
          <w:szCs w:val="22"/>
        </w:rPr>
        <w:t xml:space="preserve"> </w:t>
      </w:r>
      <w:r w:rsidR="007100B0" w:rsidRPr="00733560">
        <w:rPr>
          <w:i/>
          <w:iCs/>
          <w:sz w:val="22"/>
          <w:szCs w:val="22"/>
        </w:rPr>
        <w:t>Health Economics, Policy and Law</w:t>
      </w:r>
      <w:r w:rsidR="009B1BAB">
        <w:rPr>
          <w:i/>
          <w:iCs/>
          <w:sz w:val="22"/>
          <w:szCs w:val="22"/>
        </w:rPr>
        <w:t>,</w:t>
      </w:r>
      <w:r w:rsidR="007813AC">
        <w:rPr>
          <w:i/>
          <w:iCs/>
          <w:sz w:val="22"/>
          <w:szCs w:val="22"/>
        </w:rPr>
        <w:t xml:space="preserve"> </w:t>
      </w:r>
      <w:r w:rsidR="009B1BAB">
        <w:rPr>
          <w:iCs/>
          <w:sz w:val="22"/>
          <w:szCs w:val="22"/>
        </w:rPr>
        <w:t>2(1</w:t>
      </w:r>
      <w:r w:rsidR="007100B0">
        <w:rPr>
          <w:iCs/>
          <w:sz w:val="22"/>
          <w:szCs w:val="22"/>
        </w:rPr>
        <w:t>)</w:t>
      </w:r>
      <w:r w:rsidR="00901BC8">
        <w:rPr>
          <w:iCs/>
          <w:sz w:val="22"/>
          <w:szCs w:val="22"/>
        </w:rPr>
        <w:t>:73-92</w:t>
      </w:r>
      <w:r w:rsidR="009B1BAB">
        <w:rPr>
          <w:iCs/>
          <w:sz w:val="22"/>
          <w:szCs w:val="22"/>
        </w:rPr>
        <w:t>.</w:t>
      </w:r>
      <w:r w:rsidR="002D1742">
        <w:rPr>
          <w:iCs/>
          <w:sz w:val="22"/>
          <w:szCs w:val="22"/>
        </w:rPr>
        <w:t xml:space="preserve"> </w:t>
      </w:r>
      <w:proofErr w:type="spellStart"/>
      <w:r w:rsidR="002D1742">
        <w:rPr>
          <w:iCs/>
          <w:sz w:val="22"/>
          <w:szCs w:val="22"/>
        </w:rPr>
        <w:t>doi</w:t>
      </w:r>
      <w:proofErr w:type="spellEnd"/>
      <w:r w:rsidR="002D1742">
        <w:rPr>
          <w:iCs/>
          <w:sz w:val="22"/>
          <w:szCs w:val="22"/>
        </w:rPr>
        <w:t xml:space="preserve">: </w:t>
      </w:r>
      <w:r w:rsidR="002D1742" w:rsidRPr="002D1742">
        <w:rPr>
          <w:iCs/>
          <w:sz w:val="22"/>
          <w:szCs w:val="22"/>
        </w:rPr>
        <w:t>10.1017/S174413310600627X</w:t>
      </w:r>
      <w:r w:rsidR="009B1BAB">
        <w:rPr>
          <w:iCs/>
          <w:sz w:val="22"/>
          <w:szCs w:val="22"/>
        </w:rPr>
        <w:t xml:space="preserve"> (</w:t>
      </w:r>
      <w:hyperlink r:id="rId53" w:history="1">
        <w:r w:rsidR="009B1BAB">
          <w:rPr>
            <w:rStyle w:val="Hyperlink"/>
            <w:iCs/>
            <w:sz w:val="22"/>
            <w:szCs w:val="22"/>
          </w:rPr>
          <w:t>link</w:t>
        </w:r>
      </w:hyperlink>
      <w:r w:rsidR="009B1BAB">
        <w:rPr>
          <w:iCs/>
          <w:sz w:val="22"/>
          <w:szCs w:val="22"/>
        </w:rPr>
        <w:t>)</w:t>
      </w:r>
    </w:p>
    <w:p w14:paraId="5F8A9239" w14:textId="77777777" w:rsidR="00A7218A" w:rsidRDefault="00A7218A" w:rsidP="00A7218A">
      <w:pPr>
        <w:rPr>
          <w:iCs/>
          <w:sz w:val="22"/>
          <w:szCs w:val="22"/>
        </w:rPr>
      </w:pPr>
    </w:p>
    <w:p w14:paraId="137E01D5" w14:textId="64DEAA4F" w:rsidR="009B21B9" w:rsidRDefault="00CD536F" w:rsidP="008A6915">
      <w:pPr>
        <w:rPr>
          <w:sz w:val="22"/>
          <w:szCs w:val="22"/>
        </w:rPr>
      </w:pPr>
      <w:r>
        <w:rPr>
          <w:sz w:val="22"/>
          <w:szCs w:val="22"/>
        </w:rPr>
        <w:t xml:space="preserve">Gusmano MK. </w:t>
      </w:r>
      <w:r w:rsidRPr="00F7799D">
        <w:rPr>
          <w:b/>
          <w:sz w:val="22"/>
          <w:szCs w:val="22"/>
        </w:rPr>
        <w:t>Rodwin VG</w:t>
      </w:r>
      <w:r w:rsidR="006F79A0">
        <w:rPr>
          <w:sz w:val="22"/>
          <w:szCs w:val="22"/>
        </w:rPr>
        <w:t>.</w:t>
      </w:r>
      <w:r>
        <w:rPr>
          <w:sz w:val="22"/>
          <w:szCs w:val="22"/>
        </w:rPr>
        <w:t xml:space="preserve"> Weisz D. </w:t>
      </w:r>
      <w:r w:rsidR="009B21B9">
        <w:rPr>
          <w:sz w:val="22"/>
          <w:szCs w:val="22"/>
        </w:rPr>
        <w:t>2006</w:t>
      </w:r>
      <w:r w:rsidR="00472A7D">
        <w:rPr>
          <w:sz w:val="22"/>
          <w:szCs w:val="22"/>
        </w:rPr>
        <w:t>.</w:t>
      </w:r>
      <w:r w:rsidR="009B21B9">
        <w:rPr>
          <w:sz w:val="22"/>
          <w:szCs w:val="22"/>
        </w:rPr>
        <w:t xml:space="preserve"> </w:t>
      </w:r>
      <w:r w:rsidR="007100B0">
        <w:rPr>
          <w:sz w:val="22"/>
          <w:szCs w:val="22"/>
        </w:rPr>
        <w:t xml:space="preserve">A </w:t>
      </w:r>
      <w:r w:rsidR="00C93E17">
        <w:rPr>
          <w:sz w:val="22"/>
          <w:szCs w:val="22"/>
        </w:rPr>
        <w:t>n</w:t>
      </w:r>
      <w:r w:rsidR="007100B0">
        <w:rPr>
          <w:sz w:val="22"/>
          <w:szCs w:val="22"/>
        </w:rPr>
        <w:t xml:space="preserve">ew </w:t>
      </w:r>
      <w:r w:rsidR="00C93E17">
        <w:rPr>
          <w:sz w:val="22"/>
          <w:szCs w:val="22"/>
        </w:rPr>
        <w:t>w</w:t>
      </w:r>
      <w:r w:rsidR="007100B0">
        <w:rPr>
          <w:sz w:val="22"/>
          <w:szCs w:val="22"/>
        </w:rPr>
        <w:t xml:space="preserve">ay to </w:t>
      </w:r>
      <w:r w:rsidR="00C93E17">
        <w:rPr>
          <w:sz w:val="22"/>
          <w:szCs w:val="22"/>
        </w:rPr>
        <w:t>c</w:t>
      </w:r>
      <w:r w:rsidR="007100B0">
        <w:rPr>
          <w:sz w:val="22"/>
          <w:szCs w:val="22"/>
        </w:rPr>
        <w:t xml:space="preserve">ompare </w:t>
      </w:r>
      <w:r w:rsidR="00C93E17">
        <w:rPr>
          <w:sz w:val="22"/>
          <w:szCs w:val="22"/>
        </w:rPr>
        <w:t>h</w:t>
      </w:r>
      <w:r w:rsidR="007100B0">
        <w:rPr>
          <w:sz w:val="22"/>
          <w:szCs w:val="22"/>
        </w:rPr>
        <w:t xml:space="preserve">ealth </w:t>
      </w:r>
      <w:r w:rsidR="00C93E17">
        <w:rPr>
          <w:sz w:val="22"/>
          <w:szCs w:val="22"/>
        </w:rPr>
        <w:t>s</w:t>
      </w:r>
      <w:r w:rsidR="007100B0">
        <w:rPr>
          <w:sz w:val="22"/>
          <w:szCs w:val="22"/>
        </w:rPr>
        <w:t xml:space="preserve">ystems: Avoidable </w:t>
      </w:r>
      <w:r w:rsidR="00C93E17">
        <w:rPr>
          <w:sz w:val="22"/>
          <w:szCs w:val="22"/>
        </w:rPr>
        <w:t>h</w:t>
      </w:r>
      <w:r w:rsidR="007100B0">
        <w:rPr>
          <w:sz w:val="22"/>
          <w:szCs w:val="22"/>
        </w:rPr>
        <w:t xml:space="preserve">ospital </w:t>
      </w:r>
      <w:r w:rsidR="00C93E17">
        <w:rPr>
          <w:sz w:val="22"/>
          <w:szCs w:val="22"/>
        </w:rPr>
        <w:t>c</w:t>
      </w:r>
      <w:r w:rsidR="007100B0">
        <w:rPr>
          <w:sz w:val="22"/>
          <w:szCs w:val="22"/>
        </w:rPr>
        <w:t>onditions in Manhattan and</w:t>
      </w:r>
      <w:r w:rsidR="00C85AC5">
        <w:rPr>
          <w:sz w:val="22"/>
          <w:szCs w:val="22"/>
        </w:rPr>
        <w:t xml:space="preserve"> Paris.</w:t>
      </w:r>
      <w:r w:rsidR="007100B0">
        <w:rPr>
          <w:sz w:val="22"/>
          <w:szCs w:val="22"/>
        </w:rPr>
        <w:t xml:space="preserve"> </w:t>
      </w:r>
      <w:r w:rsidR="007100B0">
        <w:rPr>
          <w:i/>
          <w:sz w:val="22"/>
          <w:szCs w:val="22"/>
        </w:rPr>
        <w:t>Health Affairs</w:t>
      </w:r>
      <w:r w:rsidR="009B21B9">
        <w:rPr>
          <w:i/>
          <w:sz w:val="22"/>
          <w:szCs w:val="22"/>
        </w:rPr>
        <w:t>,</w:t>
      </w:r>
      <w:r w:rsidR="009B21B9">
        <w:rPr>
          <w:sz w:val="22"/>
          <w:szCs w:val="22"/>
        </w:rPr>
        <w:t xml:space="preserve"> 25(2)</w:t>
      </w:r>
      <w:r w:rsidR="00901BC8">
        <w:rPr>
          <w:sz w:val="22"/>
          <w:szCs w:val="22"/>
        </w:rPr>
        <w:t>:510-520</w:t>
      </w:r>
      <w:r w:rsidR="009B21B9">
        <w:rPr>
          <w:sz w:val="22"/>
          <w:szCs w:val="22"/>
        </w:rPr>
        <w:t>.</w:t>
      </w:r>
      <w:r w:rsidR="00901BC8">
        <w:rPr>
          <w:sz w:val="22"/>
          <w:szCs w:val="22"/>
        </w:rPr>
        <w:t xml:space="preserve"> </w:t>
      </w:r>
      <w:proofErr w:type="spellStart"/>
      <w:r w:rsidR="00901BC8">
        <w:rPr>
          <w:sz w:val="22"/>
          <w:szCs w:val="22"/>
        </w:rPr>
        <w:t>doi</w:t>
      </w:r>
      <w:proofErr w:type="spellEnd"/>
      <w:r w:rsidR="00901BC8">
        <w:rPr>
          <w:sz w:val="22"/>
          <w:szCs w:val="22"/>
        </w:rPr>
        <w:t xml:space="preserve">: </w:t>
      </w:r>
      <w:r w:rsidR="00901BC8" w:rsidRPr="00901BC8">
        <w:rPr>
          <w:sz w:val="22"/>
          <w:szCs w:val="22"/>
        </w:rPr>
        <w:t>10.1377/hlthaff.25.2.510</w:t>
      </w:r>
      <w:r w:rsidR="009B21B9">
        <w:rPr>
          <w:sz w:val="22"/>
          <w:szCs w:val="22"/>
        </w:rPr>
        <w:t xml:space="preserve"> (</w:t>
      </w:r>
      <w:hyperlink r:id="rId54" w:history="1">
        <w:r w:rsidR="009B21B9">
          <w:rPr>
            <w:rStyle w:val="Hyperlink"/>
            <w:sz w:val="22"/>
            <w:szCs w:val="22"/>
          </w:rPr>
          <w:t>link</w:t>
        </w:r>
      </w:hyperlink>
      <w:r w:rsidR="009B21B9">
        <w:rPr>
          <w:sz w:val="22"/>
          <w:szCs w:val="22"/>
        </w:rPr>
        <w:t>)</w:t>
      </w:r>
    </w:p>
    <w:p w14:paraId="6418F33C" w14:textId="77777777" w:rsidR="007100B0" w:rsidRDefault="009B21B9" w:rsidP="008A691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C38411B" w14:textId="4C5AFF1D" w:rsidR="007100B0" w:rsidRPr="00E46CAA" w:rsidRDefault="00CD536F" w:rsidP="008A6915">
      <w:pPr>
        <w:rPr>
          <w:sz w:val="22"/>
          <w:szCs w:val="22"/>
        </w:rPr>
      </w:pPr>
      <w:r w:rsidRPr="00F7799D">
        <w:rPr>
          <w:b/>
          <w:sz w:val="22"/>
          <w:szCs w:val="22"/>
        </w:rPr>
        <w:t>Rodwin VG</w:t>
      </w:r>
      <w:r>
        <w:rPr>
          <w:sz w:val="22"/>
          <w:szCs w:val="22"/>
        </w:rPr>
        <w:t xml:space="preserve">. </w:t>
      </w:r>
      <w:proofErr w:type="spellStart"/>
      <w:r w:rsidR="005A7638">
        <w:rPr>
          <w:sz w:val="22"/>
          <w:szCs w:val="22"/>
        </w:rPr>
        <w:t>Neuberg</w:t>
      </w:r>
      <w:proofErr w:type="spellEnd"/>
      <w:r w:rsidR="00472A7D">
        <w:rPr>
          <w:sz w:val="22"/>
          <w:szCs w:val="22"/>
        </w:rPr>
        <w:t xml:space="preserve"> </w:t>
      </w:r>
      <w:r w:rsidR="005A7638">
        <w:rPr>
          <w:sz w:val="22"/>
          <w:szCs w:val="22"/>
        </w:rPr>
        <w:t xml:space="preserve">LG. </w:t>
      </w:r>
      <w:r w:rsidR="00F72AAD">
        <w:rPr>
          <w:sz w:val="22"/>
          <w:szCs w:val="22"/>
        </w:rPr>
        <w:t>2005</w:t>
      </w:r>
      <w:r w:rsidR="00472A7D">
        <w:rPr>
          <w:sz w:val="22"/>
          <w:szCs w:val="22"/>
        </w:rPr>
        <w:t>.</w:t>
      </w:r>
      <w:r w:rsidR="00F72AAD">
        <w:rPr>
          <w:sz w:val="22"/>
          <w:szCs w:val="22"/>
        </w:rPr>
        <w:t xml:space="preserve"> </w:t>
      </w:r>
      <w:r w:rsidR="007100B0">
        <w:rPr>
          <w:sz w:val="22"/>
          <w:szCs w:val="22"/>
        </w:rPr>
        <w:t xml:space="preserve">Infant </w:t>
      </w:r>
      <w:r w:rsidR="00C93E17">
        <w:rPr>
          <w:sz w:val="22"/>
          <w:szCs w:val="22"/>
        </w:rPr>
        <w:t>m</w:t>
      </w:r>
      <w:r w:rsidR="007100B0">
        <w:rPr>
          <w:sz w:val="22"/>
          <w:szCs w:val="22"/>
        </w:rPr>
        <w:t xml:space="preserve">ortality and </w:t>
      </w:r>
      <w:r w:rsidR="00C93E17">
        <w:rPr>
          <w:sz w:val="22"/>
          <w:szCs w:val="22"/>
        </w:rPr>
        <w:t>i</w:t>
      </w:r>
      <w:r w:rsidR="007100B0">
        <w:rPr>
          <w:sz w:val="22"/>
          <w:szCs w:val="22"/>
        </w:rPr>
        <w:t xml:space="preserve">ncome in 4 </w:t>
      </w:r>
      <w:r w:rsidR="00C93E17">
        <w:rPr>
          <w:sz w:val="22"/>
          <w:szCs w:val="22"/>
        </w:rPr>
        <w:t>w</w:t>
      </w:r>
      <w:r w:rsidR="007100B0">
        <w:rPr>
          <w:sz w:val="22"/>
          <w:szCs w:val="22"/>
        </w:rPr>
        <w:t xml:space="preserve">orld </w:t>
      </w:r>
      <w:r w:rsidR="00C93E17">
        <w:rPr>
          <w:sz w:val="22"/>
          <w:szCs w:val="22"/>
        </w:rPr>
        <w:t>c</w:t>
      </w:r>
      <w:r w:rsidR="007100B0">
        <w:rPr>
          <w:sz w:val="22"/>
          <w:szCs w:val="22"/>
        </w:rPr>
        <w:t>ities: New York, London, Paris and Tokyo</w:t>
      </w:r>
      <w:r>
        <w:rPr>
          <w:sz w:val="22"/>
          <w:szCs w:val="22"/>
        </w:rPr>
        <w:t xml:space="preserve">. </w:t>
      </w:r>
      <w:r w:rsidR="007100B0">
        <w:rPr>
          <w:i/>
          <w:sz w:val="22"/>
          <w:szCs w:val="22"/>
        </w:rPr>
        <w:t>American J. of Public Health</w:t>
      </w:r>
      <w:r w:rsidR="00F72AAD">
        <w:rPr>
          <w:i/>
          <w:sz w:val="22"/>
          <w:szCs w:val="22"/>
        </w:rPr>
        <w:t>,</w:t>
      </w:r>
      <w:r w:rsidR="00F72AAD">
        <w:rPr>
          <w:sz w:val="22"/>
          <w:szCs w:val="22"/>
        </w:rPr>
        <w:t xml:space="preserve"> </w:t>
      </w:r>
      <w:r w:rsidR="007100B0" w:rsidRPr="00E46CAA">
        <w:rPr>
          <w:sz w:val="22"/>
          <w:szCs w:val="22"/>
        </w:rPr>
        <w:t>9</w:t>
      </w:r>
      <w:r w:rsidR="00F72AAD">
        <w:rPr>
          <w:sz w:val="22"/>
          <w:szCs w:val="22"/>
        </w:rPr>
        <w:t>5(</w:t>
      </w:r>
      <w:r w:rsidR="007100B0">
        <w:rPr>
          <w:sz w:val="22"/>
          <w:szCs w:val="22"/>
        </w:rPr>
        <w:t>1</w:t>
      </w:r>
      <w:r w:rsidR="00F72AAD">
        <w:rPr>
          <w:sz w:val="22"/>
          <w:szCs w:val="22"/>
        </w:rPr>
        <w:t>)</w:t>
      </w:r>
      <w:r w:rsidR="00901BC8">
        <w:rPr>
          <w:sz w:val="22"/>
          <w:szCs w:val="22"/>
        </w:rPr>
        <w:t>:86-90</w:t>
      </w:r>
      <w:r w:rsidR="007100B0">
        <w:rPr>
          <w:sz w:val="22"/>
          <w:szCs w:val="22"/>
        </w:rPr>
        <w:t>.</w:t>
      </w:r>
      <w:r w:rsidR="00901BC8">
        <w:rPr>
          <w:sz w:val="22"/>
          <w:szCs w:val="22"/>
        </w:rPr>
        <w:t xml:space="preserve"> </w:t>
      </w:r>
      <w:proofErr w:type="spellStart"/>
      <w:r w:rsidR="00901BC8">
        <w:rPr>
          <w:sz w:val="22"/>
          <w:szCs w:val="22"/>
        </w:rPr>
        <w:t>doi</w:t>
      </w:r>
      <w:proofErr w:type="spellEnd"/>
      <w:r w:rsidR="00901BC8">
        <w:rPr>
          <w:sz w:val="22"/>
          <w:szCs w:val="22"/>
        </w:rPr>
        <w:t>:</w:t>
      </w:r>
      <w:r w:rsidR="00F72AAD">
        <w:rPr>
          <w:sz w:val="22"/>
          <w:szCs w:val="22"/>
        </w:rPr>
        <w:t xml:space="preserve"> </w:t>
      </w:r>
      <w:r w:rsidR="00901BC8" w:rsidRPr="00901BC8">
        <w:rPr>
          <w:sz w:val="22"/>
          <w:szCs w:val="22"/>
        </w:rPr>
        <w:t xml:space="preserve">10.2105/AJPH.2004.040287 </w:t>
      </w:r>
      <w:r w:rsidR="00F72AAD">
        <w:rPr>
          <w:sz w:val="22"/>
          <w:szCs w:val="22"/>
        </w:rPr>
        <w:t>(</w:t>
      </w:r>
      <w:hyperlink r:id="rId55" w:history="1">
        <w:r w:rsidR="00F72AAD">
          <w:rPr>
            <w:rStyle w:val="Hyperlink"/>
            <w:sz w:val="22"/>
            <w:szCs w:val="22"/>
          </w:rPr>
          <w:t>link</w:t>
        </w:r>
      </w:hyperlink>
      <w:r w:rsidR="00F72AAD">
        <w:rPr>
          <w:sz w:val="22"/>
          <w:szCs w:val="22"/>
        </w:rPr>
        <w:t>)</w:t>
      </w:r>
    </w:p>
    <w:p w14:paraId="05266967" w14:textId="77777777" w:rsidR="007100B0" w:rsidRPr="00E46CAA" w:rsidRDefault="007100B0" w:rsidP="008A6915">
      <w:pPr>
        <w:rPr>
          <w:smallCaps/>
          <w:sz w:val="22"/>
          <w:szCs w:val="22"/>
        </w:rPr>
      </w:pPr>
    </w:p>
    <w:p w14:paraId="2DA63790" w14:textId="062C00C1" w:rsidR="007100B0" w:rsidRDefault="00AF4840" w:rsidP="008A6915">
      <w:pPr>
        <w:rPr>
          <w:sz w:val="22"/>
          <w:szCs w:val="22"/>
        </w:rPr>
      </w:pPr>
      <w:r w:rsidRPr="00F7799D">
        <w:rPr>
          <w:b/>
          <w:sz w:val="22"/>
          <w:szCs w:val="22"/>
        </w:rPr>
        <w:t>Rodw</w:t>
      </w:r>
      <w:r w:rsidR="00472A7D">
        <w:rPr>
          <w:b/>
          <w:sz w:val="22"/>
          <w:szCs w:val="22"/>
        </w:rPr>
        <w:t xml:space="preserve">in </w:t>
      </w:r>
      <w:r w:rsidRPr="00F7799D">
        <w:rPr>
          <w:b/>
          <w:sz w:val="22"/>
          <w:szCs w:val="22"/>
        </w:rPr>
        <w:t>VG</w:t>
      </w:r>
      <w:r>
        <w:rPr>
          <w:sz w:val="22"/>
          <w:szCs w:val="22"/>
        </w:rPr>
        <w:t xml:space="preserve">. </w:t>
      </w:r>
      <w:r w:rsidR="006F79A0">
        <w:rPr>
          <w:sz w:val="22"/>
          <w:szCs w:val="22"/>
        </w:rPr>
        <w:t>Le Pen C.</w:t>
      </w:r>
      <w:r w:rsidR="00086D6D">
        <w:rPr>
          <w:sz w:val="22"/>
          <w:szCs w:val="22"/>
        </w:rPr>
        <w:t xml:space="preserve"> </w:t>
      </w:r>
      <w:r w:rsidR="000654D2">
        <w:rPr>
          <w:sz w:val="22"/>
          <w:szCs w:val="22"/>
        </w:rPr>
        <w:t>2004</w:t>
      </w:r>
      <w:r w:rsidR="00472A7D">
        <w:rPr>
          <w:sz w:val="22"/>
          <w:szCs w:val="22"/>
        </w:rPr>
        <w:t>.</w:t>
      </w:r>
      <w:r w:rsidR="000654D2">
        <w:rPr>
          <w:sz w:val="22"/>
          <w:szCs w:val="22"/>
        </w:rPr>
        <w:t xml:space="preserve"> </w:t>
      </w:r>
      <w:r w:rsidR="007100B0">
        <w:rPr>
          <w:sz w:val="22"/>
          <w:szCs w:val="22"/>
        </w:rPr>
        <w:t xml:space="preserve">Health </w:t>
      </w:r>
      <w:r w:rsidR="00C93E17">
        <w:rPr>
          <w:sz w:val="22"/>
          <w:szCs w:val="22"/>
        </w:rPr>
        <w:t>c</w:t>
      </w:r>
      <w:r w:rsidR="007100B0">
        <w:rPr>
          <w:sz w:val="22"/>
          <w:szCs w:val="22"/>
        </w:rPr>
        <w:t xml:space="preserve">are </w:t>
      </w:r>
      <w:r w:rsidR="00C93E17">
        <w:rPr>
          <w:sz w:val="22"/>
          <w:szCs w:val="22"/>
        </w:rPr>
        <w:t>r</w:t>
      </w:r>
      <w:r w:rsidR="007100B0">
        <w:rPr>
          <w:sz w:val="22"/>
          <w:szCs w:val="22"/>
        </w:rPr>
        <w:t xml:space="preserve">eform in France: The </w:t>
      </w:r>
      <w:r w:rsidR="00C93E17">
        <w:rPr>
          <w:sz w:val="22"/>
          <w:szCs w:val="22"/>
        </w:rPr>
        <w:t>b</w:t>
      </w:r>
      <w:r w:rsidR="00086D6D">
        <w:rPr>
          <w:sz w:val="22"/>
          <w:szCs w:val="22"/>
        </w:rPr>
        <w:t xml:space="preserve">irth of </w:t>
      </w:r>
      <w:r w:rsidR="00C93E17">
        <w:rPr>
          <w:sz w:val="22"/>
          <w:szCs w:val="22"/>
        </w:rPr>
        <w:t>s</w:t>
      </w:r>
      <w:r w:rsidR="00086D6D">
        <w:rPr>
          <w:sz w:val="22"/>
          <w:szCs w:val="22"/>
        </w:rPr>
        <w:t>tate-</w:t>
      </w:r>
      <w:r w:rsidR="00C93E17">
        <w:rPr>
          <w:sz w:val="22"/>
          <w:szCs w:val="22"/>
        </w:rPr>
        <w:t>l</w:t>
      </w:r>
      <w:r w:rsidR="00086D6D">
        <w:rPr>
          <w:sz w:val="22"/>
          <w:szCs w:val="22"/>
        </w:rPr>
        <w:t xml:space="preserve">ed </w:t>
      </w:r>
      <w:r w:rsidR="00C93E17">
        <w:rPr>
          <w:sz w:val="22"/>
          <w:szCs w:val="22"/>
        </w:rPr>
        <w:t>m</w:t>
      </w:r>
      <w:r w:rsidR="00086D6D">
        <w:rPr>
          <w:sz w:val="22"/>
          <w:szCs w:val="22"/>
        </w:rPr>
        <w:t xml:space="preserve">anaged </w:t>
      </w:r>
      <w:r w:rsidR="00C93E17">
        <w:rPr>
          <w:sz w:val="22"/>
          <w:szCs w:val="22"/>
        </w:rPr>
        <w:t>c</w:t>
      </w:r>
      <w:r w:rsidR="00086D6D">
        <w:rPr>
          <w:sz w:val="22"/>
          <w:szCs w:val="22"/>
        </w:rPr>
        <w:t>are.</w:t>
      </w:r>
      <w:r w:rsidR="00566110">
        <w:rPr>
          <w:sz w:val="22"/>
          <w:szCs w:val="22"/>
        </w:rPr>
        <w:t xml:space="preserve"> </w:t>
      </w:r>
      <w:r w:rsidR="007100B0">
        <w:rPr>
          <w:i/>
          <w:sz w:val="22"/>
          <w:szCs w:val="22"/>
        </w:rPr>
        <w:t>New England J. of Medicine</w:t>
      </w:r>
      <w:r w:rsidR="00566110">
        <w:rPr>
          <w:i/>
          <w:sz w:val="22"/>
          <w:szCs w:val="22"/>
        </w:rPr>
        <w:t>,</w:t>
      </w:r>
      <w:r w:rsidR="00566110">
        <w:rPr>
          <w:sz w:val="22"/>
          <w:szCs w:val="22"/>
        </w:rPr>
        <w:t xml:space="preserve"> 351(</w:t>
      </w:r>
      <w:r w:rsidR="000654D2">
        <w:rPr>
          <w:sz w:val="22"/>
          <w:szCs w:val="22"/>
        </w:rPr>
        <w:t>2</w:t>
      </w:r>
      <w:r w:rsidR="007100B0">
        <w:rPr>
          <w:sz w:val="22"/>
          <w:szCs w:val="22"/>
        </w:rPr>
        <w:t>2</w:t>
      </w:r>
      <w:r w:rsidR="00566110" w:rsidRPr="000654D2">
        <w:rPr>
          <w:sz w:val="22"/>
          <w:szCs w:val="22"/>
        </w:rPr>
        <w:t>)</w:t>
      </w:r>
      <w:r w:rsidR="00901BC8">
        <w:rPr>
          <w:sz w:val="22"/>
          <w:szCs w:val="22"/>
        </w:rPr>
        <w:t xml:space="preserve">:2259-2262. </w:t>
      </w:r>
      <w:proofErr w:type="spellStart"/>
      <w:r w:rsidR="00901BC8">
        <w:rPr>
          <w:sz w:val="22"/>
          <w:szCs w:val="22"/>
        </w:rPr>
        <w:t>doi</w:t>
      </w:r>
      <w:proofErr w:type="spellEnd"/>
      <w:r w:rsidR="00901BC8">
        <w:rPr>
          <w:sz w:val="22"/>
          <w:szCs w:val="22"/>
        </w:rPr>
        <w:t xml:space="preserve">: </w:t>
      </w:r>
      <w:r w:rsidR="00901BC8" w:rsidRPr="00901BC8">
        <w:rPr>
          <w:sz w:val="22"/>
          <w:szCs w:val="22"/>
        </w:rPr>
        <w:t xml:space="preserve">10.1056/NEJMp048210 </w:t>
      </w:r>
      <w:r w:rsidR="000654D2" w:rsidRPr="000654D2">
        <w:rPr>
          <w:sz w:val="22"/>
          <w:szCs w:val="22"/>
        </w:rPr>
        <w:t>(</w:t>
      </w:r>
      <w:hyperlink r:id="rId56" w:history="1">
        <w:r w:rsidR="000654D2" w:rsidRPr="000654D2">
          <w:rPr>
            <w:rStyle w:val="Hyperlink"/>
            <w:iCs/>
            <w:sz w:val="22"/>
            <w:szCs w:val="22"/>
          </w:rPr>
          <w:t>link</w:t>
        </w:r>
      </w:hyperlink>
      <w:r w:rsidR="000654D2" w:rsidRPr="000654D2">
        <w:rPr>
          <w:rStyle w:val="HTMLCite"/>
          <w:i w:val="0"/>
        </w:rPr>
        <w:t>)</w:t>
      </w:r>
    </w:p>
    <w:p w14:paraId="5CAE4A0E" w14:textId="516B417F" w:rsidR="007100B0" w:rsidRPr="00086D6D" w:rsidRDefault="007100B0" w:rsidP="008A6915">
      <w:pPr>
        <w:pStyle w:val="Heading1"/>
        <w:jc w:val="left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br w:type="textWrapping" w:clear="all"/>
      </w:r>
      <w:r w:rsidR="00086D6D">
        <w:rPr>
          <w:b w:val="0"/>
          <w:color w:val="000000"/>
          <w:szCs w:val="22"/>
        </w:rPr>
        <w:t xml:space="preserve">Gusmano MK. </w:t>
      </w:r>
      <w:r w:rsidR="00086D6D" w:rsidRPr="00F7799D">
        <w:rPr>
          <w:color w:val="000000"/>
          <w:szCs w:val="22"/>
        </w:rPr>
        <w:t>Rodwin</w:t>
      </w:r>
      <w:r w:rsidR="00472A7D">
        <w:rPr>
          <w:color w:val="000000"/>
          <w:szCs w:val="22"/>
        </w:rPr>
        <w:t xml:space="preserve"> </w:t>
      </w:r>
      <w:r w:rsidR="00086D6D" w:rsidRPr="00F7799D">
        <w:rPr>
          <w:color w:val="000000"/>
          <w:szCs w:val="22"/>
        </w:rPr>
        <w:t>VG</w:t>
      </w:r>
      <w:r w:rsidR="006F79A0">
        <w:rPr>
          <w:b w:val="0"/>
          <w:color w:val="000000"/>
          <w:szCs w:val="22"/>
        </w:rPr>
        <w:t>.</w:t>
      </w:r>
      <w:r w:rsidR="00086D6D">
        <w:rPr>
          <w:b w:val="0"/>
          <w:color w:val="000000"/>
          <w:szCs w:val="22"/>
        </w:rPr>
        <w:t xml:space="preserve"> Weisz, D. </w:t>
      </w:r>
      <w:r w:rsidR="004B1FE9">
        <w:rPr>
          <w:b w:val="0"/>
          <w:color w:val="000000"/>
          <w:szCs w:val="22"/>
        </w:rPr>
        <w:t>2004</w:t>
      </w:r>
      <w:r w:rsidR="00472A7D">
        <w:rPr>
          <w:b w:val="0"/>
          <w:color w:val="000000"/>
          <w:szCs w:val="22"/>
        </w:rPr>
        <w:t>.</w:t>
      </w:r>
      <w:r w:rsidR="004B1FE9">
        <w:rPr>
          <w:b w:val="0"/>
          <w:color w:val="000000"/>
          <w:szCs w:val="22"/>
        </w:rPr>
        <w:t xml:space="preserve"> </w:t>
      </w:r>
      <w:r w:rsidRPr="00182F16">
        <w:rPr>
          <w:b w:val="0"/>
          <w:color w:val="000000"/>
          <w:szCs w:val="22"/>
        </w:rPr>
        <w:t xml:space="preserve">Gender </w:t>
      </w:r>
      <w:r w:rsidR="00C93E17">
        <w:rPr>
          <w:b w:val="0"/>
          <w:color w:val="000000"/>
          <w:szCs w:val="22"/>
        </w:rPr>
        <w:t>d</w:t>
      </w:r>
      <w:r w:rsidRPr="00182F16">
        <w:rPr>
          <w:b w:val="0"/>
          <w:color w:val="000000"/>
          <w:szCs w:val="22"/>
        </w:rPr>
        <w:t xml:space="preserve">isparities in the </w:t>
      </w:r>
      <w:r w:rsidR="00C93E17">
        <w:rPr>
          <w:b w:val="0"/>
          <w:color w:val="000000"/>
          <w:szCs w:val="22"/>
        </w:rPr>
        <w:t>t</w:t>
      </w:r>
      <w:r w:rsidRPr="00182F16">
        <w:rPr>
          <w:b w:val="0"/>
          <w:color w:val="000000"/>
          <w:szCs w:val="22"/>
        </w:rPr>
        <w:t xml:space="preserve">reatment of </w:t>
      </w:r>
      <w:r w:rsidR="00C93E17">
        <w:rPr>
          <w:b w:val="0"/>
          <w:color w:val="000000"/>
          <w:szCs w:val="22"/>
        </w:rPr>
        <w:t>c</w:t>
      </w:r>
      <w:r w:rsidRPr="00182F16">
        <w:rPr>
          <w:b w:val="0"/>
          <w:color w:val="000000"/>
          <w:szCs w:val="22"/>
        </w:rPr>
        <w:t xml:space="preserve">oronary </w:t>
      </w:r>
      <w:r w:rsidR="00C93E17">
        <w:rPr>
          <w:b w:val="0"/>
          <w:color w:val="000000"/>
          <w:szCs w:val="22"/>
        </w:rPr>
        <w:t>ar</w:t>
      </w:r>
      <w:r w:rsidRPr="00182F16">
        <w:rPr>
          <w:b w:val="0"/>
          <w:color w:val="000000"/>
          <w:szCs w:val="22"/>
        </w:rPr>
        <w:t xml:space="preserve">tery </w:t>
      </w:r>
      <w:r w:rsidR="00C93E17">
        <w:rPr>
          <w:b w:val="0"/>
          <w:color w:val="000000"/>
          <w:szCs w:val="22"/>
        </w:rPr>
        <w:t>d</w:t>
      </w:r>
      <w:r w:rsidRPr="00182F16">
        <w:rPr>
          <w:b w:val="0"/>
          <w:color w:val="000000"/>
          <w:szCs w:val="22"/>
        </w:rPr>
        <w:t xml:space="preserve">isease </w:t>
      </w:r>
      <w:r w:rsidR="00C93E17">
        <w:rPr>
          <w:b w:val="0"/>
          <w:color w:val="000000"/>
          <w:szCs w:val="22"/>
        </w:rPr>
        <w:t>f</w:t>
      </w:r>
      <w:r w:rsidRPr="00182F16">
        <w:rPr>
          <w:b w:val="0"/>
          <w:color w:val="000000"/>
          <w:szCs w:val="22"/>
        </w:rPr>
        <w:t xml:space="preserve">or </w:t>
      </w:r>
      <w:r w:rsidR="00C93E17">
        <w:rPr>
          <w:b w:val="0"/>
          <w:color w:val="000000"/>
          <w:szCs w:val="22"/>
        </w:rPr>
        <w:t>o</w:t>
      </w:r>
      <w:r w:rsidRPr="00182F16">
        <w:rPr>
          <w:b w:val="0"/>
          <w:color w:val="000000"/>
          <w:szCs w:val="22"/>
        </w:rPr>
        <w:t>lder</w:t>
      </w:r>
      <w:r w:rsidR="00C93E17">
        <w:rPr>
          <w:b w:val="0"/>
          <w:color w:val="000000"/>
          <w:szCs w:val="22"/>
        </w:rPr>
        <w:t xml:space="preserve"> p</w:t>
      </w:r>
      <w:r w:rsidRPr="00182F16">
        <w:rPr>
          <w:b w:val="0"/>
          <w:color w:val="000000"/>
          <w:szCs w:val="22"/>
        </w:rPr>
        <w:t xml:space="preserve">ersons: A </w:t>
      </w:r>
      <w:r w:rsidR="00C93E17">
        <w:rPr>
          <w:b w:val="0"/>
          <w:color w:val="000000"/>
          <w:szCs w:val="22"/>
        </w:rPr>
        <w:t>c</w:t>
      </w:r>
      <w:r w:rsidRPr="00182F16">
        <w:rPr>
          <w:b w:val="0"/>
          <w:color w:val="000000"/>
          <w:szCs w:val="22"/>
        </w:rPr>
        <w:t xml:space="preserve">omparative </w:t>
      </w:r>
      <w:r w:rsidR="00B91AB6">
        <w:rPr>
          <w:b w:val="0"/>
          <w:color w:val="000000"/>
          <w:szCs w:val="22"/>
        </w:rPr>
        <w:t>a</w:t>
      </w:r>
      <w:r w:rsidRPr="00182F16">
        <w:rPr>
          <w:b w:val="0"/>
          <w:color w:val="000000"/>
          <w:szCs w:val="22"/>
        </w:rPr>
        <w:t>nalysis o</w:t>
      </w:r>
      <w:r w:rsidR="00086D6D">
        <w:rPr>
          <w:b w:val="0"/>
          <w:color w:val="000000"/>
          <w:szCs w:val="22"/>
        </w:rPr>
        <w:t xml:space="preserve">f </w:t>
      </w:r>
      <w:r w:rsidR="00B91AB6">
        <w:rPr>
          <w:b w:val="0"/>
          <w:color w:val="000000"/>
          <w:szCs w:val="22"/>
        </w:rPr>
        <w:t>n</w:t>
      </w:r>
      <w:r w:rsidR="00086D6D">
        <w:rPr>
          <w:b w:val="0"/>
          <w:color w:val="000000"/>
          <w:szCs w:val="22"/>
        </w:rPr>
        <w:t xml:space="preserve">ational and </w:t>
      </w:r>
      <w:r w:rsidR="00B91AB6">
        <w:rPr>
          <w:b w:val="0"/>
          <w:color w:val="000000"/>
          <w:szCs w:val="22"/>
        </w:rPr>
        <w:t>c</w:t>
      </w:r>
      <w:r w:rsidR="00086D6D">
        <w:rPr>
          <w:b w:val="0"/>
          <w:color w:val="000000"/>
          <w:szCs w:val="22"/>
        </w:rPr>
        <w:t>ity-</w:t>
      </w:r>
      <w:r w:rsidR="00B91AB6">
        <w:rPr>
          <w:b w:val="0"/>
          <w:color w:val="000000"/>
          <w:szCs w:val="22"/>
        </w:rPr>
        <w:t>l</w:t>
      </w:r>
      <w:r w:rsidR="00086D6D">
        <w:rPr>
          <w:b w:val="0"/>
          <w:color w:val="000000"/>
          <w:szCs w:val="22"/>
        </w:rPr>
        <w:t xml:space="preserve">evel </w:t>
      </w:r>
      <w:r w:rsidR="005E5DB4">
        <w:rPr>
          <w:b w:val="0"/>
          <w:color w:val="000000"/>
          <w:szCs w:val="22"/>
        </w:rPr>
        <w:t>d</w:t>
      </w:r>
      <w:r w:rsidR="00086D6D">
        <w:rPr>
          <w:b w:val="0"/>
          <w:color w:val="000000"/>
          <w:szCs w:val="22"/>
        </w:rPr>
        <w:t>ata.</w:t>
      </w:r>
      <w:r w:rsidRPr="00182F16">
        <w:rPr>
          <w:b w:val="0"/>
          <w:color w:val="000000"/>
          <w:szCs w:val="22"/>
        </w:rPr>
        <w:t xml:space="preserve"> </w:t>
      </w:r>
      <w:r w:rsidRPr="00182F16">
        <w:rPr>
          <w:b w:val="0"/>
          <w:i/>
          <w:iCs/>
          <w:color w:val="000000"/>
          <w:szCs w:val="22"/>
        </w:rPr>
        <w:t>Gender Medicine</w:t>
      </w:r>
      <w:r w:rsidR="004B1FE9">
        <w:rPr>
          <w:b w:val="0"/>
          <w:color w:val="000000"/>
          <w:szCs w:val="22"/>
        </w:rPr>
        <w:t>, 1(1)</w:t>
      </w:r>
      <w:r w:rsidR="00901BC8">
        <w:rPr>
          <w:b w:val="0"/>
          <w:color w:val="000000"/>
          <w:szCs w:val="22"/>
        </w:rPr>
        <w:t>:29-40</w:t>
      </w:r>
      <w:r w:rsidRPr="00086D6D">
        <w:rPr>
          <w:b w:val="0"/>
          <w:color w:val="000000"/>
          <w:szCs w:val="22"/>
        </w:rPr>
        <w:t>.</w:t>
      </w:r>
      <w:r w:rsidR="004B1FE9">
        <w:rPr>
          <w:b w:val="0"/>
          <w:color w:val="000000"/>
          <w:szCs w:val="22"/>
        </w:rPr>
        <w:t xml:space="preserve"> (</w:t>
      </w:r>
      <w:hyperlink r:id="rId57" w:history="1">
        <w:r w:rsidR="004B1FE9">
          <w:rPr>
            <w:rStyle w:val="Hyperlink"/>
            <w:b w:val="0"/>
            <w:szCs w:val="22"/>
          </w:rPr>
          <w:t>link</w:t>
        </w:r>
      </w:hyperlink>
      <w:r w:rsidR="004B1FE9">
        <w:rPr>
          <w:b w:val="0"/>
          <w:color w:val="000000"/>
          <w:szCs w:val="22"/>
        </w:rPr>
        <w:t>)</w:t>
      </w:r>
    </w:p>
    <w:p w14:paraId="255BE483" w14:textId="77777777" w:rsidR="007100B0" w:rsidRPr="00086D6D" w:rsidRDefault="007100B0" w:rsidP="008A6915"/>
    <w:p w14:paraId="18A9B668" w14:textId="3156E364" w:rsidR="007100B0" w:rsidRPr="005E6C50" w:rsidRDefault="00086D6D" w:rsidP="008A6915">
      <w:pPr>
        <w:rPr>
          <w:sz w:val="22"/>
          <w:szCs w:val="22"/>
        </w:rPr>
      </w:pPr>
      <w:r w:rsidRPr="00F7799D">
        <w:rPr>
          <w:b/>
          <w:sz w:val="22"/>
          <w:szCs w:val="22"/>
        </w:rPr>
        <w:t>Rodwin VG</w:t>
      </w:r>
      <w:r>
        <w:rPr>
          <w:sz w:val="22"/>
          <w:szCs w:val="22"/>
        </w:rPr>
        <w:t xml:space="preserve">. </w:t>
      </w:r>
      <w:r w:rsidR="00CB713B">
        <w:rPr>
          <w:sz w:val="22"/>
          <w:szCs w:val="22"/>
        </w:rPr>
        <w:t>2003</w:t>
      </w:r>
      <w:r w:rsidR="00472A7D">
        <w:rPr>
          <w:sz w:val="22"/>
          <w:szCs w:val="22"/>
        </w:rPr>
        <w:t>.</w:t>
      </w:r>
      <w:r w:rsidR="00CB713B">
        <w:rPr>
          <w:sz w:val="22"/>
          <w:szCs w:val="22"/>
        </w:rPr>
        <w:t xml:space="preserve"> </w:t>
      </w:r>
      <w:r w:rsidR="007100B0" w:rsidRPr="005E6C50">
        <w:rPr>
          <w:sz w:val="22"/>
          <w:szCs w:val="22"/>
        </w:rPr>
        <w:t xml:space="preserve">The </w:t>
      </w:r>
      <w:r w:rsidR="00C93E17">
        <w:rPr>
          <w:sz w:val="22"/>
          <w:szCs w:val="22"/>
        </w:rPr>
        <w:t>h</w:t>
      </w:r>
      <w:r w:rsidR="007100B0" w:rsidRPr="005E6C50">
        <w:rPr>
          <w:sz w:val="22"/>
          <w:szCs w:val="22"/>
        </w:rPr>
        <w:t xml:space="preserve">ealth </w:t>
      </w:r>
      <w:r w:rsidR="00C93E17">
        <w:rPr>
          <w:sz w:val="22"/>
          <w:szCs w:val="22"/>
        </w:rPr>
        <w:t>c</w:t>
      </w:r>
      <w:r w:rsidR="007100B0" w:rsidRPr="005E6C50">
        <w:rPr>
          <w:sz w:val="22"/>
          <w:szCs w:val="22"/>
        </w:rPr>
        <w:t xml:space="preserve">are </w:t>
      </w:r>
      <w:r w:rsidR="00C93E17">
        <w:rPr>
          <w:sz w:val="22"/>
          <w:szCs w:val="22"/>
        </w:rPr>
        <w:t>s</w:t>
      </w:r>
      <w:r w:rsidR="007100B0" w:rsidRPr="005E6C50">
        <w:rPr>
          <w:sz w:val="22"/>
          <w:szCs w:val="22"/>
        </w:rPr>
        <w:t xml:space="preserve">ystem </w:t>
      </w:r>
      <w:r w:rsidR="00C93E17">
        <w:rPr>
          <w:sz w:val="22"/>
          <w:szCs w:val="22"/>
        </w:rPr>
        <w:t>u</w:t>
      </w:r>
      <w:r w:rsidR="007100B0" w:rsidRPr="005E6C50">
        <w:rPr>
          <w:sz w:val="22"/>
          <w:szCs w:val="22"/>
        </w:rPr>
        <w:t xml:space="preserve">nder French </w:t>
      </w:r>
      <w:r w:rsidR="00C93E17">
        <w:rPr>
          <w:sz w:val="22"/>
          <w:szCs w:val="22"/>
        </w:rPr>
        <w:t>n</w:t>
      </w:r>
      <w:r w:rsidR="007100B0" w:rsidRPr="005E6C50">
        <w:rPr>
          <w:sz w:val="22"/>
          <w:szCs w:val="22"/>
        </w:rPr>
        <w:t xml:space="preserve">ational </w:t>
      </w:r>
      <w:r w:rsidR="00C93E17">
        <w:rPr>
          <w:sz w:val="22"/>
          <w:szCs w:val="22"/>
        </w:rPr>
        <w:t>h</w:t>
      </w:r>
      <w:r w:rsidR="007100B0" w:rsidRPr="005E6C50">
        <w:rPr>
          <w:sz w:val="22"/>
          <w:szCs w:val="22"/>
        </w:rPr>
        <w:t xml:space="preserve">ealth </w:t>
      </w:r>
      <w:r w:rsidR="00C93E17">
        <w:rPr>
          <w:sz w:val="22"/>
          <w:szCs w:val="22"/>
        </w:rPr>
        <w:t>i</w:t>
      </w:r>
      <w:r w:rsidR="007100B0" w:rsidRPr="005E6C50">
        <w:rPr>
          <w:sz w:val="22"/>
          <w:szCs w:val="22"/>
        </w:rPr>
        <w:t xml:space="preserve">nsurance: Lessons for </w:t>
      </w:r>
      <w:r w:rsidR="00C93E17">
        <w:rPr>
          <w:sz w:val="22"/>
          <w:szCs w:val="22"/>
        </w:rPr>
        <w:t>h</w:t>
      </w:r>
      <w:r w:rsidR="007100B0" w:rsidRPr="005E6C50">
        <w:rPr>
          <w:sz w:val="22"/>
          <w:szCs w:val="22"/>
        </w:rPr>
        <w:t xml:space="preserve">ealth </w:t>
      </w:r>
      <w:r w:rsidR="00C93E17">
        <w:rPr>
          <w:sz w:val="22"/>
          <w:szCs w:val="22"/>
        </w:rPr>
        <w:t>r</w:t>
      </w:r>
      <w:r w:rsidR="007100B0" w:rsidRPr="005E6C50">
        <w:rPr>
          <w:sz w:val="22"/>
          <w:szCs w:val="22"/>
        </w:rPr>
        <w:t>eform in the United States</w:t>
      </w:r>
      <w:r w:rsidR="007100B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100B0" w:rsidRPr="005E6C50">
        <w:rPr>
          <w:i/>
          <w:iCs/>
          <w:sz w:val="22"/>
          <w:szCs w:val="22"/>
        </w:rPr>
        <w:t>American Journal of Public Health</w:t>
      </w:r>
      <w:r w:rsidR="00CB713B">
        <w:rPr>
          <w:sz w:val="22"/>
          <w:szCs w:val="22"/>
        </w:rPr>
        <w:t>,</w:t>
      </w:r>
      <w:r w:rsidR="007100B0" w:rsidRPr="005E6C50">
        <w:rPr>
          <w:sz w:val="22"/>
          <w:szCs w:val="22"/>
        </w:rPr>
        <w:t xml:space="preserve"> </w:t>
      </w:r>
      <w:r w:rsidR="007100B0">
        <w:rPr>
          <w:sz w:val="22"/>
          <w:szCs w:val="22"/>
        </w:rPr>
        <w:t>(</w:t>
      </w:r>
      <w:r w:rsidR="007100B0" w:rsidRPr="005E6C50">
        <w:rPr>
          <w:sz w:val="22"/>
          <w:szCs w:val="22"/>
        </w:rPr>
        <w:t>93</w:t>
      </w:r>
      <w:r w:rsidR="007100B0">
        <w:rPr>
          <w:sz w:val="22"/>
          <w:szCs w:val="22"/>
        </w:rPr>
        <w:t>)</w:t>
      </w:r>
      <w:r w:rsidR="007100B0" w:rsidRPr="005E6C50">
        <w:rPr>
          <w:sz w:val="22"/>
          <w:szCs w:val="22"/>
        </w:rPr>
        <w:t>1</w:t>
      </w:r>
      <w:r w:rsidR="007100B0">
        <w:rPr>
          <w:sz w:val="22"/>
          <w:szCs w:val="22"/>
        </w:rPr>
        <w:t>.</w:t>
      </w:r>
      <w:r w:rsidR="00CB713B">
        <w:rPr>
          <w:sz w:val="22"/>
          <w:szCs w:val="22"/>
        </w:rPr>
        <w:t xml:space="preserve"> (</w:t>
      </w:r>
      <w:hyperlink r:id="rId58" w:history="1">
        <w:r w:rsidR="00CB713B">
          <w:rPr>
            <w:rStyle w:val="Hyperlink"/>
            <w:sz w:val="22"/>
            <w:szCs w:val="22"/>
          </w:rPr>
          <w:t>link</w:t>
        </w:r>
      </w:hyperlink>
      <w:r w:rsidR="00CB713B">
        <w:rPr>
          <w:sz w:val="22"/>
          <w:szCs w:val="22"/>
        </w:rPr>
        <w:t>)</w:t>
      </w:r>
    </w:p>
    <w:p w14:paraId="41C77BF0" w14:textId="77777777" w:rsidR="007100B0" w:rsidRPr="005E6C50" w:rsidRDefault="007100B0" w:rsidP="008A6915">
      <w:pPr>
        <w:rPr>
          <w:sz w:val="22"/>
          <w:szCs w:val="22"/>
        </w:rPr>
      </w:pPr>
    </w:p>
    <w:p w14:paraId="1CEA7CF5" w14:textId="313817B0" w:rsidR="007100B0" w:rsidRPr="005E6C50" w:rsidRDefault="006F79A0" w:rsidP="008A691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Neuberg</w:t>
      </w:r>
      <w:proofErr w:type="spellEnd"/>
      <w:r>
        <w:rPr>
          <w:sz w:val="22"/>
          <w:szCs w:val="22"/>
        </w:rPr>
        <w:t xml:space="preserve"> L.</w:t>
      </w:r>
      <w:r w:rsidR="00086D6D">
        <w:rPr>
          <w:sz w:val="22"/>
          <w:szCs w:val="22"/>
        </w:rPr>
        <w:t xml:space="preserve"> </w:t>
      </w:r>
      <w:r w:rsidR="00A04C7C">
        <w:rPr>
          <w:b/>
          <w:sz w:val="22"/>
          <w:szCs w:val="22"/>
        </w:rPr>
        <w:t>Rodwin VG</w:t>
      </w:r>
      <w:r w:rsidR="00086D6D">
        <w:rPr>
          <w:sz w:val="22"/>
          <w:szCs w:val="22"/>
        </w:rPr>
        <w:t xml:space="preserve">. </w:t>
      </w:r>
      <w:r w:rsidR="006B34C8">
        <w:rPr>
          <w:sz w:val="22"/>
          <w:szCs w:val="22"/>
        </w:rPr>
        <w:t>2002</w:t>
      </w:r>
      <w:r w:rsidR="00472A7D">
        <w:rPr>
          <w:sz w:val="22"/>
          <w:szCs w:val="22"/>
        </w:rPr>
        <w:t>.</w:t>
      </w:r>
      <w:r w:rsidR="006B34C8">
        <w:rPr>
          <w:sz w:val="22"/>
          <w:szCs w:val="22"/>
        </w:rPr>
        <w:t xml:space="preserve"> </w:t>
      </w:r>
      <w:r w:rsidR="00BC70A3">
        <w:rPr>
          <w:sz w:val="22"/>
          <w:szCs w:val="22"/>
        </w:rPr>
        <w:t xml:space="preserve">Neighborhood </w:t>
      </w:r>
      <w:r w:rsidR="00C93E17">
        <w:rPr>
          <w:sz w:val="22"/>
          <w:szCs w:val="22"/>
        </w:rPr>
        <w:t>ma</w:t>
      </w:r>
      <w:r w:rsidR="00BC70A3">
        <w:rPr>
          <w:sz w:val="22"/>
          <w:szCs w:val="22"/>
        </w:rPr>
        <w:t xml:space="preserve">tters. </w:t>
      </w:r>
      <w:r w:rsidR="007100B0" w:rsidRPr="005E6C50">
        <w:rPr>
          <w:sz w:val="22"/>
          <w:szCs w:val="22"/>
        </w:rPr>
        <w:t xml:space="preserve">Infant </w:t>
      </w:r>
      <w:r w:rsidR="00C93E17">
        <w:rPr>
          <w:sz w:val="22"/>
          <w:szCs w:val="22"/>
        </w:rPr>
        <w:t>m</w:t>
      </w:r>
      <w:r w:rsidR="007100B0" w:rsidRPr="005E6C50">
        <w:rPr>
          <w:sz w:val="22"/>
          <w:szCs w:val="22"/>
        </w:rPr>
        <w:t xml:space="preserve">ortality </w:t>
      </w:r>
      <w:r w:rsidR="00C93E17">
        <w:rPr>
          <w:sz w:val="22"/>
          <w:szCs w:val="22"/>
        </w:rPr>
        <w:t>r</w:t>
      </w:r>
      <w:r w:rsidR="007100B0" w:rsidRPr="005E6C50">
        <w:rPr>
          <w:sz w:val="22"/>
          <w:szCs w:val="22"/>
        </w:rPr>
        <w:t xml:space="preserve">ates in </w:t>
      </w:r>
      <w:r w:rsidR="00C93E17">
        <w:rPr>
          <w:sz w:val="22"/>
          <w:szCs w:val="22"/>
        </w:rPr>
        <w:t>f</w:t>
      </w:r>
      <w:r w:rsidR="007100B0" w:rsidRPr="005E6C50">
        <w:rPr>
          <w:sz w:val="22"/>
          <w:szCs w:val="22"/>
        </w:rPr>
        <w:t xml:space="preserve">our </w:t>
      </w:r>
      <w:r w:rsidR="00C93E17">
        <w:rPr>
          <w:sz w:val="22"/>
          <w:szCs w:val="22"/>
        </w:rPr>
        <w:t>c</w:t>
      </w:r>
      <w:r w:rsidR="007100B0" w:rsidRPr="005E6C50">
        <w:rPr>
          <w:sz w:val="22"/>
          <w:szCs w:val="22"/>
        </w:rPr>
        <w:t>ities: London, Ma</w:t>
      </w:r>
      <w:r w:rsidR="00086D6D">
        <w:rPr>
          <w:sz w:val="22"/>
          <w:szCs w:val="22"/>
        </w:rPr>
        <w:t>nhattan, Paris and Tokyo.</w:t>
      </w:r>
      <w:r w:rsidR="007100B0" w:rsidRPr="005E6C50">
        <w:rPr>
          <w:sz w:val="22"/>
          <w:szCs w:val="22"/>
        </w:rPr>
        <w:t xml:space="preserve"> </w:t>
      </w:r>
      <w:r w:rsidR="007100B0" w:rsidRPr="005E6C50">
        <w:rPr>
          <w:i/>
          <w:iCs/>
          <w:sz w:val="22"/>
          <w:szCs w:val="22"/>
        </w:rPr>
        <w:t>Indicators - The Journal of Social Health</w:t>
      </w:r>
      <w:r w:rsidR="006B34C8">
        <w:rPr>
          <w:sz w:val="22"/>
          <w:szCs w:val="22"/>
        </w:rPr>
        <w:t xml:space="preserve">, </w:t>
      </w:r>
      <w:r w:rsidR="007100B0" w:rsidRPr="005E6C50">
        <w:rPr>
          <w:sz w:val="22"/>
          <w:szCs w:val="22"/>
        </w:rPr>
        <w:t>2</w:t>
      </w:r>
      <w:r w:rsidR="006B34C8">
        <w:rPr>
          <w:sz w:val="22"/>
          <w:szCs w:val="22"/>
        </w:rPr>
        <w:t>(</w:t>
      </w:r>
      <w:r w:rsidR="007100B0" w:rsidRPr="005E6C50">
        <w:rPr>
          <w:sz w:val="22"/>
          <w:szCs w:val="22"/>
        </w:rPr>
        <w:t>1</w:t>
      </w:r>
      <w:r w:rsidR="006B34C8">
        <w:rPr>
          <w:sz w:val="22"/>
          <w:szCs w:val="22"/>
        </w:rPr>
        <w:t>)</w:t>
      </w:r>
      <w:r w:rsidR="007100B0">
        <w:rPr>
          <w:sz w:val="22"/>
          <w:szCs w:val="22"/>
        </w:rPr>
        <w:t>.</w:t>
      </w:r>
      <w:r w:rsidR="006B34C8">
        <w:rPr>
          <w:sz w:val="22"/>
          <w:szCs w:val="22"/>
        </w:rPr>
        <w:t xml:space="preserve"> (</w:t>
      </w:r>
      <w:hyperlink r:id="rId59" w:history="1">
        <w:r w:rsidR="006B34C8">
          <w:rPr>
            <w:rStyle w:val="Hyperlink"/>
            <w:sz w:val="22"/>
            <w:szCs w:val="22"/>
          </w:rPr>
          <w:t>link</w:t>
        </w:r>
      </w:hyperlink>
      <w:r w:rsidR="006B34C8">
        <w:rPr>
          <w:sz w:val="22"/>
          <w:szCs w:val="22"/>
        </w:rPr>
        <w:t>)</w:t>
      </w:r>
    </w:p>
    <w:p w14:paraId="6AC88384" w14:textId="77777777" w:rsidR="007100B0" w:rsidRPr="005E6C50" w:rsidRDefault="007100B0" w:rsidP="008A6915">
      <w:pPr>
        <w:rPr>
          <w:sz w:val="22"/>
          <w:szCs w:val="22"/>
        </w:rPr>
      </w:pPr>
    </w:p>
    <w:p w14:paraId="296A47DB" w14:textId="527FF243" w:rsidR="007100B0" w:rsidRPr="005E6C50" w:rsidRDefault="006F79A0" w:rsidP="008A691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Gusmano MK. </w:t>
      </w:r>
      <w:r w:rsidR="00086D6D" w:rsidRPr="00F7799D">
        <w:rPr>
          <w:b/>
          <w:sz w:val="22"/>
          <w:szCs w:val="22"/>
        </w:rPr>
        <w:t>Rodwin VG</w:t>
      </w:r>
      <w:r w:rsidR="00086D6D">
        <w:rPr>
          <w:sz w:val="22"/>
          <w:szCs w:val="22"/>
        </w:rPr>
        <w:t>.</w:t>
      </w:r>
      <w:r w:rsidR="00F0032B">
        <w:rPr>
          <w:sz w:val="22"/>
          <w:szCs w:val="22"/>
        </w:rPr>
        <w:t xml:space="preserve"> 2002</w:t>
      </w:r>
      <w:r w:rsidR="00472A7D">
        <w:rPr>
          <w:sz w:val="22"/>
          <w:szCs w:val="22"/>
        </w:rPr>
        <w:t>.</w:t>
      </w:r>
      <w:r w:rsidR="00086D6D">
        <w:rPr>
          <w:sz w:val="22"/>
          <w:szCs w:val="22"/>
        </w:rPr>
        <w:t xml:space="preserve"> </w:t>
      </w:r>
      <w:r w:rsidR="007100B0" w:rsidRPr="005E6C50">
        <w:rPr>
          <w:sz w:val="22"/>
          <w:szCs w:val="22"/>
        </w:rPr>
        <w:t xml:space="preserve">The </w:t>
      </w:r>
      <w:r w:rsidR="00C93E17">
        <w:rPr>
          <w:sz w:val="22"/>
          <w:szCs w:val="22"/>
        </w:rPr>
        <w:t>W</w:t>
      </w:r>
      <w:r w:rsidR="007100B0" w:rsidRPr="005E6C50">
        <w:rPr>
          <w:sz w:val="22"/>
          <w:szCs w:val="22"/>
        </w:rPr>
        <w:t xml:space="preserve">orld Cities Project: Rationale, </w:t>
      </w:r>
      <w:r w:rsidR="00C93E17">
        <w:rPr>
          <w:sz w:val="22"/>
          <w:szCs w:val="22"/>
        </w:rPr>
        <w:t>o</w:t>
      </w:r>
      <w:r w:rsidR="007100B0" w:rsidRPr="005E6C50">
        <w:rPr>
          <w:sz w:val="22"/>
          <w:szCs w:val="22"/>
        </w:rPr>
        <w:t xml:space="preserve">rganization, and </w:t>
      </w:r>
      <w:r w:rsidR="00C93E17">
        <w:rPr>
          <w:sz w:val="22"/>
          <w:szCs w:val="22"/>
        </w:rPr>
        <w:t>d</w:t>
      </w:r>
      <w:r w:rsidR="007100B0" w:rsidRPr="005E6C50">
        <w:rPr>
          <w:sz w:val="22"/>
          <w:szCs w:val="22"/>
        </w:rPr>
        <w:t xml:space="preserve">esign for </w:t>
      </w:r>
      <w:r w:rsidR="00C93E17">
        <w:rPr>
          <w:sz w:val="22"/>
          <w:szCs w:val="22"/>
        </w:rPr>
        <w:t>c</w:t>
      </w:r>
      <w:r w:rsidR="007100B0" w:rsidRPr="005E6C50">
        <w:rPr>
          <w:sz w:val="22"/>
          <w:szCs w:val="22"/>
        </w:rPr>
        <w:t xml:space="preserve">omparison of </w:t>
      </w:r>
      <w:r w:rsidR="00C93E17">
        <w:rPr>
          <w:sz w:val="22"/>
          <w:szCs w:val="22"/>
        </w:rPr>
        <w:t>m</w:t>
      </w:r>
      <w:r w:rsidR="007100B0" w:rsidRPr="005E6C50">
        <w:rPr>
          <w:sz w:val="22"/>
          <w:szCs w:val="22"/>
        </w:rPr>
        <w:t xml:space="preserve">egacity </w:t>
      </w:r>
      <w:r w:rsidR="00C93E17">
        <w:rPr>
          <w:sz w:val="22"/>
          <w:szCs w:val="22"/>
        </w:rPr>
        <w:t>h</w:t>
      </w:r>
      <w:r w:rsidR="007100B0" w:rsidRPr="005E6C50">
        <w:rPr>
          <w:sz w:val="22"/>
          <w:szCs w:val="22"/>
        </w:rPr>
        <w:t xml:space="preserve">ealth </w:t>
      </w:r>
      <w:r w:rsidR="00C93E17">
        <w:rPr>
          <w:sz w:val="22"/>
          <w:szCs w:val="22"/>
        </w:rPr>
        <w:t>s</w:t>
      </w:r>
      <w:r w:rsidR="007100B0" w:rsidRPr="005E6C50">
        <w:rPr>
          <w:sz w:val="22"/>
          <w:szCs w:val="22"/>
        </w:rPr>
        <w:t>ystems</w:t>
      </w:r>
      <w:r w:rsidR="00086D6D">
        <w:rPr>
          <w:sz w:val="22"/>
          <w:szCs w:val="22"/>
        </w:rPr>
        <w:t xml:space="preserve">. </w:t>
      </w:r>
      <w:r w:rsidR="007100B0" w:rsidRPr="005E6C50">
        <w:rPr>
          <w:i/>
          <w:iCs/>
          <w:sz w:val="22"/>
          <w:szCs w:val="22"/>
        </w:rPr>
        <w:t>Journal of Urban Health</w:t>
      </w:r>
      <w:r w:rsidR="00F0032B">
        <w:rPr>
          <w:i/>
          <w:iCs/>
          <w:sz w:val="22"/>
          <w:szCs w:val="22"/>
        </w:rPr>
        <w:t>,</w:t>
      </w:r>
      <w:r w:rsidR="007100B0">
        <w:rPr>
          <w:i/>
          <w:iCs/>
          <w:sz w:val="22"/>
          <w:szCs w:val="22"/>
        </w:rPr>
        <w:t xml:space="preserve"> </w:t>
      </w:r>
      <w:r w:rsidR="007100B0" w:rsidRPr="005E6C50">
        <w:rPr>
          <w:sz w:val="22"/>
          <w:szCs w:val="22"/>
        </w:rPr>
        <w:t>79</w:t>
      </w:r>
      <w:r w:rsidR="00F0032B">
        <w:rPr>
          <w:sz w:val="22"/>
          <w:szCs w:val="22"/>
        </w:rPr>
        <w:t>(</w:t>
      </w:r>
      <w:r w:rsidR="007100B0">
        <w:rPr>
          <w:sz w:val="22"/>
          <w:szCs w:val="22"/>
        </w:rPr>
        <w:t>4</w:t>
      </w:r>
      <w:r w:rsidR="00F0032B">
        <w:rPr>
          <w:sz w:val="22"/>
          <w:szCs w:val="22"/>
        </w:rPr>
        <w:t>)</w:t>
      </w:r>
      <w:r w:rsidR="003E4CC0">
        <w:rPr>
          <w:sz w:val="22"/>
          <w:szCs w:val="22"/>
        </w:rPr>
        <w:t>:445-463</w:t>
      </w:r>
      <w:r w:rsidR="007100B0">
        <w:rPr>
          <w:sz w:val="22"/>
          <w:szCs w:val="22"/>
        </w:rPr>
        <w:t>.</w:t>
      </w:r>
      <w:r w:rsidR="00F0032B">
        <w:rPr>
          <w:sz w:val="22"/>
          <w:szCs w:val="22"/>
        </w:rPr>
        <w:t xml:space="preserve"> </w:t>
      </w:r>
      <w:proofErr w:type="spellStart"/>
      <w:r w:rsidR="003E4CC0">
        <w:rPr>
          <w:sz w:val="22"/>
          <w:szCs w:val="22"/>
        </w:rPr>
        <w:t>doi</w:t>
      </w:r>
      <w:proofErr w:type="spellEnd"/>
      <w:r w:rsidR="003E4CC0">
        <w:rPr>
          <w:sz w:val="22"/>
          <w:szCs w:val="22"/>
        </w:rPr>
        <w:t>:</w:t>
      </w:r>
      <w:r w:rsidR="003E4CC0" w:rsidRPr="003E4CC0">
        <w:t xml:space="preserve"> </w:t>
      </w:r>
      <w:r w:rsidR="003E4CC0" w:rsidRPr="003E4CC0">
        <w:rPr>
          <w:sz w:val="22"/>
          <w:szCs w:val="22"/>
        </w:rPr>
        <w:t>10.1093/</w:t>
      </w:r>
      <w:proofErr w:type="spellStart"/>
      <w:r w:rsidR="003E4CC0" w:rsidRPr="003E4CC0">
        <w:rPr>
          <w:sz w:val="22"/>
          <w:szCs w:val="22"/>
        </w:rPr>
        <w:t>jurban</w:t>
      </w:r>
      <w:proofErr w:type="spellEnd"/>
      <w:r w:rsidR="003E4CC0" w:rsidRPr="003E4CC0">
        <w:rPr>
          <w:sz w:val="22"/>
          <w:szCs w:val="22"/>
        </w:rPr>
        <w:t>/79.4.445</w:t>
      </w:r>
      <w:r w:rsidR="003E4CC0">
        <w:rPr>
          <w:sz w:val="22"/>
          <w:szCs w:val="22"/>
        </w:rPr>
        <w:t xml:space="preserve"> </w:t>
      </w:r>
      <w:r w:rsidR="00F0032B">
        <w:rPr>
          <w:sz w:val="22"/>
          <w:szCs w:val="22"/>
        </w:rPr>
        <w:t>(</w:t>
      </w:r>
      <w:hyperlink r:id="rId60" w:history="1">
        <w:r w:rsidR="00F0032B">
          <w:rPr>
            <w:rStyle w:val="Hyperlink"/>
            <w:sz w:val="22"/>
            <w:szCs w:val="22"/>
          </w:rPr>
          <w:t>link</w:t>
        </w:r>
      </w:hyperlink>
      <w:r w:rsidR="00F0032B">
        <w:rPr>
          <w:sz w:val="22"/>
          <w:szCs w:val="22"/>
        </w:rPr>
        <w:t>)</w:t>
      </w:r>
    </w:p>
    <w:p w14:paraId="6D535B6C" w14:textId="77777777" w:rsidR="007100B0" w:rsidRDefault="007100B0" w:rsidP="008A6915">
      <w:pPr>
        <w:rPr>
          <w:sz w:val="22"/>
          <w:szCs w:val="22"/>
        </w:rPr>
      </w:pPr>
    </w:p>
    <w:p w14:paraId="74B20385" w14:textId="472F27FA" w:rsidR="007100B0" w:rsidRPr="005E6C50" w:rsidRDefault="006F79A0" w:rsidP="008A6915">
      <w:pPr>
        <w:rPr>
          <w:sz w:val="22"/>
          <w:szCs w:val="22"/>
          <w:lang w:val="fr-FR"/>
        </w:rPr>
      </w:pPr>
      <w:r>
        <w:rPr>
          <w:sz w:val="22"/>
          <w:szCs w:val="22"/>
        </w:rPr>
        <w:t>Le Pen C.</w:t>
      </w:r>
      <w:r w:rsidR="00086D6D" w:rsidRPr="00086D6D">
        <w:rPr>
          <w:sz w:val="22"/>
          <w:szCs w:val="22"/>
        </w:rPr>
        <w:t xml:space="preserve"> </w:t>
      </w:r>
      <w:r w:rsidR="00086D6D" w:rsidRPr="00F7799D">
        <w:rPr>
          <w:b/>
          <w:sz w:val="22"/>
          <w:szCs w:val="22"/>
        </w:rPr>
        <w:t>Rodwin VG</w:t>
      </w:r>
      <w:r w:rsidR="00086D6D" w:rsidRPr="00086D6D">
        <w:rPr>
          <w:sz w:val="22"/>
          <w:szCs w:val="22"/>
        </w:rPr>
        <w:t xml:space="preserve">. </w:t>
      </w:r>
      <w:r w:rsidR="00A353D7">
        <w:rPr>
          <w:sz w:val="22"/>
          <w:szCs w:val="22"/>
        </w:rPr>
        <w:t>1996</w:t>
      </w:r>
      <w:r w:rsidR="00472A7D">
        <w:rPr>
          <w:sz w:val="22"/>
          <w:szCs w:val="22"/>
        </w:rPr>
        <w:t>.</w:t>
      </w:r>
      <w:r w:rsidR="00A353D7">
        <w:rPr>
          <w:sz w:val="22"/>
          <w:szCs w:val="22"/>
        </w:rPr>
        <w:t xml:space="preserve"> </w:t>
      </w:r>
      <w:r w:rsidR="00086D6D">
        <w:rPr>
          <w:sz w:val="22"/>
          <w:szCs w:val="22"/>
          <w:lang w:val="fr-FR"/>
        </w:rPr>
        <w:t>Le Plan Juppé.</w:t>
      </w:r>
      <w:r w:rsidR="007100B0" w:rsidRPr="005E6C50">
        <w:rPr>
          <w:sz w:val="22"/>
          <w:szCs w:val="22"/>
          <w:lang w:val="fr-FR"/>
        </w:rPr>
        <w:t xml:space="preserve"> </w:t>
      </w:r>
      <w:r w:rsidR="007100B0" w:rsidRPr="005E6C50">
        <w:rPr>
          <w:i/>
          <w:sz w:val="22"/>
          <w:szCs w:val="22"/>
          <w:lang w:val="fr-FR"/>
        </w:rPr>
        <w:t>Droit Social</w:t>
      </w:r>
      <w:r w:rsidR="007100B0" w:rsidRPr="005E6C50">
        <w:rPr>
          <w:sz w:val="22"/>
          <w:szCs w:val="22"/>
          <w:lang w:val="fr-FR"/>
        </w:rPr>
        <w:t>.</w:t>
      </w:r>
    </w:p>
    <w:p w14:paraId="6C3DEF56" w14:textId="77777777" w:rsidR="007100B0" w:rsidRPr="005E6C50" w:rsidRDefault="007100B0" w:rsidP="008A6915">
      <w:pPr>
        <w:rPr>
          <w:sz w:val="22"/>
          <w:szCs w:val="22"/>
          <w:lang w:val="fr-FR"/>
        </w:rPr>
      </w:pPr>
    </w:p>
    <w:p w14:paraId="6795BE36" w14:textId="70B0469A" w:rsidR="007100B0" w:rsidRPr="005E6C50" w:rsidRDefault="00CD536F" w:rsidP="008A6915">
      <w:pPr>
        <w:rPr>
          <w:sz w:val="22"/>
          <w:szCs w:val="22"/>
          <w:lang w:val="fr-FR"/>
        </w:rPr>
      </w:pPr>
      <w:r w:rsidRPr="00F7799D">
        <w:rPr>
          <w:b/>
          <w:sz w:val="22"/>
          <w:szCs w:val="22"/>
          <w:lang w:val="fr-FR"/>
        </w:rPr>
        <w:t>Rodwin VG</w:t>
      </w:r>
      <w:r>
        <w:rPr>
          <w:sz w:val="22"/>
          <w:szCs w:val="22"/>
          <w:lang w:val="fr-FR"/>
        </w:rPr>
        <w:t>.</w:t>
      </w:r>
      <w:r w:rsidR="00111EC6">
        <w:rPr>
          <w:sz w:val="22"/>
          <w:szCs w:val="22"/>
          <w:lang w:val="fr-FR"/>
        </w:rPr>
        <w:t xml:space="preserve"> 1994</w:t>
      </w:r>
      <w:r w:rsidR="00472A7D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 xml:space="preserve"> </w:t>
      </w:r>
      <w:r w:rsidR="007100B0" w:rsidRPr="005E6C50">
        <w:rPr>
          <w:sz w:val="22"/>
          <w:szCs w:val="22"/>
          <w:lang w:val="fr-FR"/>
        </w:rPr>
        <w:t xml:space="preserve">Le rôle de l'assurance maladie dans la </w:t>
      </w:r>
      <w:r>
        <w:rPr>
          <w:sz w:val="22"/>
          <w:szCs w:val="22"/>
          <w:lang w:val="fr-FR"/>
        </w:rPr>
        <w:t>régulation du système de santé.</w:t>
      </w:r>
      <w:r w:rsidR="007100B0" w:rsidRPr="005E6C50">
        <w:rPr>
          <w:sz w:val="22"/>
          <w:szCs w:val="22"/>
          <w:lang w:val="fr-FR"/>
        </w:rPr>
        <w:t xml:space="preserve"> </w:t>
      </w:r>
      <w:r w:rsidR="007100B0" w:rsidRPr="005E6C50">
        <w:rPr>
          <w:i/>
          <w:sz w:val="22"/>
          <w:szCs w:val="22"/>
          <w:lang w:val="fr-FR"/>
        </w:rPr>
        <w:t>Revue d'Economie Régionale et Urbaine</w:t>
      </w:r>
      <w:r w:rsidR="00111EC6">
        <w:rPr>
          <w:sz w:val="22"/>
          <w:szCs w:val="22"/>
          <w:lang w:val="fr-FR"/>
        </w:rPr>
        <w:t>, 1</w:t>
      </w:r>
      <w:r w:rsidR="007100B0" w:rsidRPr="005E6C50">
        <w:rPr>
          <w:sz w:val="22"/>
          <w:szCs w:val="22"/>
          <w:lang w:val="fr-FR"/>
        </w:rPr>
        <w:t>.</w:t>
      </w:r>
    </w:p>
    <w:p w14:paraId="76AF0DEF" w14:textId="77777777" w:rsidR="007100B0" w:rsidRPr="005E6C50" w:rsidRDefault="007100B0" w:rsidP="008A6915">
      <w:pPr>
        <w:rPr>
          <w:sz w:val="22"/>
          <w:szCs w:val="22"/>
          <w:lang w:val="fr-FR"/>
        </w:rPr>
      </w:pPr>
    </w:p>
    <w:p w14:paraId="34B66E61" w14:textId="494CC52E" w:rsidR="007100B0" w:rsidRPr="005E6C50" w:rsidRDefault="00CD536F" w:rsidP="008A6915">
      <w:pPr>
        <w:rPr>
          <w:sz w:val="22"/>
          <w:szCs w:val="22"/>
        </w:rPr>
      </w:pPr>
      <w:r w:rsidRPr="00F7799D">
        <w:rPr>
          <w:b/>
          <w:sz w:val="22"/>
          <w:szCs w:val="22"/>
        </w:rPr>
        <w:t>Rodwin VG</w:t>
      </w:r>
      <w:r w:rsidRPr="00CD536F">
        <w:rPr>
          <w:sz w:val="22"/>
          <w:szCs w:val="22"/>
        </w:rPr>
        <w:t xml:space="preserve">. </w:t>
      </w:r>
      <w:r>
        <w:rPr>
          <w:sz w:val="22"/>
          <w:szCs w:val="22"/>
        </w:rPr>
        <w:t>a</w:t>
      </w:r>
      <w:r w:rsidRPr="00CD536F">
        <w:rPr>
          <w:sz w:val="22"/>
          <w:szCs w:val="22"/>
        </w:rPr>
        <w:t xml:space="preserve">nd Sandier, S. </w:t>
      </w:r>
      <w:r w:rsidR="00111EC6">
        <w:rPr>
          <w:sz w:val="22"/>
          <w:szCs w:val="22"/>
        </w:rPr>
        <w:t>1993</w:t>
      </w:r>
      <w:r w:rsidR="00472A7D">
        <w:rPr>
          <w:sz w:val="22"/>
          <w:szCs w:val="22"/>
        </w:rPr>
        <w:t>.</w:t>
      </w:r>
      <w:r w:rsidR="00111EC6">
        <w:rPr>
          <w:sz w:val="22"/>
          <w:szCs w:val="22"/>
        </w:rPr>
        <w:t xml:space="preserve"> </w:t>
      </w:r>
      <w:r w:rsidR="007100B0" w:rsidRPr="005E6C50">
        <w:rPr>
          <w:sz w:val="22"/>
          <w:szCs w:val="22"/>
        </w:rPr>
        <w:t xml:space="preserve">Health </w:t>
      </w:r>
      <w:r w:rsidR="007100B0">
        <w:rPr>
          <w:sz w:val="22"/>
          <w:szCs w:val="22"/>
        </w:rPr>
        <w:t>C</w:t>
      </w:r>
      <w:r w:rsidR="007100B0" w:rsidRPr="005E6C50">
        <w:rPr>
          <w:sz w:val="22"/>
          <w:szCs w:val="22"/>
        </w:rPr>
        <w:t xml:space="preserve">are under French </w:t>
      </w:r>
      <w:r w:rsidR="00B91AB6">
        <w:rPr>
          <w:sz w:val="22"/>
          <w:szCs w:val="22"/>
        </w:rPr>
        <w:t>n</w:t>
      </w:r>
      <w:r w:rsidR="007100B0" w:rsidRPr="005E6C50">
        <w:rPr>
          <w:sz w:val="22"/>
          <w:szCs w:val="22"/>
        </w:rPr>
        <w:t xml:space="preserve">ational </w:t>
      </w:r>
      <w:r w:rsidR="00B91AB6">
        <w:rPr>
          <w:sz w:val="22"/>
          <w:szCs w:val="22"/>
        </w:rPr>
        <w:t>h</w:t>
      </w:r>
      <w:r w:rsidR="007100B0" w:rsidRPr="005E6C50">
        <w:rPr>
          <w:sz w:val="22"/>
          <w:szCs w:val="22"/>
        </w:rPr>
        <w:t xml:space="preserve">ealth </w:t>
      </w:r>
      <w:r w:rsidR="00B91AB6">
        <w:rPr>
          <w:sz w:val="22"/>
          <w:szCs w:val="22"/>
        </w:rPr>
        <w:t>i</w:t>
      </w:r>
      <w:r w:rsidR="007100B0" w:rsidRPr="005E6C50">
        <w:rPr>
          <w:sz w:val="22"/>
          <w:szCs w:val="22"/>
        </w:rPr>
        <w:t xml:space="preserve">nsurance: A </w:t>
      </w:r>
      <w:r w:rsidR="00B91AB6">
        <w:rPr>
          <w:sz w:val="22"/>
          <w:szCs w:val="22"/>
        </w:rPr>
        <w:t>p</w:t>
      </w:r>
      <w:r w:rsidR="007100B0" w:rsidRPr="005E6C50">
        <w:rPr>
          <w:sz w:val="22"/>
          <w:szCs w:val="22"/>
        </w:rPr>
        <w:t>ublic-</w:t>
      </w:r>
      <w:r w:rsidR="00B91AB6">
        <w:rPr>
          <w:sz w:val="22"/>
          <w:szCs w:val="22"/>
        </w:rPr>
        <w:t>p</w:t>
      </w:r>
      <w:r w:rsidR="007100B0" w:rsidRPr="005E6C50">
        <w:rPr>
          <w:sz w:val="22"/>
          <w:szCs w:val="22"/>
        </w:rPr>
        <w:t xml:space="preserve">rivate </w:t>
      </w:r>
      <w:r w:rsidR="00B91AB6">
        <w:rPr>
          <w:sz w:val="22"/>
          <w:szCs w:val="22"/>
        </w:rPr>
        <w:t>m</w:t>
      </w:r>
      <w:r w:rsidR="007100B0" w:rsidRPr="005E6C50">
        <w:rPr>
          <w:sz w:val="22"/>
          <w:szCs w:val="22"/>
        </w:rPr>
        <w:t xml:space="preserve">ix, </w:t>
      </w:r>
      <w:r w:rsidR="00B91AB6">
        <w:rPr>
          <w:sz w:val="22"/>
          <w:szCs w:val="22"/>
        </w:rPr>
        <w:t>l</w:t>
      </w:r>
      <w:r w:rsidR="007100B0" w:rsidRPr="005E6C50">
        <w:rPr>
          <w:sz w:val="22"/>
          <w:szCs w:val="22"/>
        </w:rPr>
        <w:t xml:space="preserve">ow </w:t>
      </w:r>
      <w:r w:rsidR="00B91AB6">
        <w:rPr>
          <w:sz w:val="22"/>
          <w:szCs w:val="22"/>
        </w:rPr>
        <w:t>p</w:t>
      </w:r>
      <w:r w:rsidR="007100B0" w:rsidRPr="005E6C50">
        <w:rPr>
          <w:sz w:val="22"/>
          <w:szCs w:val="22"/>
        </w:rPr>
        <w:t xml:space="preserve">rices and </w:t>
      </w:r>
      <w:r w:rsidR="00B91AB6">
        <w:rPr>
          <w:sz w:val="22"/>
          <w:szCs w:val="22"/>
        </w:rPr>
        <w:t>h</w:t>
      </w:r>
      <w:r w:rsidR="007100B0" w:rsidRPr="005E6C50">
        <w:rPr>
          <w:sz w:val="22"/>
          <w:szCs w:val="22"/>
        </w:rPr>
        <w:t xml:space="preserve">igh </w:t>
      </w:r>
      <w:r w:rsidR="00B91AB6">
        <w:rPr>
          <w:sz w:val="22"/>
          <w:szCs w:val="22"/>
        </w:rPr>
        <w:t>v</w:t>
      </w:r>
      <w:r>
        <w:rPr>
          <w:sz w:val="22"/>
          <w:szCs w:val="22"/>
        </w:rPr>
        <w:t>olumes</w:t>
      </w:r>
      <w:r w:rsidR="007100B0">
        <w:rPr>
          <w:sz w:val="22"/>
          <w:szCs w:val="22"/>
        </w:rPr>
        <w:t>.</w:t>
      </w:r>
      <w:r w:rsidR="007100B0" w:rsidRPr="005E6C50">
        <w:rPr>
          <w:sz w:val="22"/>
          <w:szCs w:val="22"/>
        </w:rPr>
        <w:t xml:space="preserve"> </w:t>
      </w:r>
      <w:r w:rsidR="007100B0" w:rsidRPr="005E6C50">
        <w:rPr>
          <w:i/>
          <w:sz w:val="22"/>
          <w:szCs w:val="22"/>
        </w:rPr>
        <w:t>Health Affairs</w:t>
      </w:r>
      <w:r w:rsidR="00B6583F">
        <w:rPr>
          <w:sz w:val="22"/>
          <w:szCs w:val="22"/>
        </w:rPr>
        <w:t>, 12(3)</w:t>
      </w:r>
      <w:r w:rsidR="002D1742">
        <w:rPr>
          <w:sz w:val="22"/>
          <w:szCs w:val="22"/>
        </w:rPr>
        <w:t>:111-131.</w:t>
      </w:r>
      <w:r w:rsidR="003E4CC0">
        <w:rPr>
          <w:sz w:val="22"/>
          <w:szCs w:val="22"/>
        </w:rPr>
        <w:t xml:space="preserve"> Doi: </w:t>
      </w:r>
      <w:r w:rsidR="003E4CC0" w:rsidRPr="003E4CC0">
        <w:rPr>
          <w:sz w:val="22"/>
          <w:szCs w:val="22"/>
        </w:rPr>
        <w:t>10.1377/hlthaff.12.3.111</w:t>
      </w:r>
      <w:r w:rsidR="003E4CC0">
        <w:rPr>
          <w:sz w:val="22"/>
          <w:szCs w:val="22"/>
        </w:rPr>
        <w:t xml:space="preserve"> </w:t>
      </w:r>
      <w:r w:rsidR="00111EC6">
        <w:rPr>
          <w:sz w:val="22"/>
          <w:szCs w:val="22"/>
        </w:rPr>
        <w:t>(</w:t>
      </w:r>
      <w:hyperlink r:id="rId61" w:history="1">
        <w:proofErr w:type="spellStart"/>
        <w:r w:rsidR="00111EC6" w:rsidRPr="00111EC6">
          <w:rPr>
            <w:rStyle w:val="Hyperlink"/>
            <w:sz w:val="22"/>
            <w:szCs w:val="22"/>
            <w:lang w:val="fr-FR"/>
          </w:rPr>
          <w:t>link</w:t>
        </w:r>
        <w:proofErr w:type="spellEnd"/>
      </w:hyperlink>
      <w:r w:rsidR="00111EC6" w:rsidRPr="00111EC6">
        <w:rPr>
          <w:rStyle w:val="HTMLCite"/>
          <w:i w:val="0"/>
        </w:rPr>
        <w:t>)</w:t>
      </w:r>
      <w:r w:rsidR="00111EC6">
        <w:rPr>
          <w:rStyle w:val="HTMLCite"/>
          <w:i w:val="0"/>
        </w:rPr>
        <w:t xml:space="preserve"> </w:t>
      </w:r>
    </w:p>
    <w:p w14:paraId="55B55016" w14:textId="77777777" w:rsidR="007100B0" w:rsidRPr="005E6C50" w:rsidRDefault="007100B0" w:rsidP="008A6915">
      <w:pPr>
        <w:rPr>
          <w:sz w:val="22"/>
          <w:szCs w:val="22"/>
        </w:rPr>
      </w:pPr>
    </w:p>
    <w:p w14:paraId="27CE3575" w14:textId="55DA1CE6" w:rsidR="007100B0" w:rsidRPr="005E6C50" w:rsidRDefault="00CD536F" w:rsidP="008A6915">
      <w:pPr>
        <w:rPr>
          <w:sz w:val="22"/>
          <w:szCs w:val="22"/>
        </w:rPr>
      </w:pPr>
      <w:r w:rsidRPr="00F7799D">
        <w:rPr>
          <w:b/>
          <w:sz w:val="22"/>
          <w:szCs w:val="22"/>
        </w:rPr>
        <w:t>Rodwin VG</w:t>
      </w:r>
      <w:r>
        <w:rPr>
          <w:sz w:val="22"/>
          <w:szCs w:val="22"/>
        </w:rPr>
        <w:t xml:space="preserve">. </w:t>
      </w:r>
      <w:r w:rsidR="00A003BF">
        <w:rPr>
          <w:sz w:val="22"/>
          <w:szCs w:val="22"/>
        </w:rPr>
        <w:t>1993</w:t>
      </w:r>
      <w:r w:rsidR="00472A7D">
        <w:rPr>
          <w:sz w:val="22"/>
          <w:szCs w:val="22"/>
        </w:rPr>
        <w:t>.</w:t>
      </w:r>
      <w:r w:rsidR="00A003BF">
        <w:rPr>
          <w:sz w:val="22"/>
          <w:szCs w:val="22"/>
        </w:rPr>
        <w:t xml:space="preserve"> </w:t>
      </w:r>
      <w:r w:rsidR="007100B0" w:rsidRPr="005E6C50">
        <w:rPr>
          <w:sz w:val="22"/>
          <w:szCs w:val="22"/>
        </w:rPr>
        <w:t xml:space="preserve">Health </w:t>
      </w:r>
      <w:r w:rsidR="00B91AB6">
        <w:rPr>
          <w:sz w:val="22"/>
          <w:szCs w:val="22"/>
        </w:rPr>
        <w:t>i</w:t>
      </w:r>
      <w:r w:rsidR="007100B0" w:rsidRPr="005E6C50">
        <w:rPr>
          <w:sz w:val="22"/>
          <w:szCs w:val="22"/>
        </w:rPr>
        <w:t xml:space="preserve">nsurance and </w:t>
      </w:r>
      <w:r w:rsidR="00B91AB6">
        <w:rPr>
          <w:sz w:val="22"/>
          <w:szCs w:val="22"/>
        </w:rPr>
        <w:t>h</w:t>
      </w:r>
      <w:r w:rsidR="007100B0" w:rsidRPr="005E6C50">
        <w:rPr>
          <w:sz w:val="22"/>
          <w:szCs w:val="22"/>
        </w:rPr>
        <w:t xml:space="preserve">ealth </w:t>
      </w:r>
      <w:r w:rsidR="00B91AB6">
        <w:rPr>
          <w:sz w:val="22"/>
          <w:szCs w:val="22"/>
        </w:rPr>
        <w:t>p</w:t>
      </w:r>
      <w:r w:rsidR="007100B0" w:rsidRPr="005E6C50">
        <w:rPr>
          <w:sz w:val="22"/>
          <w:szCs w:val="22"/>
        </w:rPr>
        <w:t xml:space="preserve">olicy, American and Japanese </w:t>
      </w:r>
      <w:r w:rsidR="007100B0">
        <w:rPr>
          <w:sz w:val="22"/>
          <w:szCs w:val="22"/>
        </w:rPr>
        <w:t>S</w:t>
      </w:r>
      <w:r w:rsidR="007100B0" w:rsidRPr="005E6C50">
        <w:rPr>
          <w:sz w:val="22"/>
          <w:szCs w:val="22"/>
        </w:rPr>
        <w:t xml:space="preserve">tyle: </w:t>
      </w:r>
      <w:r w:rsidR="00B91AB6">
        <w:rPr>
          <w:sz w:val="22"/>
          <w:szCs w:val="22"/>
        </w:rPr>
        <w:t>L</w:t>
      </w:r>
      <w:r w:rsidR="007100B0" w:rsidRPr="005E6C50">
        <w:rPr>
          <w:sz w:val="22"/>
          <w:szCs w:val="22"/>
        </w:rPr>
        <w:t xml:space="preserve">essons of </w:t>
      </w:r>
      <w:r w:rsidR="00B91AB6">
        <w:rPr>
          <w:sz w:val="22"/>
          <w:szCs w:val="22"/>
        </w:rPr>
        <w:t>c</w:t>
      </w:r>
      <w:r w:rsidR="007100B0" w:rsidRPr="005E6C50">
        <w:rPr>
          <w:sz w:val="22"/>
          <w:szCs w:val="22"/>
        </w:rPr>
        <w:t xml:space="preserve">omparative </w:t>
      </w:r>
      <w:r w:rsidR="00B91AB6">
        <w:rPr>
          <w:sz w:val="22"/>
          <w:szCs w:val="22"/>
        </w:rPr>
        <w:t>e</w:t>
      </w:r>
      <w:r w:rsidR="007100B0">
        <w:rPr>
          <w:sz w:val="22"/>
          <w:szCs w:val="22"/>
        </w:rPr>
        <w:t>x</w:t>
      </w:r>
      <w:r>
        <w:rPr>
          <w:sz w:val="22"/>
          <w:szCs w:val="22"/>
        </w:rPr>
        <w:t xml:space="preserve">perience. </w:t>
      </w:r>
      <w:r w:rsidR="007100B0" w:rsidRPr="005E6C50">
        <w:rPr>
          <w:sz w:val="22"/>
          <w:szCs w:val="22"/>
        </w:rPr>
        <w:t xml:space="preserve"> </w:t>
      </w:r>
      <w:r w:rsidR="007100B0" w:rsidRPr="005E6C50">
        <w:rPr>
          <w:i/>
          <w:sz w:val="22"/>
          <w:szCs w:val="22"/>
        </w:rPr>
        <w:t>Japan and the World Economy</w:t>
      </w:r>
      <w:r w:rsidR="00A003BF">
        <w:rPr>
          <w:sz w:val="22"/>
          <w:szCs w:val="22"/>
        </w:rPr>
        <w:t>, 5(</w:t>
      </w:r>
      <w:r w:rsidR="007100B0" w:rsidRPr="005E6C50">
        <w:rPr>
          <w:sz w:val="22"/>
          <w:szCs w:val="22"/>
        </w:rPr>
        <w:t>2</w:t>
      </w:r>
      <w:r w:rsidR="00A003BF">
        <w:rPr>
          <w:sz w:val="22"/>
          <w:szCs w:val="22"/>
        </w:rPr>
        <w:t>)</w:t>
      </w:r>
      <w:r w:rsidR="002D1742">
        <w:rPr>
          <w:sz w:val="22"/>
          <w:szCs w:val="22"/>
        </w:rPr>
        <w:t>:121-135</w:t>
      </w:r>
      <w:r w:rsidR="007100B0" w:rsidRPr="005E6C50">
        <w:rPr>
          <w:sz w:val="22"/>
          <w:szCs w:val="22"/>
        </w:rPr>
        <w:t>.</w:t>
      </w:r>
      <w:r w:rsidR="00A003BF">
        <w:rPr>
          <w:sz w:val="22"/>
          <w:szCs w:val="22"/>
        </w:rPr>
        <w:t xml:space="preserve"> </w:t>
      </w:r>
      <w:proofErr w:type="spellStart"/>
      <w:r w:rsidR="003E4CC0">
        <w:rPr>
          <w:sz w:val="22"/>
          <w:szCs w:val="22"/>
        </w:rPr>
        <w:t>d</w:t>
      </w:r>
      <w:r w:rsidR="002D1742">
        <w:rPr>
          <w:sz w:val="22"/>
          <w:szCs w:val="22"/>
        </w:rPr>
        <w:t>oi</w:t>
      </w:r>
      <w:proofErr w:type="spellEnd"/>
      <w:r w:rsidR="002D1742">
        <w:rPr>
          <w:sz w:val="22"/>
          <w:szCs w:val="22"/>
        </w:rPr>
        <w:t xml:space="preserve">: </w:t>
      </w:r>
      <w:r w:rsidR="002D1742" w:rsidRPr="002D1742">
        <w:rPr>
          <w:sz w:val="22"/>
          <w:szCs w:val="22"/>
        </w:rPr>
        <w:t>10.1016/0922-1425(93)90019-Z</w:t>
      </w:r>
      <w:r w:rsidR="002D1742">
        <w:rPr>
          <w:sz w:val="22"/>
          <w:szCs w:val="22"/>
        </w:rPr>
        <w:t xml:space="preserve"> </w:t>
      </w:r>
      <w:r w:rsidR="00A003BF">
        <w:rPr>
          <w:sz w:val="22"/>
          <w:szCs w:val="22"/>
        </w:rPr>
        <w:t>(</w:t>
      </w:r>
      <w:hyperlink r:id="rId62" w:history="1">
        <w:r w:rsidR="00A003BF">
          <w:rPr>
            <w:rStyle w:val="Hyperlink"/>
            <w:sz w:val="22"/>
            <w:szCs w:val="22"/>
          </w:rPr>
          <w:t>link</w:t>
        </w:r>
      </w:hyperlink>
      <w:r w:rsidR="00A003BF">
        <w:rPr>
          <w:sz w:val="22"/>
          <w:szCs w:val="22"/>
        </w:rPr>
        <w:t>)</w:t>
      </w:r>
    </w:p>
    <w:p w14:paraId="2CE59EB3" w14:textId="77777777" w:rsidR="007100B0" w:rsidRPr="005E6C50" w:rsidRDefault="007100B0" w:rsidP="008A6915">
      <w:pPr>
        <w:rPr>
          <w:sz w:val="22"/>
          <w:szCs w:val="22"/>
        </w:rPr>
      </w:pPr>
    </w:p>
    <w:p w14:paraId="164D1820" w14:textId="2C7F9053" w:rsidR="002D1742" w:rsidRDefault="00CD536F" w:rsidP="002D1742">
      <w:r w:rsidRPr="00F7799D">
        <w:rPr>
          <w:b/>
          <w:sz w:val="22"/>
          <w:szCs w:val="22"/>
        </w:rPr>
        <w:t>Rodwin VG</w:t>
      </w:r>
      <w:r>
        <w:rPr>
          <w:sz w:val="22"/>
          <w:szCs w:val="22"/>
        </w:rPr>
        <w:t>. and Saric, M.</w:t>
      </w:r>
      <w:r w:rsidR="004A55C1">
        <w:rPr>
          <w:sz w:val="22"/>
          <w:szCs w:val="22"/>
        </w:rPr>
        <w:t xml:space="preserve"> 1993</w:t>
      </w:r>
      <w:r w:rsidR="00472A7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100B0" w:rsidRPr="005E6C50">
        <w:rPr>
          <w:sz w:val="22"/>
          <w:szCs w:val="22"/>
        </w:rPr>
        <w:t xml:space="preserve">The </w:t>
      </w:r>
      <w:r w:rsidR="00B91AB6">
        <w:rPr>
          <w:sz w:val="22"/>
          <w:szCs w:val="22"/>
        </w:rPr>
        <w:t>o</w:t>
      </w:r>
      <w:r w:rsidR="007100B0" w:rsidRPr="005E6C50">
        <w:rPr>
          <w:sz w:val="22"/>
          <w:szCs w:val="22"/>
        </w:rPr>
        <w:t xml:space="preserve">nce and </w:t>
      </w:r>
      <w:r w:rsidR="00B91AB6">
        <w:rPr>
          <w:sz w:val="22"/>
          <w:szCs w:val="22"/>
        </w:rPr>
        <w:t>f</w:t>
      </w:r>
      <w:r w:rsidR="007100B0" w:rsidRPr="005E6C50">
        <w:rPr>
          <w:sz w:val="22"/>
          <w:szCs w:val="22"/>
        </w:rPr>
        <w:t xml:space="preserve">uture </w:t>
      </w:r>
      <w:r w:rsidR="00B91AB6">
        <w:rPr>
          <w:sz w:val="22"/>
          <w:szCs w:val="22"/>
        </w:rPr>
        <w:t>h</w:t>
      </w:r>
      <w:r w:rsidR="007100B0" w:rsidRPr="005E6C50">
        <w:rPr>
          <w:sz w:val="22"/>
          <w:szCs w:val="22"/>
        </w:rPr>
        <w:t xml:space="preserve">ealth </w:t>
      </w:r>
      <w:r w:rsidR="00B91AB6">
        <w:rPr>
          <w:sz w:val="22"/>
          <w:szCs w:val="22"/>
        </w:rPr>
        <w:t>s</w:t>
      </w:r>
      <w:r w:rsidR="007100B0" w:rsidRPr="005E6C50">
        <w:rPr>
          <w:sz w:val="22"/>
          <w:szCs w:val="22"/>
        </w:rPr>
        <w:t xml:space="preserve">ystem in the </w:t>
      </w:r>
      <w:r w:rsidR="00B91AB6">
        <w:rPr>
          <w:sz w:val="22"/>
          <w:szCs w:val="22"/>
        </w:rPr>
        <w:t>f</w:t>
      </w:r>
      <w:r w:rsidR="007100B0" w:rsidRPr="005E6C50">
        <w:rPr>
          <w:sz w:val="22"/>
          <w:szCs w:val="22"/>
        </w:rPr>
        <w:t xml:space="preserve">ormer Yugoslavia: </w:t>
      </w:r>
      <w:r w:rsidR="007100B0">
        <w:rPr>
          <w:sz w:val="22"/>
          <w:szCs w:val="22"/>
        </w:rPr>
        <w:t>M</w:t>
      </w:r>
      <w:r w:rsidR="007100B0" w:rsidRPr="005E6C50">
        <w:rPr>
          <w:sz w:val="22"/>
          <w:szCs w:val="22"/>
        </w:rPr>
        <w:t xml:space="preserve">yths and </w:t>
      </w:r>
      <w:r w:rsidR="00B91AB6">
        <w:rPr>
          <w:sz w:val="22"/>
          <w:szCs w:val="22"/>
        </w:rPr>
        <w:t>r</w:t>
      </w:r>
      <w:r w:rsidR="007100B0" w:rsidRPr="005E6C50">
        <w:rPr>
          <w:sz w:val="22"/>
          <w:szCs w:val="22"/>
        </w:rPr>
        <w:t>ealities</w:t>
      </w:r>
      <w:r>
        <w:rPr>
          <w:sz w:val="22"/>
          <w:szCs w:val="22"/>
        </w:rPr>
        <w:t xml:space="preserve">. </w:t>
      </w:r>
      <w:r w:rsidR="007100B0" w:rsidRPr="005E6C50">
        <w:rPr>
          <w:i/>
          <w:sz w:val="22"/>
          <w:szCs w:val="22"/>
        </w:rPr>
        <w:t>Journal of Public Health Policy</w:t>
      </w:r>
      <w:r w:rsidR="004A55C1">
        <w:rPr>
          <w:sz w:val="22"/>
          <w:szCs w:val="22"/>
        </w:rPr>
        <w:t>, 14(2)</w:t>
      </w:r>
      <w:r w:rsidR="002D1742">
        <w:rPr>
          <w:sz w:val="22"/>
          <w:szCs w:val="22"/>
        </w:rPr>
        <w:t>:220-237.</w:t>
      </w:r>
      <w:r w:rsidR="004A55C1">
        <w:rPr>
          <w:sz w:val="22"/>
          <w:szCs w:val="22"/>
        </w:rPr>
        <w:t xml:space="preserve"> </w:t>
      </w:r>
      <w:proofErr w:type="spellStart"/>
      <w:r w:rsidR="002D1742">
        <w:rPr>
          <w:sz w:val="22"/>
          <w:szCs w:val="22"/>
        </w:rPr>
        <w:t>doi</w:t>
      </w:r>
      <w:proofErr w:type="spellEnd"/>
      <w:r w:rsidR="002D1742">
        <w:rPr>
          <w:sz w:val="22"/>
          <w:szCs w:val="22"/>
        </w:rPr>
        <w:t>:</w:t>
      </w:r>
      <w:r w:rsidR="002D174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10.2307/3342966</w:t>
      </w:r>
    </w:p>
    <w:p w14:paraId="000600AA" w14:textId="26A34770" w:rsidR="007100B0" w:rsidRPr="005E6C50" w:rsidRDefault="002D1742" w:rsidP="002D17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55C1">
        <w:rPr>
          <w:sz w:val="22"/>
          <w:szCs w:val="22"/>
        </w:rPr>
        <w:t>(</w:t>
      </w:r>
      <w:hyperlink r:id="rId63" w:history="1">
        <w:r w:rsidR="004A55C1">
          <w:rPr>
            <w:rStyle w:val="Hyperlink"/>
            <w:sz w:val="22"/>
            <w:szCs w:val="22"/>
          </w:rPr>
          <w:t>link</w:t>
        </w:r>
      </w:hyperlink>
      <w:r w:rsidR="004A55C1">
        <w:rPr>
          <w:sz w:val="22"/>
          <w:szCs w:val="22"/>
        </w:rPr>
        <w:t>)</w:t>
      </w:r>
    </w:p>
    <w:p w14:paraId="01541FC0" w14:textId="77777777" w:rsidR="007100B0" w:rsidRPr="005E6C50" w:rsidRDefault="007100B0" w:rsidP="008A6915">
      <w:pPr>
        <w:rPr>
          <w:sz w:val="22"/>
          <w:szCs w:val="22"/>
        </w:rPr>
      </w:pPr>
    </w:p>
    <w:p w14:paraId="69006E33" w14:textId="69F39E88" w:rsidR="007100B0" w:rsidRPr="005E6C50" w:rsidRDefault="00CD536F" w:rsidP="008A6915">
      <w:pPr>
        <w:rPr>
          <w:sz w:val="22"/>
          <w:szCs w:val="22"/>
        </w:rPr>
      </w:pPr>
      <w:r w:rsidRPr="00F7799D">
        <w:rPr>
          <w:b/>
          <w:sz w:val="22"/>
          <w:szCs w:val="22"/>
        </w:rPr>
        <w:t>Rodwin VG</w:t>
      </w:r>
      <w:r>
        <w:rPr>
          <w:sz w:val="22"/>
          <w:szCs w:val="22"/>
        </w:rPr>
        <w:t xml:space="preserve">. </w:t>
      </w:r>
      <w:r w:rsidR="008C60BE">
        <w:rPr>
          <w:sz w:val="22"/>
          <w:szCs w:val="22"/>
        </w:rPr>
        <w:t>1990</w:t>
      </w:r>
      <w:r w:rsidR="00472A7D">
        <w:rPr>
          <w:sz w:val="22"/>
          <w:szCs w:val="22"/>
        </w:rPr>
        <w:t>.</w:t>
      </w:r>
      <w:r w:rsidR="008C60BE">
        <w:rPr>
          <w:sz w:val="22"/>
          <w:szCs w:val="22"/>
        </w:rPr>
        <w:t xml:space="preserve"> </w:t>
      </w:r>
      <w:r w:rsidR="007100B0" w:rsidRPr="005E6C50">
        <w:rPr>
          <w:sz w:val="22"/>
          <w:szCs w:val="22"/>
        </w:rPr>
        <w:t xml:space="preserve">Updating the </w:t>
      </w:r>
      <w:r w:rsidR="00B91AB6">
        <w:rPr>
          <w:sz w:val="22"/>
          <w:szCs w:val="22"/>
        </w:rPr>
        <w:t>f</w:t>
      </w:r>
      <w:r w:rsidR="007100B0" w:rsidRPr="005E6C50">
        <w:rPr>
          <w:sz w:val="22"/>
          <w:szCs w:val="22"/>
        </w:rPr>
        <w:t xml:space="preserve">ee </w:t>
      </w:r>
      <w:r w:rsidR="00B91AB6">
        <w:rPr>
          <w:sz w:val="22"/>
          <w:szCs w:val="22"/>
        </w:rPr>
        <w:t>s</w:t>
      </w:r>
      <w:r w:rsidR="007100B0" w:rsidRPr="005E6C50">
        <w:rPr>
          <w:sz w:val="22"/>
          <w:szCs w:val="22"/>
        </w:rPr>
        <w:t xml:space="preserve">chedule for </w:t>
      </w:r>
      <w:r w:rsidR="00B91AB6">
        <w:rPr>
          <w:sz w:val="22"/>
          <w:szCs w:val="22"/>
        </w:rPr>
        <w:t>p</w:t>
      </w:r>
      <w:r w:rsidR="007100B0" w:rsidRPr="005E6C50">
        <w:rPr>
          <w:sz w:val="22"/>
          <w:szCs w:val="22"/>
        </w:rPr>
        <w:t xml:space="preserve">hysician </w:t>
      </w:r>
      <w:r w:rsidR="00B91AB6">
        <w:rPr>
          <w:sz w:val="22"/>
          <w:szCs w:val="22"/>
        </w:rPr>
        <w:t>r</w:t>
      </w:r>
      <w:r w:rsidR="007100B0" w:rsidRPr="005E6C50">
        <w:rPr>
          <w:sz w:val="22"/>
          <w:szCs w:val="22"/>
        </w:rPr>
        <w:t xml:space="preserve">eimbursement: a </w:t>
      </w:r>
      <w:r w:rsidR="00B91AB6">
        <w:rPr>
          <w:sz w:val="22"/>
          <w:szCs w:val="22"/>
        </w:rPr>
        <w:t>c</w:t>
      </w:r>
      <w:r w:rsidR="007100B0" w:rsidRPr="005E6C50">
        <w:rPr>
          <w:sz w:val="22"/>
          <w:szCs w:val="22"/>
        </w:rPr>
        <w:t xml:space="preserve">omparative </w:t>
      </w:r>
      <w:r w:rsidR="00B91AB6">
        <w:rPr>
          <w:sz w:val="22"/>
          <w:szCs w:val="22"/>
        </w:rPr>
        <w:t>a</w:t>
      </w:r>
      <w:r w:rsidR="007100B0" w:rsidRPr="005E6C50">
        <w:rPr>
          <w:sz w:val="22"/>
          <w:szCs w:val="22"/>
        </w:rPr>
        <w:t>nalysi</w:t>
      </w:r>
      <w:r>
        <w:rPr>
          <w:sz w:val="22"/>
          <w:szCs w:val="22"/>
        </w:rPr>
        <w:t>s of France, Germany and Canada</w:t>
      </w:r>
      <w:r w:rsidR="007100B0" w:rsidRPr="005E6C50">
        <w:rPr>
          <w:sz w:val="22"/>
          <w:szCs w:val="22"/>
        </w:rPr>
        <w:t xml:space="preserve"> (with Grable</w:t>
      </w:r>
      <w:r w:rsidR="007100B0">
        <w:rPr>
          <w:sz w:val="22"/>
          <w:szCs w:val="22"/>
        </w:rPr>
        <w:t>, H.</w:t>
      </w:r>
      <w:r w:rsidR="007100B0" w:rsidRPr="005E6C50">
        <w:rPr>
          <w:sz w:val="22"/>
          <w:szCs w:val="22"/>
        </w:rPr>
        <w:t xml:space="preserve"> and Thiel</w:t>
      </w:r>
      <w:r w:rsidR="007100B0">
        <w:rPr>
          <w:sz w:val="22"/>
          <w:szCs w:val="22"/>
        </w:rPr>
        <w:t>, G.).</w:t>
      </w:r>
      <w:r w:rsidR="007100B0" w:rsidRPr="005E6C50">
        <w:rPr>
          <w:sz w:val="22"/>
          <w:szCs w:val="22"/>
        </w:rPr>
        <w:t xml:space="preserve"> </w:t>
      </w:r>
      <w:r w:rsidR="007100B0" w:rsidRPr="005E6C50">
        <w:rPr>
          <w:i/>
          <w:sz w:val="22"/>
          <w:szCs w:val="22"/>
        </w:rPr>
        <w:t>Quality Assurance and Utilization Review</w:t>
      </w:r>
      <w:r w:rsidR="003E4CC0">
        <w:rPr>
          <w:sz w:val="22"/>
          <w:szCs w:val="22"/>
        </w:rPr>
        <w:t xml:space="preserve">, 5(1):16-24. </w:t>
      </w:r>
      <w:r w:rsidR="008C60BE">
        <w:rPr>
          <w:sz w:val="22"/>
          <w:szCs w:val="22"/>
        </w:rPr>
        <w:t>(</w:t>
      </w:r>
      <w:hyperlink r:id="rId64" w:history="1">
        <w:r w:rsidR="008C60BE">
          <w:rPr>
            <w:rStyle w:val="Hyperlink"/>
            <w:sz w:val="22"/>
            <w:szCs w:val="22"/>
          </w:rPr>
          <w:t>link</w:t>
        </w:r>
      </w:hyperlink>
      <w:r w:rsidR="008C60BE">
        <w:rPr>
          <w:sz w:val="22"/>
          <w:szCs w:val="22"/>
        </w:rPr>
        <w:t>)</w:t>
      </w:r>
    </w:p>
    <w:p w14:paraId="509098B5" w14:textId="77777777" w:rsidR="007100B0" w:rsidRDefault="007100B0" w:rsidP="008A6915">
      <w:pPr>
        <w:rPr>
          <w:sz w:val="22"/>
          <w:szCs w:val="22"/>
        </w:rPr>
      </w:pPr>
    </w:p>
    <w:p w14:paraId="563F2D19" w14:textId="7D61F82B" w:rsidR="008C60BE" w:rsidRDefault="008C60BE" w:rsidP="008C60BE">
      <w:pPr>
        <w:rPr>
          <w:sz w:val="22"/>
          <w:szCs w:val="22"/>
        </w:rPr>
      </w:pPr>
      <w:r w:rsidRPr="00F7799D">
        <w:rPr>
          <w:b/>
          <w:sz w:val="22"/>
          <w:szCs w:val="22"/>
        </w:rPr>
        <w:t>Rodwin VG</w:t>
      </w:r>
      <w:r>
        <w:rPr>
          <w:sz w:val="22"/>
          <w:szCs w:val="22"/>
        </w:rPr>
        <w:t>. 1989</w:t>
      </w:r>
      <w:r w:rsidR="00472A7D">
        <w:rPr>
          <w:sz w:val="22"/>
          <w:szCs w:val="22"/>
        </w:rPr>
        <w:t xml:space="preserve">. </w:t>
      </w:r>
      <w:r w:rsidRPr="005E6C50">
        <w:rPr>
          <w:sz w:val="22"/>
          <w:szCs w:val="22"/>
        </w:rPr>
        <w:t xml:space="preserve">Physician </w:t>
      </w:r>
      <w:r w:rsidR="00B91AB6">
        <w:rPr>
          <w:sz w:val="22"/>
          <w:szCs w:val="22"/>
        </w:rPr>
        <w:t>p</w:t>
      </w:r>
      <w:r w:rsidRPr="005E6C50">
        <w:rPr>
          <w:sz w:val="22"/>
          <w:szCs w:val="22"/>
        </w:rPr>
        <w:t xml:space="preserve">ayment </w:t>
      </w:r>
      <w:r w:rsidR="00B91AB6">
        <w:rPr>
          <w:sz w:val="22"/>
          <w:szCs w:val="22"/>
        </w:rPr>
        <w:t>r</w:t>
      </w:r>
      <w:r w:rsidRPr="005E6C50">
        <w:rPr>
          <w:sz w:val="22"/>
          <w:szCs w:val="22"/>
        </w:rPr>
        <w:t xml:space="preserve">eform: Lessons from </w:t>
      </w:r>
      <w:r w:rsidR="00B91AB6">
        <w:rPr>
          <w:sz w:val="22"/>
          <w:szCs w:val="22"/>
        </w:rPr>
        <w:t>a</w:t>
      </w:r>
      <w:r>
        <w:rPr>
          <w:sz w:val="22"/>
          <w:szCs w:val="22"/>
        </w:rPr>
        <w:t>broad.</w:t>
      </w:r>
      <w:r w:rsidRPr="005E6C50">
        <w:rPr>
          <w:sz w:val="22"/>
          <w:szCs w:val="22"/>
        </w:rPr>
        <w:t xml:space="preserve"> </w:t>
      </w:r>
      <w:r w:rsidRPr="005E6C50">
        <w:rPr>
          <w:i/>
          <w:sz w:val="22"/>
          <w:szCs w:val="22"/>
        </w:rPr>
        <w:t>Health Affairs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8(4)</w:t>
      </w:r>
      <w:r w:rsidR="002D1742">
        <w:rPr>
          <w:sz w:val="22"/>
          <w:szCs w:val="22"/>
        </w:rPr>
        <w:t>:76-83.</w:t>
      </w:r>
      <w:r>
        <w:rPr>
          <w:sz w:val="22"/>
          <w:szCs w:val="22"/>
        </w:rPr>
        <w:t xml:space="preserve"> (</w:t>
      </w:r>
      <w:hyperlink r:id="rId65" w:history="1">
        <w:r>
          <w:rPr>
            <w:rStyle w:val="Hyperlink"/>
            <w:sz w:val="22"/>
            <w:szCs w:val="22"/>
          </w:rPr>
          <w:t>link</w:t>
        </w:r>
      </w:hyperlink>
      <w:r>
        <w:rPr>
          <w:sz w:val="22"/>
          <w:szCs w:val="22"/>
        </w:rPr>
        <w:t>)</w:t>
      </w:r>
    </w:p>
    <w:p w14:paraId="50B1EDA6" w14:textId="77777777" w:rsidR="008C60BE" w:rsidRPr="005E6C50" w:rsidRDefault="008C60BE" w:rsidP="008A6915">
      <w:pPr>
        <w:rPr>
          <w:sz w:val="22"/>
          <w:szCs w:val="22"/>
        </w:rPr>
      </w:pPr>
    </w:p>
    <w:p w14:paraId="54F6E3C7" w14:textId="2086C940" w:rsidR="007100B0" w:rsidRPr="005E6C50" w:rsidRDefault="00CD536F" w:rsidP="008A691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Kovner A. </w:t>
      </w:r>
      <w:r w:rsidRPr="00F7799D">
        <w:rPr>
          <w:b/>
          <w:sz w:val="22"/>
          <w:szCs w:val="22"/>
        </w:rPr>
        <w:t>Rodwin VG</w:t>
      </w:r>
      <w:r>
        <w:rPr>
          <w:sz w:val="22"/>
          <w:szCs w:val="22"/>
        </w:rPr>
        <w:t xml:space="preserve">. </w:t>
      </w:r>
      <w:r w:rsidR="00312B20">
        <w:rPr>
          <w:sz w:val="22"/>
          <w:szCs w:val="22"/>
        </w:rPr>
        <w:t>1989</w:t>
      </w:r>
      <w:r w:rsidR="00472A7D">
        <w:rPr>
          <w:sz w:val="22"/>
          <w:szCs w:val="22"/>
        </w:rPr>
        <w:t>.</w:t>
      </w:r>
      <w:r w:rsidR="00312B20">
        <w:rPr>
          <w:sz w:val="22"/>
          <w:szCs w:val="22"/>
        </w:rPr>
        <w:t xml:space="preserve"> </w:t>
      </w:r>
      <w:r w:rsidR="007100B0" w:rsidRPr="005E6C50">
        <w:rPr>
          <w:sz w:val="22"/>
          <w:szCs w:val="22"/>
        </w:rPr>
        <w:t xml:space="preserve">New York University's </w:t>
      </w:r>
      <w:r w:rsidR="00B91AB6">
        <w:rPr>
          <w:sz w:val="22"/>
          <w:szCs w:val="22"/>
        </w:rPr>
        <w:t>a</w:t>
      </w:r>
      <w:r w:rsidR="007100B0" w:rsidRPr="005E6C50">
        <w:rPr>
          <w:sz w:val="22"/>
          <w:szCs w:val="22"/>
        </w:rPr>
        <w:t xml:space="preserve">dvanced </w:t>
      </w:r>
      <w:r w:rsidR="00B91AB6">
        <w:rPr>
          <w:sz w:val="22"/>
          <w:szCs w:val="22"/>
        </w:rPr>
        <w:t>m</w:t>
      </w:r>
      <w:r w:rsidR="007100B0" w:rsidRPr="005E6C50">
        <w:rPr>
          <w:sz w:val="22"/>
          <w:szCs w:val="22"/>
        </w:rPr>
        <w:t xml:space="preserve">anagement </w:t>
      </w:r>
      <w:r w:rsidR="00B91AB6">
        <w:rPr>
          <w:sz w:val="22"/>
          <w:szCs w:val="22"/>
        </w:rPr>
        <w:t>p</w:t>
      </w:r>
      <w:r w:rsidR="007100B0" w:rsidRPr="005E6C50">
        <w:rPr>
          <w:sz w:val="22"/>
          <w:szCs w:val="22"/>
        </w:rPr>
        <w:t xml:space="preserve">rogram for </w:t>
      </w:r>
      <w:r w:rsidR="00B91AB6">
        <w:rPr>
          <w:sz w:val="22"/>
          <w:szCs w:val="22"/>
        </w:rPr>
        <w:t>c</w:t>
      </w:r>
      <w:r w:rsidR="007100B0" w:rsidRPr="005E6C50">
        <w:rPr>
          <w:sz w:val="22"/>
          <w:szCs w:val="22"/>
        </w:rPr>
        <w:t>linicians (AMPC)</w:t>
      </w:r>
      <w:r>
        <w:rPr>
          <w:sz w:val="22"/>
          <w:szCs w:val="22"/>
        </w:rPr>
        <w:t xml:space="preserve">. </w:t>
      </w:r>
      <w:r w:rsidR="007100B0" w:rsidRPr="005E6C50">
        <w:rPr>
          <w:i/>
          <w:sz w:val="22"/>
          <w:szCs w:val="22"/>
        </w:rPr>
        <w:t>The Journal of Health Administration Education,</w:t>
      </w:r>
      <w:r w:rsidR="007100B0" w:rsidRPr="005E6C50">
        <w:rPr>
          <w:sz w:val="22"/>
          <w:szCs w:val="22"/>
        </w:rPr>
        <w:t xml:space="preserve"> </w:t>
      </w:r>
      <w:r w:rsidR="007100B0" w:rsidRPr="005E6C50">
        <w:rPr>
          <w:bCs/>
          <w:sz w:val="22"/>
          <w:szCs w:val="22"/>
        </w:rPr>
        <w:t>7</w:t>
      </w:r>
      <w:r w:rsidR="00312B20">
        <w:rPr>
          <w:sz w:val="22"/>
          <w:szCs w:val="22"/>
        </w:rPr>
        <w:t>(4)</w:t>
      </w:r>
      <w:r w:rsidR="002D1742">
        <w:rPr>
          <w:sz w:val="22"/>
          <w:szCs w:val="22"/>
        </w:rPr>
        <w:t>:702-710.</w:t>
      </w:r>
      <w:r w:rsidR="00312B20">
        <w:rPr>
          <w:sz w:val="22"/>
          <w:szCs w:val="22"/>
        </w:rPr>
        <w:t xml:space="preserve"> (</w:t>
      </w:r>
      <w:hyperlink r:id="rId66" w:history="1">
        <w:r w:rsidR="00312B20">
          <w:rPr>
            <w:rStyle w:val="Hyperlink"/>
            <w:sz w:val="22"/>
            <w:szCs w:val="22"/>
          </w:rPr>
          <w:t>link</w:t>
        </w:r>
      </w:hyperlink>
      <w:r w:rsidR="00312B20">
        <w:rPr>
          <w:sz w:val="22"/>
          <w:szCs w:val="22"/>
        </w:rPr>
        <w:t>)</w:t>
      </w:r>
    </w:p>
    <w:p w14:paraId="1E8D2768" w14:textId="77777777" w:rsidR="007100B0" w:rsidRPr="005E6C50" w:rsidRDefault="007100B0" w:rsidP="008A6915">
      <w:pPr>
        <w:rPr>
          <w:sz w:val="22"/>
          <w:szCs w:val="22"/>
        </w:rPr>
      </w:pPr>
    </w:p>
    <w:p w14:paraId="282D79A7" w14:textId="54E6A0F8" w:rsidR="007100B0" w:rsidRPr="005E6C50" w:rsidRDefault="00CD536F" w:rsidP="008A6915">
      <w:pPr>
        <w:rPr>
          <w:sz w:val="22"/>
          <w:szCs w:val="22"/>
        </w:rPr>
      </w:pPr>
      <w:r w:rsidRPr="00F7799D">
        <w:rPr>
          <w:b/>
          <w:sz w:val="22"/>
          <w:szCs w:val="22"/>
        </w:rPr>
        <w:lastRenderedPageBreak/>
        <w:t>Rodwin VG.</w:t>
      </w:r>
      <w:r>
        <w:rPr>
          <w:sz w:val="22"/>
          <w:szCs w:val="22"/>
        </w:rPr>
        <w:t xml:space="preserve"> </w:t>
      </w:r>
      <w:r w:rsidR="00D62269">
        <w:rPr>
          <w:sz w:val="22"/>
          <w:szCs w:val="22"/>
        </w:rPr>
        <w:t>1987</w:t>
      </w:r>
      <w:r w:rsidR="00472A7D">
        <w:rPr>
          <w:sz w:val="22"/>
          <w:szCs w:val="22"/>
        </w:rPr>
        <w:t>.</w:t>
      </w:r>
      <w:r w:rsidR="00D62269">
        <w:rPr>
          <w:sz w:val="22"/>
          <w:szCs w:val="22"/>
        </w:rPr>
        <w:t xml:space="preserve"> </w:t>
      </w:r>
      <w:r w:rsidR="007100B0" w:rsidRPr="005E6C50">
        <w:rPr>
          <w:sz w:val="22"/>
          <w:szCs w:val="22"/>
        </w:rPr>
        <w:t xml:space="preserve">American </w:t>
      </w:r>
      <w:r w:rsidR="00B91AB6">
        <w:rPr>
          <w:sz w:val="22"/>
          <w:szCs w:val="22"/>
        </w:rPr>
        <w:t>e</w:t>
      </w:r>
      <w:r w:rsidR="007100B0" w:rsidRPr="005E6C50">
        <w:rPr>
          <w:sz w:val="22"/>
          <w:szCs w:val="22"/>
        </w:rPr>
        <w:t xml:space="preserve">xceptionalism in the </w:t>
      </w:r>
      <w:r w:rsidR="00B91AB6">
        <w:rPr>
          <w:sz w:val="22"/>
          <w:szCs w:val="22"/>
        </w:rPr>
        <w:t>h</w:t>
      </w:r>
      <w:r w:rsidR="007100B0" w:rsidRPr="005E6C50">
        <w:rPr>
          <w:sz w:val="22"/>
          <w:szCs w:val="22"/>
        </w:rPr>
        <w:t xml:space="preserve">ealth </w:t>
      </w:r>
      <w:r w:rsidR="007100B0">
        <w:rPr>
          <w:sz w:val="22"/>
          <w:szCs w:val="22"/>
        </w:rPr>
        <w:t>S</w:t>
      </w:r>
      <w:r w:rsidR="007100B0" w:rsidRPr="005E6C50">
        <w:rPr>
          <w:sz w:val="22"/>
          <w:szCs w:val="22"/>
        </w:rPr>
        <w:t xml:space="preserve">ector: The </w:t>
      </w:r>
      <w:r w:rsidR="00B91AB6">
        <w:rPr>
          <w:sz w:val="22"/>
          <w:szCs w:val="22"/>
        </w:rPr>
        <w:t>a</w:t>
      </w:r>
      <w:r w:rsidR="007100B0" w:rsidRPr="005E6C50">
        <w:rPr>
          <w:sz w:val="22"/>
          <w:szCs w:val="22"/>
        </w:rPr>
        <w:t>dvantages of ‘</w:t>
      </w:r>
      <w:r w:rsidR="00B91AB6">
        <w:rPr>
          <w:sz w:val="22"/>
          <w:szCs w:val="22"/>
        </w:rPr>
        <w:t>b</w:t>
      </w:r>
      <w:r w:rsidR="007100B0" w:rsidRPr="005E6C50">
        <w:rPr>
          <w:sz w:val="22"/>
          <w:szCs w:val="22"/>
        </w:rPr>
        <w:t xml:space="preserve">ackwardness’ in </w:t>
      </w:r>
      <w:r w:rsidR="00B91AB6">
        <w:rPr>
          <w:sz w:val="22"/>
          <w:szCs w:val="22"/>
        </w:rPr>
        <w:t>l</w:t>
      </w:r>
      <w:r w:rsidR="007100B0">
        <w:rPr>
          <w:sz w:val="22"/>
          <w:szCs w:val="22"/>
        </w:rPr>
        <w:t>e</w:t>
      </w:r>
      <w:r w:rsidR="007100B0" w:rsidRPr="005E6C50">
        <w:rPr>
          <w:sz w:val="22"/>
          <w:szCs w:val="22"/>
        </w:rPr>
        <w:t xml:space="preserve">arning from </w:t>
      </w:r>
      <w:r w:rsidR="00B91AB6">
        <w:rPr>
          <w:sz w:val="22"/>
          <w:szCs w:val="22"/>
        </w:rPr>
        <w:t>a</w:t>
      </w:r>
      <w:r>
        <w:rPr>
          <w:sz w:val="22"/>
          <w:szCs w:val="22"/>
        </w:rPr>
        <w:t>broad.</w:t>
      </w:r>
      <w:r w:rsidR="007100B0" w:rsidRPr="005E6C50">
        <w:rPr>
          <w:sz w:val="22"/>
          <w:szCs w:val="22"/>
        </w:rPr>
        <w:t xml:space="preserve"> </w:t>
      </w:r>
      <w:r w:rsidR="007100B0" w:rsidRPr="005E6C50">
        <w:rPr>
          <w:i/>
          <w:sz w:val="22"/>
          <w:szCs w:val="22"/>
        </w:rPr>
        <w:t>Medical Care Review</w:t>
      </w:r>
      <w:r w:rsidR="00D62269">
        <w:rPr>
          <w:sz w:val="22"/>
          <w:szCs w:val="22"/>
        </w:rPr>
        <w:t>, 44(</w:t>
      </w:r>
      <w:r w:rsidR="007100B0" w:rsidRPr="005E6C50">
        <w:rPr>
          <w:sz w:val="22"/>
          <w:szCs w:val="22"/>
        </w:rPr>
        <w:t>1</w:t>
      </w:r>
      <w:r w:rsidR="00D62269">
        <w:rPr>
          <w:sz w:val="22"/>
          <w:szCs w:val="22"/>
        </w:rPr>
        <w:t>)</w:t>
      </w:r>
      <w:r w:rsidR="003E4CC0">
        <w:rPr>
          <w:sz w:val="22"/>
          <w:szCs w:val="22"/>
        </w:rPr>
        <w:t>:119-154</w:t>
      </w:r>
      <w:r w:rsidR="007100B0" w:rsidRPr="005E6C50">
        <w:rPr>
          <w:sz w:val="22"/>
          <w:szCs w:val="22"/>
        </w:rPr>
        <w:t>.</w:t>
      </w:r>
      <w:r w:rsidR="00D62269">
        <w:rPr>
          <w:sz w:val="22"/>
          <w:szCs w:val="22"/>
        </w:rPr>
        <w:t xml:space="preserve"> </w:t>
      </w:r>
      <w:proofErr w:type="spellStart"/>
      <w:r w:rsidR="002D1742">
        <w:rPr>
          <w:sz w:val="22"/>
          <w:szCs w:val="22"/>
        </w:rPr>
        <w:t>doi</w:t>
      </w:r>
      <w:proofErr w:type="spellEnd"/>
      <w:r w:rsidR="002D1742">
        <w:rPr>
          <w:sz w:val="22"/>
          <w:szCs w:val="22"/>
        </w:rPr>
        <w:t xml:space="preserve">: </w:t>
      </w:r>
      <w:r w:rsidR="002D1742" w:rsidRPr="002D1742">
        <w:rPr>
          <w:sz w:val="22"/>
          <w:szCs w:val="22"/>
        </w:rPr>
        <w:t>10.1177/107755878704400106</w:t>
      </w:r>
      <w:r w:rsidR="002D1742">
        <w:rPr>
          <w:sz w:val="22"/>
          <w:szCs w:val="22"/>
        </w:rPr>
        <w:t xml:space="preserve"> </w:t>
      </w:r>
      <w:r w:rsidR="00D62269">
        <w:rPr>
          <w:sz w:val="22"/>
          <w:szCs w:val="22"/>
        </w:rPr>
        <w:t>(</w:t>
      </w:r>
      <w:hyperlink r:id="rId67" w:history="1">
        <w:r w:rsidR="00D62269">
          <w:rPr>
            <w:rStyle w:val="Hyperlink"/>
            <w:sz w:val="22"/>
            <w:szCs w:val="22"/>
          </w:rPr>
          <w:t>link</w:t>
        </w:r>
      </w:hyperlink>
      <w:r w:rsidR="00D62269">
        <w:rPr>
          <w:sz w:val="22"/>
          <w:szCs w:val="22"/>
        </w:rPr>
        <w:t>)</w:t>
      </w:r>
    </w:p>
    <w:p w14:paraId="73A0D056" w14:textId="77777777" w:rsidR="007100B0" w:rsidRPr="005E6C50" w:rsidRDefault="007100B0" w:rsidP="008A6915">
      <w:pPr>
        <w:rPr>
          <w:sz w:val="22"/>
          <w:szCs w:val="22"/>
        </w:rPr>
      </w:pPr>
    </w:p>
    <w:p w14:paraId="7B6556D2" w14:textId="0FF385E8" w:rsidR="007100B0" w:rsidRPr="005E6C50" w:rsidRDefault="00CD536F" w:rsidP="008A6915">
      <w:pPr>
        <w:rPr>
          <w:sz w:val="22"/>
          <w:szCs w:val="22"/>
        </w:rPr>
      </w:pPr>
      <w:r w:rsidRPr="00F7799D">
        <w:rPr>
          <w:b/>
          <w:sz w:val="22"/>
          <w:szCs w:val="22"/>
        </w:rPr>
        <w:t>Rodwin VG</w:t>
      </w:r>
      <w:r>
        <w:rPr>
          <w:sz w:val="22"/>
          <w:szCs w:val="22"/>
        </w:rPr>
        <w:t xml:space="preserve">. </w:t>
      </w:r>
      <w:r w:rsidR="006A7510">
        <w:rPr>
          <w:sz w:val="22"/>
          <w:szCs w:val="22"/>
        </w:rPr>
        <w:t>1985</w:t>
      </w:r>
      <w:r w:rsidR="00472A7D">
        <w:rPr>
          <w:sz w:val="22"/>
          <w:szCs w:val="22"/>
        </w:rPr>
        <w:t>.</w:t>
      </w:r>
      <w:r w:rsidR="006A7510">
        <w:rPr>
          <w:sz w:val="22"/>
          <w:szCs w:val="22"/>
        </w:rPr>
        <w:t xml:space="preserve"> </w:t>
      </w:r>
      <w:r w:rsidR="007100B0" w:rsidRPr="005E6C50">
        <w:rPr>
          <w:sz w:val="22"/>
          <w:szCs w:val="22"/>
        </w:rPr>
        <w:t xml:space="preserve">The </w:t>
      </w:r>
      <w:r w:rsidR="00B91AB6">
        <w:rPr>
          <w:sz w:val="22"/>
          <w:szCs w:val="22"/>
        </w:rPr>
        <w:t>p</w:t>
      </w:r>
      <w:r w:rsidR="007100B0" w:rsidRPr="005E6C50">
        <w:rPr>
          <w:sz w:val="22"/>
          <w:szCs w:val="22"/>
        </w:rPr>
        <w:t>ublic/</w:t>
      </w:r>
      <w:r w:rsidR="00B91AB6">
        <w:rPr>
          <w:sz w:val="22"/>
          <w:szCs w:val="22"/>
        </w:rPr>
        <w:t>p</w:t>
      </w:r>
      <w:r w:rsidR="007100B0" w:rsidRPr="005E6C50">
        <w:rPr>
          <w:sz w:val="22"/>
          <w:szCs w:val="22"/>
        </w:rPr>
        <w:t xml:space="preserve">rivate </w:t>
      </w:r>
      <w:r w:rsidR="00B91AB6">
        <w:rPr>
          <w:sz w:val="22"/>
          <w:szCs w:val="22"/>
        </w:rPr>
        <w:t>m</w:t>
      </w:r>
      <w:r w:rsidR="007100B0" w:rsidRPr="005E6C50">
        <w:rPr>
          <w:sz w:val="22"/>
          <w:szCs w:val="22"/>
        </w:rPr>
        <w:t xml:space="preserve">ix in the American health sector: </w:t>
      </w:r>
      <w:r w:rsidR="007100B0">
        <w:rPr>
          <w:sz w:val="22"/>
          <w:szCs w:val="22"/>
        </w:rPr>
        <w:t>A</w:t>
      </w:r>
      <w:r w:rsidR="007100B0" w:rsidRPr="005E6C50">
        <w:rPr>
          <w:sz w:val="22"/>
          <w:szCs w:val="22"/>
        </w:rPr>
        <w:t xml:space="preserve"> </w:t>
      </w:r>
      <w:r w:rsidR="00B91AB6">
        <w:rPr>
          <w:sz w:val="22"/>
          <w:szCs w:val="22"/>
        </w:rPr>
        <w:t>m</w:t>
      </w:r>
      <w:r w:rsidR="007100B0" w:rsidRPr="005E6C50">
        <w:rPr>
          <w:sz w:val="22"/>
          <w:szCs w:val="22"/>
        </w:rPr>
        <w:t xml:space="preserve">isleading </w:t>
      </w:r>
      <w:r w:rsidR="00B91AB6">
        <w:rPr>
          <w:sz w:val="22"/>
          <w:szCs w:val="22"/>
        </w:rPr>
        <w:t>d</w:t>
      </w:r>
      <w:r w:rsidR="007100B0" w:rsidRPr="005E6C50">
        <w:rPr>
          <w:sz w:val="22"/>
          <w:szCs w:val="22"/>
        </w:rPr>
        <w:t xml:space="preserve">ichotomy, </w:t>
      </w:r>
      <w:r w:rsidR="007100B0" w:rsidRPr="005E6C50">
        <w:rPr>
          <w:i/>
          <w:sz w:val="22"/>
          <w:szCs w:val="22"/>
        </w:rPr>
        <w:t xml:space="preserve">Politiques et Management </w:t>
      </w:r>
      <w:proofErr w:type="spellStart"/>
      <w:r w:rsidR="007100B0" w:rsidRPr="005E6C50">
        <w:rPr>
          <w:i/>
          <w:sz w:val="22"/>
          <w:szCs w:val="22"/>
        </w:rPr>
        <w:t>Publique</w:t>
      </w:r>
      <w:proofErr w:type="spellEnd"/>
      <w:r w:rsidR="006A7510">
        <w:rPr>
          <w:i/>
          <w:sz w:val="22"/>
          <w:szCs w:val="22"/>
        </w:rPr>
        <w:t>,</w:t>
      </w:r>
      <w:r w:rsidR="006A7510">
        <w:rPr>
          <w:sz w:val="22"/>
          <w:szCs w:val="22"/>
        </w:rPr>
        <w:t xml:space="preserve"> 3(4)</w:t>
      </w:r>
      <w:r w:rsidR="007100B0" w:rsidRPr="005E6C50">
        <w:rPr>
          <w:sz w:val="22"/>
          <w:szCs w:val="22"/>
        </w:rPr>
        <w:t>.</w:t>
      </w:r>
      <w:r w:rsidR="006A7510">
        <w:rPr>
          <w:sz w:val="22"/>
          <w:szCs w:val="22"/>
        </w:rPr>
        <w:t xml:space="preserve"> (</w:t>
      </w:r>
      <w:hyperlink r:id="rId68" w:history="1">
        <w:r w:rsidR="006A7510">
          <w:rPr>
            <w:rStyle w:val="Hyperlink"/>
            <w:sz w:val="22"/>
            <w:szCs w:val="22"/>
          </w:rPr>
          <w:t>link</w:t>
        </w:r>
      </w:hyperlink>
      <w:r w:rsidR="006A7510">
        <w:rPr>
          <w:sz w:val="22"/>
          <w:szCs w:val="22"/>
        </w:rPr>
        <w:t>)</w:t>
      </w:r>
    </w:p>
    <w:p w14:paraId="79C09F8F" w14:textId="77777777" w:rsidR="007100B0" w:rsidRPr="005E6C50" w:rsidRDefault="007100B0" w:rsidP="008A6915">
      <w:pPr>
        <w:rPr>
          <w:sz w:val="22"/>
          <w:szCs w:val="22"/>
        </w:rPr>
      </w:pPr>
    </w:p>
    <w:p w14:paraId="6DB63917" w14:textId="694A94D7" w:rsidR="007100B0" w:rsidRPr="00CD536F" w:rsidRDefault="00CD536F" w:rsidP="008A6915">
      <w:pPr>
        <w:rPr>
          <w:sz w:val="22"/>
          <w:szCs w:val="22"/>
          <w:lang w:val="fr-FR"/>
        </w:rPr>
      </w:pPr>
      <w:proofErr w:type="spellStart"/>
      <w:r w:rsidRPr="00CD536F">
        <w:rPr>
          <w:sz w:val="22"/>
          <w:szCs w:val="22"/>
        </w:rPr>
        <w:t>Launois</w:t>
      </w:r>
      <w:proofErr w:type="spellEnd"/>
      <w:r w:rsidRPr="00CD536F">
        <w:rPr>
          <w:sz w:val="22"/>
          <w:szCs w:val="22"/>
        </w:rPr>
        <w:t xml:space="preserve"> RJ</w:t>
      </w:r>
      <w:r w:rsidR="00472A7D">
        <w:rPr>
          <w:sz w:val="22"/>
          <w:szCs w:val="22"/>
        </w:rPr>
        <w:t>.</w:t>
      </w:r>
      <w:r w:rsidRPr="00CD536F">
        <w:rPr>
          <w:sz w:val="22"/>
          <w:szCs w:val="22"/>
        </w:rPr>
        <w:t xml:space="preserve"> </w:t>
      </w:r>
      <w:proofErr w:type="spellStart"/>
      <w:r w:rsidRPr="00CD536F">
        <w:rPr>
          <w:sz w:val="22"/>
          <w:szCs w:val="22"/>
        </w:rPr>
        <w:t>Majnoni</w:t>
      </w:r>
      <w:r w:rsidRPr="00CD536F">
        <w:rPr>
          <w:sz w:val="22"/>
          <w:szCs w:val="22"/>
        </w:rPr>
        <w:noBreakHyphen/>
        <w:t>d'Intignano</w:t>
      </w:r>
      <w:proofErr w:type="spellEnd"/>
      <w:r w:rsidRPr="00CD536F">
        <w:rPr>
          <w:sz w:val="22"/>
          <w:szCs w:val="22"/>
        </w:rPr>
        <w:t xml:space="preserve"> B. </w:t>
      </w:r>
      <w:r w:rsidRPr="00F7799D">
        <w:rPr>
          <w:b/>
          <w:sz w:val="22"/>
          <w:szCs w:val="22"/>
        </w:rPr>
        <w:t>Rodwin VG</w:t>
      </w:r>
      <w:r w:rsidRPr="00CD536F">
        <w:rPr>
          <w:sz w:val="22"/>
          <w:szCs w:val="22"/>
        </w:rPr>
        <w:t xml:space="preserve">. </w:t>
      </w:r>
      <w:proofErr w:type="spellStart"/>
      <w:r w:rsidRPr="00CD536F">
        <w:rPr>
          <w:sz w:val="22"/>
          <w:szCs w:val="22"/>
        </w:rPr>
        <w:t>Stéphan</w:t>
      </w:r>
      <w:proofErr w:type="spellEnd"/>
      <w:r w:rsidRPr="00CD536F">
        <w:rPr>
          <w:sz w:val="22"/>
          <w:szCs w:val="22"/>
        </w:rPr>
        <w:t xml:space="preserve"> JC.</w:t>
      </w:r>
      <w:r w:rsidR="000523CA">
        <w:rPr>
          <w:sz w:val="22"/>
          <w:szCs w:val="22"/>
        </w:rPr>
        <w:t xml:space="preserve"> 1985</w:t>
      </w:r>
      <w:r w:rsidR="007A0D89">
        <w:rPr>
          <w:sz w:val="22"/>
          <w:szCs w:val="22"/>
        </w:rPr>
        <w:t>.</w:t>
      </w:r>
      <w:r w:rsidRPr="00CD536F">
        <w:rPr>
          <w:sz w:val="22"/>
          <w:szCs w:val="22"/>
        </w:rPr>
        <w:t xml:space="preserve"> </w:t>
      </w:r>
      <w:r w:rsidR="007100B0" w:rsidRPr="005E6C50">
        <w:rPr>
          <w:sz w:val="22"/>
          <w:szCs w:val="22"/>
          <w:lang w:val="fr-FR"/>
        </w:rPr>
        <w:t xml:space="preserve">Les </w:t>
      </w:r>
      <w:r w:rsidR="007100B0">
        <w:rPr>
          <w:sz w:val="22"/>
          <w:szCs w:val="22"/>
          <w:lang w:val="fr-FR"/>
        </w:rPr>
        <w:t>R</w:t>
      </w:r>
      <w:r w:rsidR="007100B0" w:rsidRPr="005E6C50">
        <w:rPr>
          <w:sz w:val="22"/>
          <w:szCs w:val="22"/>
          <w:lang w:val="fr-FR"/>
        </w:rPr>
        <w:t xml:space="preserve">éseaux de </w:t>
      </w:r>
      <w:r w:rsidR="007100B0">
        <w:rPr>
          <w:sz w:val="22"/>
          <w:szCs w:val="22"/>
          <w:lang w:val="fr-FR"/>
        </w:rPr>
        <w:t>S</w:t>
      </w:r>
      <w:r w:rsidR="007100B0" w:rsidRPr="005E6C50">
        <w:rPr>
          <w:sz w:val="22"/>
          <w:szCs w:val="22"/>
          <w:lang w:val="fr-FR"/>
        </w:rPr>
        <w:t xml:space="preserve">oins </w:t>
      </w:r>
      <w:r w:rsidR="007100B0">
        <w:rPr>
          <w:sz w:val="22"/>
          <w:szCs w:val="22"/>
          <w:lang w:val="fr-FR"/>
        </w:rPr>
        <w:t>C</w:t>
      </w:r>
      <w:r w:rsidR="007100B0" w:rsidRPr="005E6C50">
        <w:rPr>
          <w:sz w:val="22"/>
          <w:szCs w:val="22"/>
          <w:lang w:val="fr-FR"/>
        </w:rPr>
        <w:t xml:space="preserve">oordonnés (RSC): </w:t>
      </w:r>
      <w:r w:rsidR="007100B0">
        <w:rPr>
          <w:sz w:val="22"/>
          <w:szCs w:val="22"/>
          <w:lang w:val="fr-FR"/>
        </w:rPr>
        <w:t>P</w:t>
      </w:r>
      <w:r w:rsidR="007100B0" w:rsidRPr="005E6C50">
        <w:rPr>
          <w:sz w:val="22"/>
          <w:szCs w:val="22"/>
          <w:lang w:val="fr-FR"/>
        </w:rPr>
        <w:t>ropositions pour une réfor</w:t>
      </w:r>
      <w:r>
        <w:rPr>
          <w:sz w:val="22"/>
          <w:szCs w:val="22"/>
          <w:lang w:val="fr-FR"/>
        </w:rPr>
        <w:t>me profonde du système de santé</w:t>
      </w:r>
      <w:r w:rsidR="007100B0">
        <w:rPr>
          <w:sz w:val="22"/>
          <w:szCs w:val="22"/>
          <w:lang w:val="fr-FR"/>
        </w:rPr>
        <w:t>.</w:t>
      </w:r>
      <w:r w:rsidR="007100B0" w:rsidRPr="005E6C50">
        <w:rPr>
          <w:sz w:val="22"/>
          <w:szCs w:val="22"/>
          <w:lang w:val="fr-FR"/>
        </w:rPr>
        <w:t xml:space="preserve"> </w:t>
      </w:r>
      <w:r w:rsidR="007100B0" w:rsidRPr="00CD536F">
        <w:rPr>
          <w:i/>
          <w:sz w:val="22"/>
          <w:szCs w:val="22"/>
          <w:lang w:val="fr-FR"/>
        </w:rPr>
        <w:t>Revue Française des Affaires Sociales</w:t>
      </w:r>
      <w:r w:rsidR="000523CA">
        <w:rPr>
          <w:sz w:val="22"/>
          <w:szCs w:val="22"/>
          <w:lang w:val="fr-FR"/>
        </w:rPr>
        <w:t>, 1</w:t>
      </w:r>
      <w:r w:rsidR="007100B0" w:rsidRPr="00CD536F">
        <w:rPr>
          <w:sz w:val="22"/>
          <w:szCs w:val="22"/>
          <w:lang w:val="fr-FR"/>
        </w:rPr>
        <w:t>.</w:t>
      </w:r>
      <w:r w:rsidR="000523CA">
        <w:rPr>
          <w:sz w:val="22"/>
          <w:szCs w:val="22"/>
          <w:lang w:val="fr-FR"/>
        </w:rPr>
        <w:t xml:space="preserve"> (</w:t>
      </w:r>
      <w:proofErr w:type="spellStart"/>
      <w:r w:rsidR="00F90496">
        <w:fldChar w:fldCharType="begin"/>
      </w:r>
      <w:r w:rsidR="00F90496">
        <w:instrText xml:space="preserve"> HYPERLINK "http://www.rees-france.com/IMG/pdf/RSC_Revue_des_affaires_sociales.pdf" </w:instrText>
      </w:r>
      <w:r w:rsidR="00F90496">
        <w:fldChar w:fldCharType="separate"/>
      </w:r>
      <w:r w:rsidR="000523CA">
        <w:rPr>
          <w:rStyle w:val="Hyperlink"/>
          <w:sz w:val="22"/>
          <w:szCs w:val="22"/>
          <w:lang w:val="fr-FR"/>
        </w:rPr>
        <w:t>link</w:t>
      </w:r>
      <w:proofErr w:type="spellEnd"/>
      <w:r w:rsidR="00F90496">
        <w:rPr>
          <w:rStyle w:val="Hyperlink"/>
          <w:sz w:val="22"/>
          <w:szCs w:val="22"/>
          <w:lang w:val="fr-FR"/>
        </w:rPr>
        <w:fldChar w:fldCharType="end"/>
      </w:r>
      <w:r w:rsidR="000523CA">
        <w:rPr>
          <w:sz w:val="22"/>
          <w:szCs w:val="22"/>
          <w:lang w:val="fr-FR"/>
        </w:rPr>
        <w:t>)</w:t>
      </w:r>
    </w:p>
    <w:p w14:paraId="02B92936" w14:textId="77777777" w:rsidR="007100B0" w:rsidRPr="00CD536F" w:rsidRDefault="007100B0" w:rsidP="008A6915">
      <w:pPr>
        <w:jc w:val="both"/>
        <w:rPr>
          <w:sz w:val="22"/>
          <w:szCs w:val="22"/>
          <w:lang w:val="fr-FR"/>
        </w:rPr>
      </w:pPr>
    </w:p>
    <w:p w14:paraId="146EA7DB" w14:textId="3088FFE3" w:rsidR="007100B0" w:rsidRPr="005E6C50" w:rsidRDefault="00CD536F" w:rsidP="008A6915">
      <w:pPr>
        <w:rPr>
          <w:sz w:val="22"/>
          <w:szCs w:val="22"/>
        </w:rPr>
      </w:pPr>
      <w:r w:rsidRPr="00F7799D">
        <w:rPr>
          <w:b/>
          <w:sz w:val="22"/>
          <w:szCs w:val="22"/>
          <w:lang w:val="fr-FR"/>
        </w:rPr>
        <w:t>Rodwin VG</w:t>
      </w:r>
      <w:r w:rsidRPr="00CD536F">
        <w:rPr>
          <w:sz w:val="22"/>
          <w:szCs w:val="22"/>
          <w:lang w:val="fr-FR"/>
        </w:rPr>
        <w:t xml:space="preserve">. </w:t>
      </w:r>
      <w:r w:rsidR="00C94371">
        <w:rPr>
          <w:sz w:val="22"/>
          <w:szCs w:val="22"/>
          <w:lang w:val="fr-FR"/>
        </w:rPr>
        <w:t>1981</w:t>
      </w:r>
      <w:r w:rsidR="007A0D89">
        <w:rPr>
          <w:sz w:val="22"/>
          <w:szCs w:val="22"/>
          <w:lang w:val="fr-FR"/>
        </w:rPr>
        <w:t>.</w:t>
      </w:r>
      <w:r w:rsidR="00C94371">
        <w:rPr>
          <w:sz w:val="22"/>
          <w:szCs w:val="22"/>
          <w:lang w:val="fr-FR"/>
        </w:rPr>
        <w:t xml:space="preserve"> </w:t>
      </w:r>
      <w:r w:rsidR="007100B0" w:rsidRPr="00CD536F">
        <w:rPr>
          <w:sz w:val="22"/>
          <w:szCs w:val="22"/>
          <w:lang w:val="fr-FR"/>
        </w:rPr>
        <w:t xml:space="preserve">On the </w:t>
      </w:r>
      <w:proofErr w:type="spellStart"/>
      <w:r w:rsidR="00B91AB6">
        <w:rPr>
          <w:sz w:val="22"/>
          <w:szCs w:val="22"/>
          <w:lang w:val="fr-FR"/>
        </w:rPr>
        <w:t>s</w:t>
      </w:r>
      <w:r w:rsidR="007100B0" w:rsidRPr="00CD536F">
        <w:rPr>
          <w:sz w:val="22"/>
          <w:szCs w:val="22"/>
          <w:lang w:val="fr-FR"/>
        </w:rPr>
        <w:t>eparation</w:t>
      </w:r>
      <w:proofErr w:type="spellEnd"/>
      <w:r w:rsidR="007100B0" w:rsidRPr="00CD536F">
        <w:rPr>
          <w:sz w:val="22"/>
          <w:szCs w:val="22"/>
          <w:lang w:val="fr-FR"/>
        </w:rPr>
        <w:t xml:space="preserve"> of </w:t>
      </w:r>
      <w:proofErr w:type="spellStart"/>
      <w:r w:rsidR="00B91AB6">
        <w:rPr>
          <w:sz w:val="22"/>
          <w:szCs w:val="22"/>
          <w:lang w:val="fr-FR"/>
        </w:rPr>
        <w:t>h</w:t>
      </w:r>
      <w:r w:rsidR="007100B0" w:rsidRPr="00CD536F">
        <w:rPr>
          <w:sz w:val="22"/>
          <w:szCs w:val="22"/>
          <w:lang w:val="fr-FR"/>
        </w:rPr>
        <w:t>ealth</w:t>
      </w:r>
      <w:proofErr w:type="spellEnd"/>
      <w:r w:rsidR="007100B0" w:rsidRPr="00CD536F">
        <w:rPr>
          <w:sz w:val="22"/>
          <w:szCs w:val="22"/>
          <w:lang w:val="fr-FR"/>
        </w:rPr>
        <w:t xml:space="preserve"> </w:t>
      </w:r>
      <w:r w:rsidR="00B91AB6">
        <w:rPr>
          <w:sz w:val="22"/>
          <w:szCs w:val="22"/>
          <w:lang w:val="fr-FR"/>
        </w:rPr>
        <w:t>p</w:t>
      </w:r>
      <w:r w:rsidR="007100B0" w:rsidRPr="00CD536F">
        <w:rPr>
          <w:sz w:val="22"/>
          <w:szCs w:val="22"/>
          <w:lang w:val="fr-FR"/>
        </w:rPr>
        <w:t xml:space="preserve">lanning and </w:t>
      </w:r>
      <w:r w:rsidR="00B91AB6">
        <w:rPr>
          <w:sz w:val="22"/>
          <w:szCs w:val="22"/>
          <w:lang w:val="fr-FR"/>
        </w:rPr>
        <w:t>p</w:t>
      </w:r>
      <w:r w:rsidR="007100B0" w:rsidRPr="00CD536F">
        <w:rPr>
          <w:sz w:val="22"/>
          <w:szCs w:val="22"/>
          <w:lang w:val="fr-FR"/>
        </w:rPr>
        <w:t xml:space="preserve">rovider </w:t>
      </w:r>
      <w:proofErr w:type="gramStart"/>
      <w:r w:rsidR="00B91AB6">
        <w:rPr>
          <w:sz w:val="22"/>
          <w:szCs w:val="22"/>
          <w:lang w:val="fr-FR"/>
        </w:rPr>
        <w:t>r</w:t>
      </w:r>
      <w:proofErr w:type="spellStart"/>
      <w:r w:rsidR="007100B0" w:rsidRPr="005E6C50">
        <w:rPr>
          <w:sz w:val="22"/>
          <w:szCs w:val="22"/>
        </w:rPr>
        <w:t>eimbursement</w:t>
      </w:r>
      <w:proofErr w:type="spellEnd"/>
      <w:r w:rsidR="007100B0" w:rsidRPr="005E6C50">
        <w:rPr>
          <w:sz w:val="22"/>
          <w:szCs w:val="22"/>
        </w:rPr>
        <w:t>:</w:t>
      </w:r>
      <w:proofErr w:type="gramEnd"/>
      <w:r w:rsidR="007100B0" w:rsidRPr="005E6C50">
        <w:rPr>
          <w:sz w:val="22"/>
          <w:szCs w:val="22"/>
        </w:rPr>
        <w:t xml:space="preserve"> The U.S. and France</w:t>
      </w:r>
      <w:r w:rsidR="007100B0">
        <w:rPr>
          <w:sz w:val="22"/>
          <w:szCs w:val="22"/>
        </w:rPr>
        <w:t>.</w:t>
      </w:r>
      <w:r w:rsidR="007100B0" w:rsidRPr="005E6C50">
        <w:rPr>
          <w:sz w:val="22"/>
          <w:szCs w:val="22"/>
        </w:rPr>
        <w:t xml:space="preserve"> </w:t>
      </w:r>
      <w:r w:rsidR="007100B0" w:rsidRPr="005E6C50">
        <w:rPr>
          <w:i/>
          <w:sz w:val="22"/>
          <w:szCs w:val="22"/>
        </w:rPr>
        <w:t>Inquiry</w:t>
      </w:r>
      <w:r w:rsidR="007100B0" w:rsidRPr="005E6C50">
        <w:rPr>
          <w:sz w:val="22"/>
          <w:szCs w:val="22"/>
        </w:rPr>
        <w:t xml:space="preserve">, Blue Cross Association, </w:t>
      </w:r>
      <w:r w:rsidR="00C94371">
        <w:rPr>
          <w:sz w:val="22"/>
          <w:szCs w:val="22"/>
        </w:rPr>
        <w:t>18(2)</w:t>
      </w:r>
      <w:r w:rsidR="007100B0" w:rsidRPr="005E6C50">
        <w:rPr>
          <w:sz w:val="22"/>
          <w:szCs w:val="22"/>
        </w:rPr>
        <w:t>.</w:t>
      </w:r>
      <w:r w:rsidR="00C94371">
        <w:rPr>
          <w:sz w:val="22"/>
          <w:szCs w:val="22"/>
        </w:rPr>
        <w:t xml:space="preserve"> (</w:t>
      </w:r>
      <w:hyperlink r:id="rId69" w:history="1">
        <w:r w:rsidR="00C94371">
          <w:rPr>
            <w:rStyle w:val="Hyperlink"/>
            <w:sz w:val="22"/>
            <w:szCs w:val="22"/>
          </w:rPr>
          <w:t>link</w:t>
        </w:r>
      </w:hyperlink>
      <w:r w:rsidR="00C94371">
        <w:rPr>
          <w:sz w:val="22"/>
          <w:szCs w:val="22"/>
        </w:rPr>
        <w:t>)</w:t>
      </w:r>
    </w:p>
    <w:p w14:paraId="742A289E" w14:textId="77777777" w:rsidR="007100B0" w:rsidRPr="005E6C50" w:rsidRDefault="007100B0" w:rsidP="008A6915">
      <w:pPr>
        <w:rPr>
          <w:sz w:val="22"/>
          <w:szCs w:val="22"/>
        </w:rPr>
      </w:pPr>
    </w:p>
    <w:p w14:paraId="74E6BB03" w14:textId="77777777" w:rsidR="00832F5F" w:rsidRDefault="00CD536F" w:rsidP="00832F5F">
      <w:pPr>
        <w:rPr>
          <w:sz w:val="22"/>
          <w:szCs w:val="22"/>
        </w:rPr>
      </w:pPr>
      <w:r w:rsidRPr="00F7799D">
        <w:rPr>
          <w:b/>
          <w:sz w:val="22"/>
          <w:szCs w:val="22"/>
        </w:rPr>
        <w:t>Rodwin VG.</w:t>
      </w:r>
      <w:r>
        <w:rPr>
          <w:sz w:val="22"/>
          <w:szCs w:val="22"/>
        </w:rPr>
        <w:t xml:space="preserve"> </w:t>
      </w:r>
      <w:r w:rsidR="002B69C7">
        <w:rPr>
          <w:sz w:val="22"/>
          <w:szCs w:val="22"/>
        </w:rPr>
        <w:t>1981</w:t>
      </w:r>
      <w:r w:rsidR="007A0D89">
        <w:rPr>
          <w:sz w:val="22"/>
          <w:szCs w:val="22"/>
        </w:rPr>
        <w:t>.</w:t>
      </w:r>
      <w:r w:rsidR="002B69C7">
        <w:rPr>
          <w:sz w:val="22"/>
          <w:szCs w:val="22"/>
        </w:rPr>
        <w:t xml:space="preserve"> </w:t>
      </w:r>
      <w:r w:rsidR="007100B0" w:rsidRPr="005E6C50">
        <w:rPr>
          <w:sz w:val="22"/>
          <w:szCs w:val="22"/>
        </w:rPr>
        <w:t>The</w:t>
      </w:r>
      <w:r w:rsidR="007100B0">
        <w:rPr>
          <w:sz w:val="22"/>
          <w:szCs w:val="22"/>
        </w:rPr>
        <w:t xml:space="preserve"> </w:t>
      </w:r>
      <w:r w:rsidR="00B91AB6">
        <w:rPr>
          <w:sz w:val="22"/>
          <w:szCs w:val="22"/>
        </w:rPr>
        <w:t>m</w:t>
      </w:r>
      <w:r w:rsidR="007100B0" w:rsidRPr="005E6C50">
        <w:rPr>
          <w:sz w:val="22"/>
          <w:szCs w:val="22"/>
        </w:rPr>
        <w:t xml:space="preserve">arriage of NHI and </w:t>
      </w:r>
      <w:r w:rsidR="007100B0">
        <w:rPr>
          <w:sz w:val="22"/>
          <w:szCs w:val="22"/>
        </w:rPr>
        <w:t>L</w:t>
      </w:r>
      <w:r w:rsidR="007100B0" w:rsidRPr="005E6C50">
        <w:rPr>
          <w:i/>
          <w:sz w:val="22"/>
          <w:szCs w:val="22"/>
        </w:rPr>
        <w:t xml:space="preserve">a </w:t>
      </w:r>
      <w:proofErr w:type="spellStart"/>
      <w:r w:rsidR="007100B0">
        <w:rPr>
          <w:i/>
          <w:sz w:val="22"/>
          <w:szCs w:val="22"/>
        </w:rPr>
        <w:t>M</w:t>
      </w:r>
      <w:r w:rsidR="007100B0" w:rsidRPr="005E6C50">
        <w:rPr>
          <w:i/>
          <w:sz w:val="22"/>
          <w:szCs w:val="22"/>
        </w:rPr>
        <w:t>édecine</w:t>
      </w:r>
      <w:proofErr w:type="spellEnd"/>
      <w:r w:rsidR="007100B0" w:rsidRPr="005E6C50">
        <w:rPr>
          <w:i/>
          <w:sz w:val="22"/>
          <w:szCs w:val="22"/>
        </w:rPr>
        <w:t xml:space="preserve"> </w:t>
      </w:r>
      <w:proofErr w:type="spellStart"/>
      <w:r w:rsidR="007100B0">
        <w:rPr>
          <w:i/>
          <w:sz w:val="22"/>
          <w:szCs w:val="22"/>
        </w:rPr>
        <w:t>L</w:t>
      </w:r>
      <w:r w:rsidR="007100B0" w:rsidRPr="005E6C50">
        <w:rPr>
          <w:i/>
          <w:sz w:val="22"/>
          <w:szCs w:val="22"/>
        </w:rPr>
        <w:t>ibérale</w:t>
      </w:r>
      <w:proofErr w:type="spellEnd"/>
      <w:r w:rsidR="007100B0" w:rsidRPr="005E6C50">
        <w:rPr>
          <w:sz w:val="22"/>
          <w:szCs w:val="22"/>
        </w:rPr>
        <w:t xml:space="preserve"> in France: A </w:t>
      </w:r>
      <w:r w:rsidR="00B91AB6">
        <w:rPr>
          <w:sz w:val="22"/>
          <w:szCs w:val="22"/>
        </w:rPr>
        <w:t>c</w:t>
      </w:r>
      <w:r w:rsidR="007100B0" w:rsidRPr="005E6C50">
        <w:rPr>
          <w:sz w:val="22"/>
          <w:szCs w:val="22"/>
        </w:rPr>
        <w:t xml:space="preserve">ostly </w:t>
      </w:r>
      <w:r w:rsidR="00B91AB6">
        <w:rPr>
          <w:sz w:val="22"/>
          <w:szCs w:val="22"/>
        </w:rPr>
        <w:t>u</w:t>
      </w:r>
      <w:r>
        <w:rPr>
          <w:sz w:val="22"/>
          <w:szCs w:val="22"/>
        </w:rPr>
        <w:t>nion,</w:t>
      </w:r>
      <w:r w:rsidR="007100B0" w:rsidRPr="005E6C50">
        <w:rPr>
          <w:sz w:val="22"/>
          <w:szCs w:val="22"/>
        </w:rPr>
        <w:t xml:space="preserve"> </w:t>
      </w:r>
      <w:r w:rsidR="007100B0" w:rsidRPr="005E6C50">
        <w:rPr>
          <w:i/>
          <w:sz w:val="22"/>
          <w:szCs w:val="22"/>
        </w:rPr>
        <w:t>Milbank Memorial Fund Quarterly</w:t>
      </w:r>
      <w:r w:rsidR="002B69C7">
        <w:rPr>
          <w:sz w:val="22"/>
          <w:szCs w:val="22"/>
        </w:rPr>
        <w:t>, 59(</w:t>
      </w:r>
      <w:r w:rsidR="007100B0" w:rsidRPr="005E6C50">
        <w:rPr>
          <w:sz w:val="22"/>
          <w:szCs w:val="22"/>
        </w:rPr>
        <w:t>1</w:t>
      </w:r>
      <w:r w:rsidR="002B69C7">
        <w:rPr>
          <w:sz w:val="22"/>
          <w:szCs w:val="22"/>
        </w:rPr>
        <w:t>)</w:t>
      </w:r>
      <w:r w:rsidR="003E4CC0">
        <w:rPr>
          <w:sz w:val="22"/>
          <w:szCs w:val="22"/>
        </w:rPr>
        <w:t>:16-43</w:t>
      </w:r>
      <w:r w:rsidR="007100B0" w:rsidRPr="005E6C50">
        <w:rPr>
          <w:sz w:val="22"/>
          <w:szCs w:val="22"/>
        </w:rPr>
        <w:t>. Reprinted in J. McKinlay, ed.,</w:t>
      </w:r>
      <w:r w:rsidR="002B69C7">
        <w:rPr>
          <w:sz w:val="22"/>
          <w:szCs w:val="22"/>
        </w:rPr>
        <w:t xml:space="preserve"> (1982)</w:t>
      </w:r>
      <w:r w:rsidR="007100B0" w:rsidRPr="005E6C50">
        <w:rPr>
          <w:sz w:val="22"/>
          <w:szCs w:val="22"/>
        </w:rPr>
        <w:t xml:space="preserve"> </w:t>
      </w:r>
      <w:r w:rsidR="007100B0" w:rsidRPr="005E6C50">
        <w:rPr>
          <w:i/>
          <w:sz w:val="22"/>
          <w:szCs w:val="22"/>
        </w:rPr>
        <w:t>Politics and Health Care</w:t>
      </w:r>
      <w:r w:rsidR="002B69C7">
        <w:rPr>
          <w:sz w:val="22"/>
          <w:szCs w:val="22"/>
        </w:rPr>
        <w:t>. Cambridge: MIT Press</w:t>
      </w:r>
      <w:r w:rsidR="007100B0" w:rsidRPr="005E6C50">
        <w:rPr>
          <w:sz w:val="22"/>
          <w:szCs w:val="22"/>
        </w:rPr>
        <w:t>.</w:t>
      </w:r>
      <w:r w:rsidR="002B69C7">
        <w:rPr>
          <w:sz w:val="22"/>
          <w:szCs w:val="22"/>
        </w:rPr>
        <w:t xml:space="preserve"> (</w:t>
      </w:r>
      <w:hyperlink r:id="rId70" w:history="1">
        <w:r w:rsidR="002B69C7">
          <w:rPr>
            <w:rStyle w:val="Hyperlink"/>
            <w:sz w:val="22"/>
            <w:szCs w:val="22"/>
          </w:rPr>
          <w:t>link</w:t>
        </w:r>
      </w:hyperlink>
      <w:r w:rsidR="002B69C7">
        <w:rPr>
          <w:sz w:val="22"/>
          <w:szCs w:val="22"/>
        </w:rPr>
        <w:t>)</w:t>
      </w:r>
    </w:p>
    <w:p w14:paraId="1413CB45" w14:textId="77777777" w:rsidR="00832F5F" w:rsidRDefault="00832F5F" w:rsidP="00832F5F">
      <w:pPr>
        <w:rPr>
          <w:sz w:val="22"/>
          <w:szCs w:val="22"/>
        </w:rPr>
      </w:pPr>
    </w:p>
    <w:p w14:paraId="0A759532" w14:textId="52A16104" w:rsidR="00500B97" w:rsidRPr="00885270" w:rsidRDefault="00500B97" w:rsidP="00832F5F">
      <w:pPr>
        <w:jc w:val="center"/>
        <w:rPr>
          <w:b/>
          <w:bCs/>
          <w:smallCaps/>
          <w:sz w:val="22"/>
          <w:szCs w:val="22"/>
        </w:rPr>
      </w:pPr>
      <w:r w:rsidRPr="00885270">
        <w:rPr>
          <w:b/>
          <w:bCs/>
          <w:smallCaps/>
          <w:sz w:val="22"/>
          <w:szCs w:val="22"/>
        </w:rPr>
        <w:t>Other articles, reviews and op ed pieces</w:t>
      </w:r>
    </w:p>
    <w:p w14:paraId="4B125D2C" w14:textId="6B120576" w:rsidR="00500B97" w:rsidRDefault="00500B97" w:rsidP="00500B97">
      <w:pPr>
        <w:rPr>
          <w:b/>
          <w:sz w:val="22"/>
          <w:szCs w:val="22"/>
        </w:rPr>
      </w:pPr>
    </w:p>
    <w:p w14:paraId="02F56331" w14:textId="77777777" w:rsidR="003E41BF" w:rsidRPr="005B6879" w:rsidRDefault="003E41BF" w:rsidP="003E41BF">
      <w:pPr>
        <w:rPr>
          <w:b/>
          <w:smallCaps/>
          <w:spacing w:val="-2"/>
          <w:sz w:val="22"/>
          <w:szCs w:val="22"/>
        </w:rPr>
      </w:pPr>
      <w:r w:rsidRPr="001F4C66">
        <w:rPr>
          <w:b/>
          <w:sz w:val="22"/>
          <w:szCs w:val="22"/>
        </w:rPr>
        <w:t>Rodwin VG.</w:t>
      </w:r>
      <w:r>
        <w:rPr>
          <w:b/>
          <w:sz w:val="22"/>
          <w:szCs w:val="22"/>
        </w:rPr>
        <w:t xml:space="preserve"> </w:t>
      </w:r>
      <w:r w:rsidRPr="00047247">
        <w:rPr>
          <w:sz w:val="22"/>
          <w:szCs w:val="22"/>
        </w:rPr>
        <w:t>2019.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Book Review of </w:t>
      </w:r>
      <w:r w:rsidRPr="00047247">
        <w:rPr>
          <w:sz w:val="22"/>
          <w:szCs w:val="22"/>
        </w:rPr>
        <w:t>Eduardo J. Gómez.</w:t>
      </w:r>
      <w:r w:rsidRPr="00047247">
        <w:rPr>
          <w:b/>
          <w:sz w:val="22"/>
          <w:szCs w:val="22"/>
        </w:rPr>
        <w:t xml:space="preserve"> </w:t>
      </w:r>
      <w:r w:rsidRPr="00894FDB">
        <w:rPr>
          <w:bCs/>
          <w:i/>
          <w:iCs/>
          <w:sz w:val="22"/>
          <w:szCs w:val="22"/>
        </w:rPr>
        <w:t>Geopolitics in health: Confronting obesity, AIDS and tuberculosis in the emerging BRICS economies.</w:t>
      </w:r>
      <w:r w:rsidRPr="00047247">
        <w:rPr>
          <w:sz w:val="22"/>
          <w:szCs w:val="22"/>
        </w:rPr>
        <w:t xml:space="preserve"> Baltimore Md.: Johns Hopkins University Press. </w:t>
      </w:r>
      <w:r>
        <w:rPr>
          <w:i/>
          <w:sz w:val="22"/>
          <w:szCs w:val="22"/>
        </w:rPr>
        <w:t>J. of Health Policy, Politics and Law.</w:t>
      </w:r>
    </w:p>
    <w:p w14:paraId="699136EF" w14:textId="77777777" w:rsidR="003E41BF" w:rsidRDefault="003E41BF" w:rsidP="00500B97">
      <w:pPr>
        <w:rPr>
          <w:b/>
          <w:sz w:val="22"/>
          <w:szCs w:val="22"/>
        </w:rPr>
      </w:pPr>
    </w:p>
    <w:p w14:paraId="1D76F311" w14:textId="77777777" w:rsidR="003E41BF" w:rsidRDefault="003E41BF" w:rsidP="003E41BF">
      <w:pPr>
        <w:rPr>
          <w:sz w:val="22"/>
          <w:szCs w:val="22"/>
        </w:rPr>
      </w:pPr>
      <w:r w:rsidRPr="001F4C66">
        <w:rPr>
          <w:b/>
          <w:sz w:val="22"/>
          <w:szCs w:val="22"/>
        </w:rPr>
        <w:t>Rodwin VG.</w:t>
      </w:r>
      <w:r w:rsidRPr="005240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2018. The French health care system. </w:t>
      </w:r>
      <w:r w:rsidRPr="0065178A">
        <w:rPr>
          <w:i/>
          <w:sz w:val="22"/>
          <w:szCs w:val="22"/>
        </w:rPr>
        <w:t>World Hospitals and Health Services.</w:t>
      </w:r>
      <w:r>
        <w:rPr>
          <w:sz w:val="22"/>
          <w:szCs w:val="22"/>
        </w:rPr>
        <w:t xml:space="preserve"> 54(1):49-55. (</w:t>
      </w:r>
      <w:hyperlink r:id="rId71" w:history="1">
        <w:r w:rsidRPr="002D1742">
          <w:rPr>
            <w:rStyle w:val="Hyperlink"/>
            <w:sz w:val="22"/>
            <w:szCs w:val="22"/>
          </w:rPr>
          <w:t>link</w:t>
        </w:r>
      </w:hyperlink>
      <w:r>
        <w:rPr>
          <w:sz w:val="22"/>
          <w:szCs w:val="22"/>
        </w:rPr>
        <w:t>)</w:t>
      </w:r>
    </w:p>
    <w:p w14:paraId="77579423" w14:textId="77777777" w:rsidR="003E41BF" w:rsidRPr="002D1742" w:rsidRDefault="003E41BF" w:rsidP="003E41BF">
      <w:pPr>
        <w:rPr>
          <w:sz w:val="22"/>
          <w:szCs w:val="22"/>
        </w:rPr>
      </w:pPr>
    </w:p>
    <w:p w14:paraId="6858089B" w14:textId="77777777" w:rsidR="003E41BF" w:rsidRDefault="003E41BF" w:rsidP="003E41BF">
      <w:pPr>
        <w:rPr>
          <w:sz w:val="22"/>
          <w:szCs w:val="22"/>
        </w:rPr>
      </w:pPr>
      <w:r w:rsidRPr="001F4C66">
        <w:rPr>
          <w:b/>
          <w:sz w:val="22"/>
          <w:szCs w:val="22"/>
        </w:rPr>
        <w:t>Rodwin VG.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2015. </w:t>
      </w:r>
      <w:r>
        <w:rPr>
          <w:sz w:val="22"/>
          <w:szCs w:val="22"/>
        </w:rPr>
        <w:t>Health and health care in BRIC nations. Social Science Research Network (SSRN Working Paper). (</w:t>
      </w:r>
      <w:hyperlink r:id="rId72" w:history="1">
        <w:r w:rsidRPr="00F02057">
          <w:rPr>
            <w:rStyle w:val="Hyperlink"/>
            <w:sz w:val="22"/>
            <w:szCs w:val="22"/>
          </w:rPr>
          <w:t>link</w:t>
        </w:r>
      </w:hyperlink>
      <w:r>
        <w:rPr>
          <w:sz w:val="22"/>
          <w:szCs w:val="22"/>
        </w:rPr>
        <w:t>)</w:t>
      </w:r>
    </w:p>
    <w:p w14:paraId="144F03D5" w14:textId="77777777" w:rsidR="003E41BF" w:rsidRDefault="003E41BF" w:rsidP="003E41BF">
      <w:pPr>
        <w:rPr>
          <w:sz w:val="22"/>
          <w:szCs w:val="22"/>
        </w:rPr>
      </w:pPr>
    </w:p>
    <w:p w14:paraId="57481657" w14:textId="09C386F2" w:rsidR="00500B97" w:rsidRDefault="003E41BF" w:rsidP="003E41BF">
      <w:pPr>
        <w:tabs>
          <w:tab w:val="left" w:pos="-1800"/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F4C66">
        <w:rPr>
          <w:sz w:val="22"/>
          <w:szCs w:val="22"/>
        </w:rPr>
        <w:t xml:space="preserve">Laborde C. </w:t>
      </w:r>
      <w:r w:rsidRPr="001F4C66">
        <w:rPr>
          <w:b/>
          <w:sz w:val="22"/>
          <w:szCs w:val="22"/>
        </w:rPr>
        <w:t>Rodwin VG.</w:t>
      </w:r>
      <w:r w:rsidRPr="001F4C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2015. </w:t>
      </w:r>
      <w:proofErr w:type="spellStart"/>
      <w:r w:rsidRPr="001F4C66">
        <w:rPr>
          <w:sz w:val="22"/>
          <w:szCs w:val="22"/>
        </w:rPr>
        <w:t>Hospitalisations</w:t>
      </w:r>
      <w:proofErr w:type="spellEnd"/>
      <w:r w:rsidRPr="001F4C66">
        <w:rPr>
          <w:sz w:val="22"/>
          <w:szCs w:val="22"/>
        </w:rPr>
        <w:t xml:space="preserve"> </w:t>
      </w:r>
      <w:proofErr w:type="spellStart"/>
      <w:r w:rsidRPr="001F4C66">
        <w:rPr>
          <w:sz w:val="22"/>
          <w:szCs w:val="22"/>
        </w:rPr>
        <w:t>potentiellement</w:t>
      </w:r>
      <w:proofErr w:type="spellEnd"/>
      <w:r w:rsidRPr="001F4C66">
        <w:rPr>
          <w:sz w:val="22"/>
          <w:szCs w:val="22"/>
        </w:rPr>
        <w:t xml:space="preserve"> </w:t>
      </w:r>
      <w:proofErr w:type="spellStart"/>
      <w:r w:rsidRPr="001F4C66">
        <w:rPr>
          <w:sz w:val="22"/>
          <w:szCs w:val="22"/>
        </w:rPr>
        <w:t>évitables</w:t>
      </w:r>
      <w:proofErr w:type="spellEnd"/>
      <w:r>
        <w:rPr>
          <w:sz w:val="22"/>
          <w:szCs w:val="22"/>
        </w:rPr>
        <w:t>:</w:t>
      </w:r>
      <w:r w:rsidRPr="001F4C66">
        <w:rPr>
          <w:sz w:val="22"/>
          <w:szCs w:val="22"/>
        </w:rPr>
        <w:t xml:space="preserve"> </w:t>
      </w:r>
      <w:proofErr w:type="spellStart"/>
      <w:r w:rsidRPr="001F4C66">
        <w:rPr>
          <w:sz w:val="22"/>
          <w:szCs w:val="22"/>
        </w:rPr>
        <w:t>une</w:t>
      </w:r>
      <w:proofErr w:type="spellEnd"/>
      <w:r w:rsidRPr="001F4C66">
        <w:rPr>
          <w:sz w:val="22"/>
          <w:szCs w:val="22"/>
        </w:rPr>
        <w:t xml:space="preserve"> </w:t>
      </w:r>
      <w:proofErr w:type="spellStart"/>
      <w:r w:rsidRPr="001F4C66">
        <w:rPr>
          <w:sz w:val="22"/>
          <w:szCs w:val="22"/>
        </w:rPr>
        <w:t>analyse</w:t>
      </w:r>
      <w:proofErr w:type="spellEnd"/>
      <w:r w:rsidRPr="001F4C66">
        <w:rPr>
          <w:sz w:val="22"/>
          <w:szCs w:val="22"/>
        </w:rPr>
        <w:t xml:space="preserve"> </w:t>
      </w:r>
      <w:proofErr w:type="spellStart"/>
      <w:r w:rsidRPr="001F4C66">
        <w:rPr>
          <w:sz w:val="22"/>
          <w:szCs w:val="22"/>
        </w:rPr>
        <w:t>d’entretiens</w:t>
      </w:r>
      <w:proofErr w:type="spellEnd"/>
      <w:r w:rsidRPr="001F4C66">
        <w:rPr>
          <w:sz w:val="22"/>
          <w:szCs w:val="22"/>
        </w:rPr>
        <w:t xml:space="preserve"> </w:t>
      </w:r>
      <w:proofErr w:type="spellStart"/>
      <w:r w:rsidRPr="001F4C66">
        <w:rPr>
          <w:sz w:val="22"/>
          <w:szCs w:val="22"/>
        </w:rPr>
        <w:t>auprès</w:t>
      </w:r>
      <w:proofErr w:type="spellEnd"/>
      <w:r w:rsidRPr="001F4C66">
        <w:rPr>
          <w:sz w:val="22"/>
          <w:szCs w:val="22"/>
        </w:rPr>
        <w:t xml:space="preserve"> des </w:t>
      </w:r>
      <w:proofErr w:type="spellStart"/>
      <w:r w:rsidRPr="001F4C66">
        <w:rPr>
          <w:sz w:val="22"/>
          <w:szCs w:val="22"/>
        </w:rPr>
        <w:t>acteurs</w:t>
      </w:r>
      <w:proofErr w:type="spellEnd"/>
      <w:r w:rsidRPr="001F4C66">
        <w:rPr>
          <w:sz w:val="22"/>
          <w:szCs w:val="22"/>
        </w:rPr>
        <w:t xml:space="preserve"> </w:t>
      </w:r>
      <w:proofErr w:type="spellStart"/>
      <w:r w:rsidRPr="001F4C66">
        <w:rPr>
          <w:sz w:val="22"/>
          <w:szCs w:val="22"/>
        </w:rPr>
        <w:t>locaux</w:t>
      </w:r>
      <w:proofErr w:type="spellEnd"/>
      <w:r w:rsidRPr="001F4C66">
        <w:rPr>
          <w:sz w:val="22"/>
          <w:szCs w:val="22"/>
        </w:rPr>
        <w:t xml:space="preserve"> </w:t>
      </w:r>
      <w:proofErr w:type="spellStart"/>
      <w:r w:rsidRPr="001F4C66">
        <w:rPr>
          <w:sz w:val="22"/>
          <w:szCs w:val="22"/>
        </w:rPr>
        <w:t>d’Île</w:t>
      </w:r>
      <w:proofErr w:type="spellEnd"/>
      <w:r w:rsidRPr="001F4C66">
        <w:rPr>
          <w:sz w:val="22"/>
          <w:szCs w:val="22"/>
        </w:rPr>
        <w:t xml:space="preserve">-de-France (Avoidable hospitalizations: Analysis of interviews with local actors in IDF). Research Report, </w:t>
      </w:r>
      <w:proofErr w:type="spellStart"/>
      <w:r w:rsidRPr="001A32B8">
        <w:rPr>
          <w:i/>
          <w:iCs/>
          <w:sz w:val="22"/>
          <w:szCs w:val="22"/>
        </w:rPr>
        <w:t>Observatoire</w:t>
      </w:r>
      <w:proofErr w:type="spellEnd"/>
      <w:r w:rsidRPr="001A32B8">
        <w:rPr>
          <w:i/>
          <w:iCs/>
          <w:sz w:val="22"/>
          <w:szCs w:val="22"/>
        </w:rPr>
        <w:t xml:space="preserve"> </w:t>
      </w:r>
      <w:proofErr w:type="spellStart"/>
      <w:r w:rsidRPr="001A32B8">
        <w:rPr>
          <w:i/>
          <w:iCs/>
          <w:sz w:val="22"/>
          <w:szCs w:val="22"/>
        </w:rPr>
        <w:t>régional</w:t>
      </w:r>
      <w:proofErr w:type="spellEnd"/>
      <w:r w:rsidRPr="001A32B8">
        <w:rPr>
          <w:i/>
          <w:iCs/>
          <w:sz w:val="22"/>
          <w:szCs w:val="22"/>
        </w:rPr>
        <w:t xml:space="preserve"> de santé</w:t>
      </w:r>
      <w:r>
        <w:rPr>
          <w:sz w:val="22"/>
          <w:szCs w:val="22"/>
        </w:rPr>
        <w:t>.</w:t>
      </w:r>
      <w:r w:rsidRPr="001F4C66">
        <w:rPr>
          <w:sz w:val="22"/>
          <w:szCs w:val="22"/>
        </w:rPr>
        <w:t xml:space="preserve"> Île-de-Fran</w:t>
      </w:r>
      <w:r>
        <w:rPr>
          <w:sz w:val="22"/>
          <w:szCs w:val="22"/>
        </w:rPr>
        <w:t>ce, 2015, 58 pages,</w:t>
      </w:r>
      <w:r w:rsidRPr="001F4C66">
        <w:rPr>
          <w:sz w:val="22"/>
          <w:szCs w:val="22"/>
        </w:rPr>
        <w:t xml:space="preserve"> June).</w:t>
      </w:r>
      <w:r>
        <w:rPr>
          <w:sz w:val="22"/>
          <w:szCs w:val="22"/>
        </w:rPr>
        <w:t xml:space="preserve"> (</w:t>
      </w:r>
      <w:hyperlink r:id="rId73" w:history="1">
        <w:r w:rsidRPr="00346664">
          <w:rPr>
            <w:rStyle w:val="Hyperlink"/>
            <w:sz w:val="22"/>
            <w:szCs w:val="22"/>
          </w:rPr>
          <w:t>link</w:t>
        </w:r>
      </w:hyperlink>
      <w:r>
        <w:rPr>
          <w:sz w:val="22"/>
          <w:szCs w:val="22"/>
        </w:rPr>
        <w:t>)</w:t>
      </w:r>
    </w:p>
    <w:p w14:paraId="302DC8F6" w14:textId="77777777" w:rsidR="003E41BF" w:rsidRDefault="003E41BF" w:rsidP="003E41BF">
      <w:pPr>
        <w:rPr>
          <w:b/>
          <w:sz w:val="22"/>
          <w:szCs w:val="22"/>
        </w:rPr>
      </w:pPr>
    </w:p>
    <w:p w14:paraId="6B5D6E85" w14:textId="7A65D874" w:rsidR="003E41BF" w:rsidRPr="00F02057" w:rsidRDefault="003E41BF" w:rsidP="003E41BF">
      <w:pPr>
        <w:rPr>
          <w:sz w:val="22"/>
          <w:szCs w:val="22"/>
        </w:rPr>
      </w:pPr>
      <w:r w:rsidRPr="00F02057">
        <w:rPr>
          <w:b/>
          <w:sz w:val="22"/>
          <w:szCs w:val="22"/>
        </w:rPr>
        <w:t xml:space="preserve">Rodwin VG. </w:t>
      </w:r>
      <w:r w:rsidRPr="00F02057">
        <w:rPr>
          <w:bCs/>
          <w:sz w:val="22"/>
          <w:szCs w:val="22"/>
        </w:rPr>
        <w:t xml:space="preserve">2014. </w:t>
      </w:r>
      <w:r w:rsidRPr="00F02057">
        <w:rPr>
          <w:sz w:val="22"/>
          <w:szCs w:val="22"/>
          <w:lang w:val="en-CA"/>
        </w:rPr>
        <w:t xml:space="preserve">Preface to Pineault, R. </w:t>
      </w:r>
      <w:r w:rsidRPr="00F02057">
        <w:rPr>
          <w:i/>
          <w:sz w:val="22"/>
          <w:szCs w:val="22"/>
          <w:lang w:val="en-CA"/>
        </w:rPr>
        <w:t>Understanding health care systems for improved management.</w:t>
      </w:r>
      <w:r w:rsidRPr="00F02057">
        <w:rPr>
          <w:iCs/>
          <w:sz w:val="22"/>
          <w:szCs w:val="22"/>
          <w:lang w:val="en-CA"/>
        </w:rPr>
        <w:t xml:space="preserve"> Paris: </w:t>
      </w:r>
      <w:r w:rsidRPr="00F02057">
        <w:rPr>
          <w:color w:val="333333"/>
          <w:sz w:val="22"/>
          <w:szCs w:val="22"/>
          <w:shd w:val="clear" w:color="auto" w:fill="FFFFFF"/>
        </w:rPr>
        <w:t>ESKA Publishing</w:t>
      </w:r>
      <w:r w:rsidRPr="00F02057">
        <w:rPr>
          <w:sz w:val="22"/>
          <w:szCs w:val="22"/>
        </w:rPr>
        <w:t>.</w:t>
      </w:r>
    </w:p>
    <w:p w14:paraId="758FFE43" w14:textId="77777777" w:rsidR="00500B97" w:rsidRDefault="00500B97" w:rsidP="00500B97">
      <w:pPr>
        <w:rPr>
          <w:sz w:val="22"/>
          <w:szCs w:val="22"/>
        </w:rPr>
      </w:pPr>
    </w:p>
    <w:p w14:paraId="34BE153F" w14:textId="7EEE8A1A" w:rsidR="00500B97" w:rsidRPr="00516604" w:rsidRDefault="00A04C7C" w:rsidP="00500B97">
      <w:pPr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>Rodwin VG</w:t>
      </w:r>
      <w:r w:rsidR="00500B97">
        <w:rPr>
          <w:sz w:val="22"/>
          <w:szCs w:val="22"/>
        </w:rPr>
        <w:t xml:space="preserve">. Sommer A. Weisz D. 2013. Les </w:t>
      </w:r>
      <w:proofErr w:type="spellStart"/>
      <w:r w:rsidR="00500B97">
        <w:rPr>
          <w:sz w:val="22"/>
          <w:szCs w:val="22"/>
        </w:rPr>
        <w:t>hospitalisations</w:t>
      </w:r>
      <w:proofErr w:type="spellEnd"/>
      <w:r w:rsidR="00500B97">
        <w:rPr>
          <w:sz w:val="22"/>
          <w:szCs w:val="22"/>
        </w:rPr>
        <w:t xml:space="preserve"> </w:t>
      </w:r>
      <w:proofErr w:type="spellStart"/>
      <w:r w:rsidR="00500B97">
        <w:rPr>
          <w:sz w:val="22"/>
          <w:szCs w:val="22"/>
        </w:rPr>
        <w:t>potentiellement</w:t>
      </w:r>
      <w:proofErr w:type="spellEnd"/>
      <w:r w:rsidR="00500B97">
        <w:rPr>
          <w:sz w:val="22"/>
          <w:szCs w:val="22"/>
        </w:rPr>
        <w:t xml:space="preserve"> </w:t>
      </w:r>
      <w:proofErr w:type="spellStart"/>
      <w:r w:rsidR="00500B97">
        <w:rPr>
          <w:sz w:val="22"/>
          <w:szCs w:val="22"/>
        </w:rPr>
        <w:t>évitables</w:t>
      </w:r>
      <w:proofErr w:type="spellEnd"/>
      <w:r w:rsidR="00500B97">
        <w:rPr>
          <w:sz w:val="22"/>
          <w:szCs w:val="22"/>
        </w:rPr>
        <w:t xml:space="preserve">: Comment </w:t>
      </w:r>
      <w:proofErr w:type="spellStart"/>
      <w:r w:rsidR="00500B97">
        <w:rPr>
          <w:sz w:val="22"/>
          <w:szCs w:val="22"/>
        </w:rPr>
        <w:t>estimer</w:t>
      </w:r>
      <w:proofErr w:type="spellEnd"/>
      <w:r w:rsidR="00500B97">
        <w:rPr>
          <w:sz w:val="22"/>
          <w:szCs w:val="22"/>
        </w:rPr>
        <w:t xml:space="preserve"> les </w:t>
      </w:r>
      <w:proofErr w:type="spellStart"/>
      <w:r w:rsidR="00500B97">
        <w:rPr>
          <w:sz w:val="22"/>
          <w:szCs w:val="22"/>
        </w:rPr>
        <w:t>dépenses</w:t>
      </w:r>
      <w:proofErr w:type="spellEnd"/>
      <w:r w:rsidR="00500B97">
        <w:rPr>
          <w:sz w:val="22"/>
          <w:szCs w:val="22"/>
        </w:rPr>
        <w:t xml:space="preserve"> </w:t>
      </w:r>
      <w:proofErr w:type="spellStart"/>
      <w:r w:rsidR="00500B97">
        <w:rPr>
          <w:sz w:val="22"/>
          <w:szCs w:val="22"/>
        </w:rPr>
        <w:t>engendrées</w:t>
      </w:r>
      <w:proofErr w:type="spellEnd"/>
      <w:r w:rsidR="00500B97">
        <w:rPr>
          <w:sz w:val="22"/>
          <w:szCs w:val="22"/>
        </w:rPr>
        <w:t xml:space="preserve">? </w:t>
      </w:r>
      <w:r w:rsidR="00500B97">
        <w:rPr>
          <w:i/>
          <w:sz w:val="22"/>
          <w:szCs w:val="22"/>
        </w:rPr>
        <w:t xml:space="preserve">Gestion </w:t>
      </w:r>
      <w:proofErr w:type="spellStart"/>
      <w:r w:rsidR="00500B97">
        <w:rPr>
          <w:i/>
          <w:sz w:val="22"/>
          <w:szCs w:val="22"/>
        </w:rPr>
        <w:t>Hospitalière</w:t>
      </w:r>
      <w:proofErr w:type="spellEnd"/>
      <w:r w:rsidR="00500B97">
        <w:rPr>
          <w:sz w:val="22"/>
          <w:szCs w:val="22"/>
        </w:rPr>
        <w:t>. (</w:t>
      </w:r>
      <w:hyperlink r:id="rId74" w:history="1">
        <w:r w:rsidR="00500B97" w:rsidRPr="00656A09">
          <w:rPr>
            <w:rStyle w:val="Hyperlink"/>
            <w:sz w:val="22"/>
            <w:szCs w:val="22"/>
          </w:rPr>
          <w:t>li</w:t>
        </w:r>
        <w:r w:rsidR="00500B97">
          <w:rPr>
            <w:rStyle w:val="Hyperlink"/>
            <w:sz w:val="22"/>
            <w:szCs w:val="22"/>
          </w:rPr>
          <w:t>nk</w:t>
        </w:r>
      </w:hyperlink>
      <w:r w:rsidR="00500B97">
        <w:rPr>
          <w:sz w:val="22"/>
          <w:szCs w:val="22"/>
        </w:rPr>
        <w:t>)</w:t>
      </w:r>
    </w:p>
    <w:p w14:paraId="7B41CF66" w14:textId="77777777" w:rsidR="00500B97" w:rsidRDefault="00500B97" w:rsidP="00500B97">
      <w:pPr>
        <w:jc w:val="center"/>
        <w:rPr>
          <w:smallCaps/>
          <w:sz w:val="22"/>
          <w:szCs w:val="22"/>
        </w:rPr>
      </w:pPr>
    </w:p>
    <w:p w14:paraId="545391E6" w14:textId="2F72E608" w:rsidR="00500B97" w:rsidRDefault="00A04C7C" w:rsidP="00500B97">
      <w:pPr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Rodwin VG</w:t>
      </w:r>
      <w:r w:rsidR="00500B97">
        <w:rPr>
          <w:sz w:val="22"/>
          <w:szCs w:val="22"/>
          <w:lang w:val="fr-FR"/>
        </w:rPr>
        <w:t xml:space="preserve">. 2011. </w:t>
      </w:r>
      <w:r w:rsidR="00500B97" w:rsidRPr="003861E8">
        <w:rPr>
          <w:sz w:val="22"/>
          <w:szCs w:val="22"/>
          <w:lang w:val="fr-FR"/>
        </w:rPr>
        <w:t xml:space="preserve">Les </w:t>
      </w:r>
      <w:r w:rsidR="00500B97">
        <w:rPr>
          <w:sz w:val="22"/>
          <w:szCs w:val="22"/>
          <w:lang w:val="fr-FR"/>
        </w:rPr>
        <w:t>m</w:t>
      </w:r>
      <w:r w:rsidR="00500B97" w:rsidRPr="003861E8">
        <w:rPr>
          <w:sz w:val="22"/>
          <w:szCs w:val="22"/>
          <w:lang w:val="fr-FR"/>
        </w:rPr>
        <w:t xml:space="preserve">édecins </w:t>
      </w:r>
      <w:r w:rsidR="00500B97">
        <w:rPr>
          <w:sz w:val="22"/>
          <w:szCs w:val="22"/>
          <w:lang w:val="fr-FR"/>
        </w:rPr>
        <w:t>a</w:t>
      </w:r>
      <w:r w:rsidR="00500B97" w:rsidRPr="003861E8">
        <w:rPr>
          <w:sz w:val="22"/>
          <w:szCs w:val="22"/>
          <w:lang w:val="fr-FR"/>
        </w:rPr>
        <w:t xml:space="preserve">méricains et la </w:t>
      </w:r>
      <w:r w:rsidR="00500B97">
        <w:rPr>
          <w:sz w:val="22"/>
          <w:szCs w:val="22"/>
          <w:lang w:val="fr-FR"/>
        </w:rPr>
        <w:t>r</w:t>
      </w:r>
      <w:r w:rsidR="00500B97" w:rsidRPr="003861E8">
        <w:rPr>
          <w:sz w:val="22"/>
          <w:szCs w:val="22"/>
          <w:lang w:val="fr-FR"/>
        </w:rPr>
        <w:t xml:space="preserve">éforme Obama. </w:t>
      </w:r>
      <w:r w:rsidR="00500B97" w:rsidRPr="003861E8">
        <w:rPr>
          <w:i/>
          <w:sz w:val="22"/>
          <w:szCs w:val="22"/>
          <w:lang w:val="fr-FR"/>
        </w:rPr>
        <w:t>Sève. Les Tribunes de la Santé</w:t>
      </w:r>
      <w:r w:rsidR="00500B97">
        <w:rPr>
          <w:i/>
          <w:sz w:val="22"/>
          <w:szCs w:val="22"/>
          <w:lang w:val="fr-FR"/>
        </w:rPr>
        <w:t>.</w:t>
      </w:r>
      <w:r w:rsidR="00500B97">
        <w:rPr>
          <w:sz w:val="22"/>
          <w:szCs w:val="22"/>
          <w:lang w:val="fr-FR"/>
        </w:rPr>
        <w:t xml:space="preserve"> 1(30</w:t>
      </w:r>
      <w:proofErr w:type="gramStart"/>
      <w:r w:rsidR="00500B97">
        <w:rPr>
          <w:sz w:val="22"/>
          <w:szCs w:val="22"/>
          <w:lang w:val="fr-FR"/>
        </w:rPr>
        <w:t>):</w:t>
      </w:r>
      <w:proofErr w:type="gramEnd"/>
      <w:r w:rsidR="00500B97">
        <w:rPr>
          <w:sz w:val="22"/>
          <w:szCs w:val="22"/>
          <w:lang w:val="fr-FR"/>
        </w:rPr>
        <w:t>29-37</w:t>
      </w:r>
      <w:r w:rsidR="00500B97" w:rsidRPr="003861E8">
        <w:rPr>
          <w:sz w:val="22"/>
          <w:szCs w:val="22"/>
          <w:lang w:val="fr-FR"/>
        </w:rPr>
        <w:t>.</w:t>
      </w:r>
      <w:r w:rsidR="00500B97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="00500B97">
        <w:rPr>
          <w:sz w:val="22"/>
          <w:szCs w:val="22"/>
          <w:lang w:val="fr-FR"/>
        </w:rPr>
        <w:t>doi</w:t>
      </w:r>
      <w:proofErr w:type="spellEnd"/>
      <w:r w:rsidR="00500B97">
        <w:rPr>
          <w:sz w:val="22"/>
          <w:szCs w:val="22"/>
          <w:lang w:val="fr-FR"/>
        </w:rPr>
        <w:t>:</w:t>
      </w:r>
      <w:proofErr w:type="gramEnd"/>
      <w:r w:rsidR="00500B97">
        <w:rPr>
          <w:sz w:val="22"/>
          <w:szCs w:val="22"/>
          <w:lang w:val="fr-FR"/>
        </w:rPr>
        <w:t xml:space="preserve"> </w:t>
      </w:r>
      <w:r w:rsidR="00500B97" w:rsidRPr="00974E24">
        <w:rPr>
          <w:sz w:val="22"/>
          <w:szCs w:val="22"/>
          <w:lang w:val="fr-FR"/>
        </w:rPr>
        <w:t>10.3917/seve.030.0029</w:t>
      </w:r>
      <w:r w:rsidR="00500B97">
        <w:rPr>
          <w:sz w:val="22"/>
          <w:szCs w:val="22"/>
          <w:lang w:val="fr-FR"/>
        </w:rPr>
        <w:t xml:space="preserve"> (</w:t>
      </w:r>
      <w:proofErr w:type="spellStart"/>
      <w:r w:rsidR="00F90496">
        <w:fldChar w:fldCharType="begin"/>
      </w:r>
      <w:r w:rsidR="00F90496">
        <w:instrText xml:space="preserve"> HYPERLINK "http://www.cairn.info/revue-les-tribunes-de-la-sante-2011-1-page-29.htm" </w:instrText>
      </w:r>
      <w:r w:rsidR="00F90496">
        <w:fldChar w:fldCharType="separate"/>
      </w:r>
      <w:r w:rsidR="00500B97">
        <w:rPr>
          <w:rStyle w:val="Hyperlink"/>
          <w:sz w:val="22"/>
          <w:szCs w:val="22"/>
          <w:lang w:val="fr-FR"/>
        </w:rPr>
        <w:t>link</w:t>
      </w:r>
      <w:proofErr w:type="spellEnd"/>
      <w:r w:rsidR="00F90496">
        <w:rPr>
          <w:rStyle w:val="Hyperlink"/>
          <w:sz w:val="22"/>
          <w:szCs w:val="22"/>
          <w:lang w:val="fr-FR"/>
        </w:rPr>
        <w:fldChar w:fldCharType="end"/>
      </w:r>
      <w:r w:rsidR="00500B97">
        <w:rPr>
          <w:sz w:val="22"/>
          <w:szCs w:val="22"/>
          <w:lang w:val="fr-FR"/>
        </w:rPr>
        <w:t>)</w:t>
      </w:r>
    </w:p>
    <w:p w14:paraId="2510FDB9" w14:textId="77777777" w:rsidR="00500B97" w:rsidRDefault="00500B97" w:rsidP="00500B97">
      <w:pPr>
        <w:rPr>
          <w:sz w:val="22"/>
          <w:szCs w:val="22"/>
          <w:lang w:val="fr-FR"/>
        </w:rPr>
      </w:pPr>
    </w:p>
    <w:p w14:paraId="17E25B88" w14:textId="77777777" w:rsidR="00500B97" w:rsidRDefault="00500B97" w:rsidP="00500B97">
      <w:pPr>
        <w:autoSpaceDE w:val="0"/>
        <w:autoSpaceDN w:val="0"/>
        <w:adjustRightInd w:val="0"/>
        <w:rPr>
          <w:sz w:val="22"/>
          <w:szCs w:val="22"/>
        </w:rPr>
      </w:pPr>
      <w:r w:rsidRPr="00FE709A">
        <w:rPr>
          <w:b/>
          <w:sz w:val="22"/>
          <w:szCs w:val="22"/>
        </w:rPr>
        <w:t>Rodwin VG</w:t>
      </w:r>
      <w:r w:rsidRPr="00625CA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2011. </w:t>
      </w:r>
      <w:r w:rsidRPr="00625CAE">
        <w:rPr>
          <w:sz w:val="22"/>
          <w:szCs w:val="22"/>
        </w:rPr>
        <w:t>Health in Hong Kong: An international urban perspective</w:t>
      </w:r>
      <w:r>
        <w:rPr>
          <w:sz w:val="22"/>
          <w:szCs w:val="22"/>
        </w:rPr>
        <w:t>.</w:t>
      </w:r>
      <w:r w:rsidRPr="00625CAE">
        <w:rPr>
          <w:sz w:val="22"/>
          <w:szCs w:val="22"/>
        </w:rPr>
        <w:t xml:space="preserve"> </w:t>
      </w:r>
      <w:r w:rsidRPr="00625CAE">
        <w:rPr>
          <w:i/>
          <w:sz w:val="22"/>
          <w:szCs w:val="22"/>
        </w:rPr>
        <w:t xml:space="preserve">LSE Cities. </w:t>
      </w:r>
      <w:r w:rsidRPr="00625CAE">
        <w:rPr>
          <w:sz w:val="22"/>
          <w:szCs w:val="22"/>
        </w:rPr>
        <w:t>Urban Age Conf</w:t>
      </w:r>
      <w:r>
        <w:rPr>
          <w:sz w:val="22"/>
          <w:szCs w:val="22"/>
        </w:rPr>
        <w:t>erence, Hong Kong.</w:t>
      </w:r>
      <w:r w:rsidRPr="00625CAE">
        <w:rPr>
          <w:sz w:val="22"/>
          <w:szCs w:val="22"/>
        </w:rPr>
        <w:t xml:space="preserve"> (</w:t>
      </w:r>
      <w:hyperlink r:id="rId75" w:history="1">
        <w:r>
          <w:rPr>
            <w:color w:val="094EE5"/>
            <w:sz w:val="22"/>
            <w:szCs w:val="22"/>
            <w:u w:val="single" w:color="094EE5"/>
          </w:rPr>
          <w:t>link</w:t>
        </w:r>
      </w:hyperlink>
      <w:r>
        <w:rPr>
          <w:sz w:val="22"/>
          <w:szCs w:val="22"/>
        </w:rPr>
        <w:t>)</w:t>
      </w:r>
    </w:p>
    <w:p w14:paraId="61DE2228" w14:textId="77777777" w:rsidR="00500B97" w:rsidRDefault="00500B97" w:rsidP="00500B97">
      <w:pPr>
        <w:autoSpaceDE w:val="0"/>
        <w:autoSpaceDN w:val="0"/>
        <w:adjustRightInd w:val="0"/>
        <w:rPr>
          <w:sz w:val="22"/>
          <w:szCs w:val="22"/>
        </w:rPr>
      </w:pPr>
    </w:p>
    <w:p w14:paraId="21D149C0" w14:textId="77777777" w:rsidR="00500B97" w:rsidRDefault="00500B97" w:rsidP="00500B97">
      <w:pPr>
        <w:tabs>
          <w:tab w:val="left" w:pos="-1800"/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000000"/>
          <w:sz w:val="22"/>
          <w:szCs w:val="22"/>
          <w:lang w:val="fr-FR"/>
        </w:rPr>
      </w:pPr>
      <w:r w:rsidRPr="00FE709A">
        <w:rPr>
          <w:b/>
          <w:color w:val="000000"/>
          <w:sz w:val="22"/>
          <w:szCs w:val="22"/>
          <w:lang w:val="fr-FR"/>
        </w:rPr>
        <w:t>Rodwin VG</w:t>
      </w:r>
      <w:r w:rsidRPr="00625CAE">
        <w:rPr>
          <w:color w:val="000000"/>
          <w:sz w:val="22"/>
          <w:szCs w:val="22"/>
          <w:lang w:val="fr-FR"/>
        </w:rPr>
        <w:t xml:space="preserve">. </w:t>
      </w:r>
      <w:r>
        <w:rPr>
          <w:color w:val="000000"/>
          <w:sz w:val="22"/>
          <w:szCs w:val="22"/>
          <w:lang w:val="fr-FR"/>
        </w:rPr>
        <w:t xml:space="preserve">2011 </w:t>
      </w:r>
      <w:r w:rsidRPr="00625CAE">
        <w:rPr>
          <w:color w:val="000000"/>
          <w:sz w:val="22"/>
          <w:szCs w:val="22"/>
          <w:lang w:val="fr-FR"/>
        </w:rPr>
        <w:t>La réforme de la santé aux États-</w:t>
      </w:r>
      <w:proofErr w:type="gramStart"/>
      <w:r w:rsidRPr="00625CAE">
        <w:rPr>
          <w:color w:val="000000"/>
          <w:sz w:val="22"/>
          <w:szCs w:val="22"/>
          <w:lang w:val="fr-FR"/>
        </w:rPr>
        <w:t>Unis:</w:t>
      </w:r>
      <w:proofErr w:type="gramEnd"/>
      <w:r w:rsidRPr="00625CAE"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>Q</w:t>
      </w:r>
      <w:r w:rsidRPr="00625CAE">
        <w:rPr>
          <w:color w:val="000000"/>
          <w:sz w:val="22"/>
          <w:szCs w:val="22"/>
          <w:lang w:val="fr-FR"/>
        </w:rPr>
        <w:t>uels enseignements pou</w:t>
      </w:r>
      <w:r>
        <w:rPr>
          <w:color w:val="000000"/>
          <w:sz w:val="22"/>
          <w:szCs w:val="22"/>
          <w:lang w:val="fr-FR"/>
        </w:rPr>
        <w:t>r l’assurance maladie française</w:t>
      </w:r>
      <w:r w:rsidRPr="00625CAE">
        <w:rPr>
          <w:color w:val="000000"/>
          <w:sz w:val="22"/>
          <w:szCs w:val="22"/>
          <w:lang w:val="fr-FR"/>
        </w:rPr>
        <w:t>?</w:t>
      </w:r>
      <w:r>
        <w:rPr>
          <w:color w:val="000000"/>
          <w:sz w:val="22"/>
          <w:szCs w:val="22"/>
          <w:lang w:val="fr-FR"/>
        </w:rPr>
        <w:t xml:space="preserve"> </w:t>
      </w:r>
      <w:r w:rsidRPr="00625CAE">
        <w:rPr>
          <w:color w:val="000000"/>
          <w:sz w:val="22"/>
          <w:szCs w:val="22"/>
          <w:lang w:val="fr-FR"/>
        </w:rPr>
        <w:t xml:space="preserve">Institut Diderot, Paris. </w:t>
      </w:r>
      <w:r w:rsidRPr="00625CAE">
        <w:rPr>
          <w:sz w:val="22"/>
          <w:szCs w:val="22"/>
          <w:lang w:val="fr-FR"/>
        </w:rPr>
        <w:t>(</w:t>
      </w:r>
      <w:proofErr w:type="spellStart"/>
      <w:r w:rsidR="00F90496">
        <w:fldChar w:fldCharType="begin"/>
      </w:r>
      <w:r w:rsidR="00F90496">
        <w:instrText xml:space="preserve"> HYPERLINK "https://www.institutdiderot.fr/la-reforme-de-la-sante-aux-etats-unis-quels-enseignements-pour-lassurance-maladie-francaise/" </w:instrText>
      </w:r>
      <w:r w:rsidR="00F90496">
        <w:fldChar w:fldCharType="separate"/>
      </w:r>
      <w:r>
        <w:rPr>
          <w:rStyle w:val="Hyperlink"/>
          <w:sz w:val="22"/>
          <w:szCs w:val="22"/>
          <w:lang w:val="fr-FR"/>
        </w:rPr>
        <w:t>link</w:t>
      </w:r>
      <w:proofErr w:type="spellEnd"/>
      <w:r w:rsidR="00F90496">
        <w:rPr>
          <w:rStyle w:val="Hyperlink"/>
          <w:sz w:val="22"/>
          <w:szCs w:val="22"/>
          <w:lang w:val="fr-FR"/>
        </w:rPr>
        <w:fldChar w:fldCharType="end"/>
      </w:r>
      <w:r w:rsidRPr="00625CAE">
        <w:rPr>
          <w:color w:val="000000"/>
          <w:sz w:val="22"/>
          <w:szCs w:val="22"/>
          <w:lang w:val="fr-FR"/>
        </w:rPr>
        <w:t>)</w:t>
      </w:r>
    </w:p>
    <w:p w14:paraId="75070FD5" w14:textId="77777777" w:rsidR="00500B97" w:rsidRDefault="00500B97" w:rsidP="00500B97">
      <w:pPr>
        <w:tabs>
          <w:tab w:val="left" w:pos="-1800"/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000000"/>
          <w:sz w:val="22"/>
          <w:szCs w:val="22"/>
          <w:lang w:val="fr-FR"/>
        </w:rPr>
      </w:pPr>
    </w:p>
    <w:p w14:paraId="2AF74A5A" w14:textId="77777777" w:rsidR="00500B97" w:rsidRPr="001A32B8" w:rsidRDefault="00500B97" w:rsidP="00500B97">
      <w:pPr>
        <w:autoSpaceDE w:val="0"/>
        <w:autoSpaceDN w:val="0"/>
        <w:adjustRightInd w:val="0"/>
        <w:rPr>
          <w:sz w:val="20"/>
          <w:lang w:val="fr-FR"/>
        </w:rPr>
      </w:pPr>
      <w:proofErr w:type="spellStart"/>
      <w:r w:rsidRPr="00FE709A">
        <w:rPr>
          <w:sz w:val="22"/>
          <w:szCs w:val="22"/>
        </w:rPr>
        <w:t>Tabuteau</w:t>
      </w:r>
      <w:proofErr w:type="spellEnd"/>
      <w:r w:rsidRPr="00FE709A">
        <w:rPr>
          <w:sz w:val="22"/>
          <w:szCs w:val="22"/>
        </w:rPr>
        <w:t xml:space="preserve"> D. and </w:t>
      </w:r>
      <w:r w:rsidRPr="00FE709A">
        <w:rPr>
          <w:b/>
          <w:sz w:val="22"/>
          <w:szCs w:val="22"/>
        </w:rPr>
        <w:t>Rodwin VG</w:t>
      </w:r>
      <w:r w:rsidRPr="00FE70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 xml:space="preserve">2011. </w:t>
      </w:r>
      <w:r w:rsidRPr="003861E8">
        <w:rPr>
          <w:sz w:val="22"/>
          <w:szCs w:val="22"/>
          <w:lang w:val="fr-FR"/>
        </w:rPr>
        <w:t>Re</w:t>
      </w:r>
      <w:r>
        <w:rPr>
          <w:sz w:val="22"/>
          <w:szCs w:val="22"/>
          <w:lang w:val="fr-FR"/>
        </w:rPr>
        <w:t>gards c</w:t>
      </w:r>
      <w:r w:rsidRPr="003861E8">
        <w:rPr>
          <w:sz w:val="22"/>
          <w:szCs w:val="22"/>
          <w:lang w:val="fr-FR"/>
        </w:rPr>
        <w:t>roisés sur les systèmes</w:t>
      </w:r>
      <w:r>
        <w:rPr>
          <w:sz w:val="22"/>
          <w:szCs w:val="22"/>
          <w:lang w:val="fr-FR"/>
        </w:rPr>
        <w:t xml:space="preserve"> de santé américain et français. </w:t>
      </w:r>
      <w:r w:rsidRPr="003861E8">
        <w:rPr>
          <w:i/>
          <w:sz w:val="22"/>
          <w:szCs w:val="22"/>
          <w:lang w:val="fr-FR"/>
        </w:rPr>
        <w:t>Questions de santé publique</w:t>
      </w:r>
      <w:r w:rsidRPr="003861E8">
        <w:rPr>
          <w:sz w:val="22"/>
          <w:szCs w:val="22"/>
          <w:lang w:val="fr-FR"/>
        </w:rPr>
        <w:t>. G</w:t>
      </w:r>
      <w:r>
        <w:rPr>
          <w:sz w:val="22"/>
          <w:szCs w:val="22"/>
          <w:lang w:val="fr-FR"/>
        </w:rPr>
        <w:t>IS-</w:t>
      </w:r>
      <w:proofErr w:type="spellStart"/>
      <w:r>
        <w:rPr>
          <w:sz w:val="22"/>
          <w:szCs w:val="22"/>
          <w:lang w:val="fr-FR"/>
        </w:rPr>
        <w:t>IReSP</w:t>
      </w:r>
      <w:proofErr w:type="spellEnd"/>
      <w:r>
        <w:rPr>
          <w:sz w:val="22"/>
          <w:szCs w:val="22"/>
          <w:lang w:val="fr-FR"/>
        </w:rPr>
        <w:t xml:space="preserve">, Paris, 13. </w:t>
      </w:r>
      <w:r w:rsidRPr="00186E31">
        <w:rPr>
          <w:sz w:val="22"/>
          <w:szCs w:val="22"/>
        </w:rPr>
        <w:t>(</w:t>
      </w:r>
      <w:hyperlink r:id="rId76" w:history="1">
        <w:r>
          <w:rPr>
            <w:color w:val="094EE5"/>
            <w:sz w:val="22"/>
            <w:szCs w:val="22"/>
            <w:u w:val="single" w:color="094EE5"/>
          </w:rPr>
          <w:t>link</w:t>
        </w:r>
      </w:hyperlink>
      <w:r w:rsidRPr="00186E31">
        <w:rPr>
          <w:sz w:val="22"/>
          <w:szCs w:val="22"/>
        </w:rPr>
        <w:t>)</w:t>
      </w:r>
    </w:p>
    <w:p w14:paraId="6BEC2ECB" w14:textId="77777777" w:rsidR="00500B97" w:rsidRPr="003861E8" w:rsidRDefault="00500B97" w:rsidP="00500B97">
      <w:pPr>
        <w:rPr>
          <w:sz w:val="22"/>
          <w:szCs w:val="22"/>
          <w:lang w:val="fr-FR"/>
        </w:rPr>
      </w:pPr>
    </w:p>
    <w:p w14:paraId="5ECC0241" w14:textId="34583FD4" w:rsidR="00500B97" w:rsidRDefault="00A04C7C" w:rsidP="00500B97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Rodwin VG</w:t>
      </w:r>
      <w:r w:rsidR="00500B97" w:rsidRPr="003861E8">
        <w:rPr>
          <w:sz w:val="22"/>
          <w:szCs w:val="22"/>
        </w:rPr>
        <w:t>.</w:t>
      </w:r>
      <w:r w:rsidR="00500B97">
        <w:rPr>
          <w:sz w:val="22"/>
          <w:szCs w:val="22"/>
        </w:rPr>
        <w:t xml:space="preserve"> 2010. </w:t>
      </w:r>
      <w:r w:rsidR="00500B97" w:rsidRPr="00894FDB">
        <w:rPr>
          <w:i/>
          <w:iCs/>
          <w:sz w:val="22"/>
          <w:szCs w:val="22"/>
        </w:rPr>
        <w:t>Six countries, six reform models: The healthcare reform experience of Israel, the Netherlands, New Zealand, Singapore, Switzerland and Taiwan: Healthcare reforms under the radar screen</w:t>
      </w:r>
      <w:r w:rsidR="00500B97">
        <w:rPr>
          <w:sz w:val="22"/>
          <w:szCs w:val="22"/>
        </w:rPr>
        <w:t>.</w:t>
      </w:r>
      <w:r w:rsidR="00500B97" w:rsidRPr="00AA413C">
        <w:rPr>
          <w:sz w:val="22"/>
          <w:szCs w:val="22"/>
        </w:rPr>
        <w:t xml:space="preserve"> Book </w:t>
      </w:r>
      <w:r w:rsidR="00500B97">
        <w:rPr>
          <w:sz w:val="22"/>
          <w:szCs w:val="22"/>
        </w:rPr>
        <w:t>r</w:t>
      </w:r>
      <w:r w:rsidR="00500B97" w:rsidRPr="00AA413C">
        <w:rPr>
          <w:sz w:val="22"/>
          <w:szCs w:val="22"/>
        </w:rPr>
        <w:t>eview</w:t>
      </w:r>
      <w:r w:rsidR="00500B97">
        <w:rPr>
          <w:sz w:val="22"/>
          <w:szCs w:val="22"/>
        </w:rPr>
        <w:t>.</w:t>
      </w:r>
      <w:r w:rsidR="00500B97" w:rsidRPr="00AA413C">
        <w:rPr>
          <w:sz w:val="22"/>
          <w:szCs w:val="22"/>
        </w:rPr>
        <w:t xml:space="preserve"> </w:t>
      </w:r>
      <w:r w:rsidR="00500B97" w:rsidRPr="00AA413C">
        <w:rPr>
          <w:i/>
          <w:sz w:val="22"/>
          <w:szCs w:val="22"/>
        </w:rPr>
        <w:t>JAMA</w:t>
      </w:r>
      <w:r w:rsidR="00500B97">
        <w:rPr>
          <w:i/>
          <w:sz w:val="22"/>
          <w:szCs w:val="22"/>
        </w:rPr>
        <w:t>,</w:t>
      </w:r>
      <w:r w:rsidR="00500B97">
        <w:rPr>
          <w:sz w:val="22"/>
          <w:szCs w:val="22"/>
        </w:rPr>
        <w:t xml:space="preserve"> 304(18):2070-2071. </w:t>
      </w:r>
      <w:proofErr w:type="spellStart"/>
      <w:r w:rsidR="00500B97">
        <w:rPr>
          <w:sz w:val="22"/>
          <w:szCs w:val="22"/>
        </w:rPr>
        <w:t>doi</w:t>
      </w:r>
      <w:proofErr w:type="spellEnd"/>
      <w:r w:rsidR="00500B97">
        <w:rPr>
          <w:sz w:val="22"/>
          <w:szCs w:val="22"/>
        </w:rPr>
        <w:t xml:space="preserve">: </w:t>
      </w:r>
      <w:r w:rsidR="00500B97" w:rsidRPr="00974E24">
        <w:rPr>
          <w:sz w:val="22"/>
          <w:szCs w:val="22"/>
        </w:rPr>
        <w:t xml:space="preserve">10.1001/jama.2010.1647 </w:t>
      </w:r>
      <w:r w:rsidR="00500B97">
        <w:rPr>
          <w:sz w:val="22"/>
          <w:szCs w:val="22"/>
        </w:rPr>
        <w:t>(</w:t>
      </w:r>
      <w:hyperlink r:id="rId77" w:history="1">
        <w:r w:rsidR="00500B97">
          <w:rPr>
            <w:rStyle w:val="Hyperlink"/>
            <w:sz w:val="22"/>
            <w:szCs w:val="22"/>
          </w:rPr>
          <w:t>link</w:t>
        </w:r>
      </w:hyperlink>
      <w:r w:rsidR="00500B97">
        <w:rPr>
          <w:sz w:val="22"/>
          <w:szCs w:val="22"/>
        </w:rPr>
        <w:t xml:space="preserve">) </w:t>
      </w:r>
    </w:p>
    <w:p w14:paraId="537F4FA7" w14:textId="77777777" w:rsidR="00500B97" w:rsidRDefault="00500B97" w:rsidP="00500B97">
      <w:pPr>
        <w:rPr>
          <w:sz w:val="22"/>
          <w:szCs w:val="22"/>
        </w:rPr>
      </w:pPr>
    </w:p>
    <w:p w14:paraId="24573A8B" w14:textId="56A14E66" w:rsidR="00500B97" w:rsidRPr="003861E8" w:rsidRDefault="00A04C7C" w:rsidP="00500B97">
      <w:pPr>
        <w:autoSpaceDE w:val="0"/>
        <w:autoSpaceDN w:val="0"/>
        <w:adjustRightInd w:val="0"/>
        <w:spacing w:after="360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Rodwin VG</w:t>
      </w:r>
      <w:r w:rsidR="00500B97">
        <w:rPr>
          <w:sz w:val="22"/>
          <w:szCs w:val="22"/>
          <w:lang w:val="fr-FR"/>
        </w:rPr>
        <w:t xml:space="preserve">. 2010. </w:t>
      </w:r>
      <w:r w:rsidR="00500B97" w:rsidRPr="003861E8">
        <w:rPr>
          <w:sz w:val="22"/>
          <w:szCs w:val="22"/>
          <w:lang w:val="fr-FR"/>
        </w:rPr>
        <w:t>L’</w:t>
      </w:r>
      <w:r w:rsidR="00500B97">
        <w:rPr>
          <w:sz w:val="22"/>
          <w:szCs w:val="22"/>
          <w:lang w:val="fr-FR"/>
        </w:rPr>
        <w:t>a</w:t>
      </w:r>
      <w:r w:rsidR="00500B97" w:rsidRPr="003861E8">
        <w:rPr>
          <w:sz w:val="22"/>
          <w:szCs w:val="22"/>
          <w:lang w:val="fr-FR"/>
        </w:rPr>
        <w:t xml:space="preserve">ssurance </w:t>
      </w:r>
      <w:r w:rsidR="00500B97">
        <w:rPr>
          <w:sz w:val="22"/>
          <w:szCs w:val="22"/>
          <w:lang w:val="fr-FR"/>
        </w:rPr>
        <w:t>s</w:t>
      </w:r>
      <w:r w:rsidR="00500B97" w:rsidRPr="003861E8">
        <w:rPr>
          <w:sz w:val="22"/>
          <w:szCs w:val="22"/>
          <w:lang w:val="fr-FR"/>
        </w:rPr>
        <w:t>anté au</w:t>
      </w:r>
      <w:r w:rsidR="00500B97">
        <w:rPr>
          <w:sz w:val="22"/>
          <w:szCs w:val="22"/>
          <w:lang w:val="fr-FR"/>
        </w:rPr>
        <w:t xml:space="preserve">x Etats </w:t>
      </w:r>
      <w:proofErr w:type="gramStart"/>
      <w:r w:rsidR="00500B97">
        <w:rPr>
          <w:sz w:val="22"/>
          <w:szCs w:val="22"/>
          <w:lang w:val="fr-FR"/>
        </w:rPr>
        <w:t>Unis:</w:t>
      </w:r>
      <w:proofErr w:type="gramEnd"/>
      <w:r w:rsidR="00500B97">
        <w:rPr>
          <w:sz w:val="22"/>
          <w:szCs w:val="22"/>
          <w:lang w:val="fr-FR"/>
        </w:rPr>
        <w:t xml:space="preserve"> La réforme Obama.</w:t>
      </w:r>
      <w:r w:rsidR="00500B97" w:rsidRPr="003861E8">
        <w:rPr>
          <w:sz w:val="22"/>
          <w:szCs w:val="22"/>
          <w:lang w:val="fr-FR"/>
        </w:rPr>
        <w:t xml:space="preserve"> </w:t>
      </w:r>
      <w:r w:rsidR="00500B97" w:rsidRPr="003861E8">
        <w:rPr>
          <w:i/>
          <w:sz w:val="22"/>
          <w:szCs w:val="22"/>
          <w:lang w:val="fr-FR"/>
        </w:rPr>
        <w:t>S</w:t>
      </w:r>
      <w:r w:rsidR="00500B97" w:rsidRPr="00AA413C">
        <w:rPr>
          <w:i/>
          <w:sz w:val="22"/>
          <w:szCs w:val="22"/>
          <w:lang w:val="fr-FR"/>
        </w:rPr>
        <w:t>è</w:t>
      </w:r>
      <w:r w:rsidR="00500B97" w:rsidRPr="003861E8">
        <w:rPr>
          <w:i/>
          <w:sz w:val="22"/>
          <w:szCs w:val="22"/>
          <w:lang w:val="fr-FR"/>
        </w:rPr>
        <w:t>ve. Les Tribunes de la Santé</w:t>
      </w:r>
      <w:r w:rsidR="00500B97">
        <w:rPr>
          <w:i/>
          <w:sz w:val="22"/>
          <w:szCs w:val="22"/>
          <w:lang w:val="fr-FR"/>
        </w:rPr>
        <w:t>,</w:t>
      </w:r>
      <w:r w:rsidR="00500B97">
        <w:rPr>
          <w:sz w:val="22"/>
          <w:szCs w:val="22"/>
          <w:lang w:val="fr-FR"/>
        </w:rPr>
        <w:t xml:space="preserve"> 3(28</w:t>
      </w:r>
      <w:proofErr w:type="gramStart"/>
      <w:r w:rsidR="00500B97">
        <w:rPr>
          <w:sz w:val="22"/>
          <w:szCs w:val="22"/>
          <w:lang w:val="fr-FR"/>
        </w:rPr>
        <w:t>):</w:t>
      </w:r>
      <w:proofErr w:type="gramEnd"/>
      <w:r w:rsidR="00500B97">
        <w:rPr>
          <w:sz w:val="22"/>
          <w:szCs w:val="22"/>
          <w:lang w:val="fr-FR"/>
        </w:rPr>
        <w:t>75-82</w:t>
      </w:r>
      <w:r w:rsidR="00500B97" w:rsidRPr="003861E8">
        <w:rPr>
          <w:sz w:val="22"/>
          <w:szCs w:val="22"/>
          <w:lang w:val="fr-FR"/>
        </w:rPr>
        <w:t>.</w:t>
      </w:r>
      <w:r w:rsidR="00500B97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="00500B97">
        <w:rPr>
          <w:sz w:val="22"/>
          <w:szCs w:val="22"/>
          <w:lang w:val="fr-FR"/>
        </w:rPr>
        <w:t>doi</w:t>
      </w:r>
      <w:proofErr w:type="spellEnd"/>
      <w:r w:rsidR="00500B97">
        <w:rPr>
          <w:sz w:val="22"/>
          <w:szCs w:val="22"/>
          <w:lang w:val="fr-FR"/>
        </w:rPr>
        <w:t>:</w:t>
      </w:r>
      <w:proofErr w:type="gramEnd"/>
      <w:r w:rsidR="00500B97" w:rsidRPr="00135A2C">
        <w:t xml:space="preserve"> </w:t>
      </w:r>
      <w:r w:rsidR="00500B97" w:rsidRPr="00135A2C">
        <w:rPr>
          <w:sz w:val="22"/>
          <w:szCs w:val="22"/>
          <w:lang w:val="fr-FR"/>
        </w:rPr>
        <w:t>10.3917/seve.028.0075</w:t>
      </w:r>
      <w:r w:rsidR="00500B97">
        <w:rPr>
          <w:sz w:val="22"/>
          <w:szCs w:val="22"/>
          <w:lang w:val="fr-FR"/>
        </w:rPr>
        <w:t xml:space="preserve"> (</w:t>
      </w:r>
      <w:proofErr w:type="spellStart"/>
      <w:r w:rsidR="00F90496">
        <w:fldChar w:fldCharType="begin"/>
      </w:r>
      <w:r w:rsidR="00F90496">
        <w:instrText xml:space="preserve"> HYPERLINK "http://www.cairn.info/resume.php?ID_ARTICLE=SEVE_028_0075" </w:instrText>
      </w:r>
      <w:r w:rsidR="00F90496">
        <w:fldChar w:fldCharType="separate"/>
      </w:r>
      <w:r w:rsidR="00500B97">
        <w:rPr>
          <w:rStyle w:val="Hyperlink"/>
          <w:sz w:val="22"/>
          <w:szCs w:val="22"/>
          <w:lang w:val="fr-FR"/>
        </w:rPr>
        <w:t>link</w:t>
      </w:r>
      <w:proofErr w:type="spellEnd"/>
      <w:r w:rsidR="00F90496">
        <w:rPr>
          <w:rStyle w:val="Hyperlink"/>
          <w:sz w:val="22"/>
          <w:szCs w:val="22"/>
          <w:lang w:val="fr-FR"/>
        </w:rPr>
        <w:fldChar w:fldCharType="end"/>
      </w:r>
      <w:r w:rsidR="00500B97">
        <w:rPr>
          <w:sz w:val="22"/>
          <w:szCs w:val="22"/>
          <w:lang w:val="fr-FR"/>
        </w:rPr>
        <w:t>)</w:t>
      </w:r>
    </w:p>
    <w:p w14:paraId="416D9F4B" w14:textId="70A1047D" w:rsidR="00500B97" w:rsidRDefault="00A04C7C" w:rsidP="00500B97">
      <w:pPr>
        <w:rPr>
          <w:sz w:val="22"/>
          <w:szCs w:val="22"/>
        </w:rPr>
      </w:pPr>
      <w:r>
        <w:rPr>
          <w:b/>
          <w:sz w:val="22"/>
          <w:szCs w:val="22"/>
        </w:rPr>
        <w:t>Rodwin VG</w:t>
      </w:r>
      <w:r w:rsidR="00500B97">
        <w:rPr>
          <w:sz w:val="22"/>
          <w:szCs w:val="22"/>
        </w:rPr>
        <w:t>. 2010. Expenditure on h</w:t>
      </w:r>
      <w:r w:rsidR="00500B97" w:rsidRPr="003861E8">
        <w:rPr>
          <w:sz w:val="22"/>
          <w:szCs w:val="22"/>
        </w:rPr>
        <w:t xml:space="preserve">ealth care </w:t>
      </w:r>
      <w:r w:rsidR="00500B97">
        <w:rPr>
          <w:sz w:val="22"/>
          <w:szCs w:val="22"/>
        </w:rPr>
        <w:t>services</w:t>
      </w:r>
      <w:r w:rsidR="00500B97" w:rsidRPr="003861E8">
        <w:rPr>
          <w:sz w:val="22"/>
          <w:szCs w:val="22"/>
        </w:rPr>
        <w:t xml:space="preserve"> and p</w:t>
      </w:r>
      <w:r w:rsidR="00500B97">
        <w:rPr>
          <w:sz w:val="22"/>
          <w:szCs w:val="22"/>
        </w:rPr>
        <w:t xml:space="preserve">opulation health. </w:t>
      </w:r>
      <w:proofErr w:type="spellStart"/>
      <w:r w:rsidR="00500B97" w:rsidRPr="003861E8">
        <w:rPr>
          <w:i/>
          <w:sz w:val="22"/>
          <w:szCs w:val="22"/>
        </w:rPr>
        <w:t>Sève</w:t>
      </w:r>
      <w:proofErr w:type="spellEnd"/>
      <w:r w:rsidR="00500B97" w:rsidRPr="003861E8">
        <w:rPr>
          <w:i/>
          <w:sz w:val="22"/>
          <w:szCs w:val="22"/>
        </w:rPr>
        <w:t>. Les Tribunes de la Santé</w:t>
      </w:r>
      <w:r w:rsidR="00500B97">
        <w:rPr>
          <w:i/>
          <w:sz w:val="22"/>
          <w:szCs w:val="22"/>
        </w:rPr>
        <w:t>,</w:t>
      </w:r>
      <w:r w:rsidR="00500B97" w:rsidRPr="003861E8">
        <w:rPr>
          <w:i/>
          <w:sz w:val="22"/>
          <w:szCs w:val="22"/>
        </w:rPr>
        <w:t xml:space="preserve"> </w:t>
      </w:r>
      <w:r w:rsidR="00500B97">
        <w:rPr>
          <w:sz w:val="22"/>
          <w:szCs w:val="22"/>
        </w:rPr>
        <w:t>5(HS1):31-36</w:t>
      </w:r>
      <w:r w:rsidR="00500B97" w:rsidRPr="003861E8">
        <w:rPr>
          <w:sz w:val="22"/>
          <w:szCs w:val="22"/>
        </w:rPr>
        <w:t>.</w:t>
      </w:r>
      <w:r w:rsidR="00500B97">
        <w:rPr>
          <w:sz w:val="22"/>
          <w:szCs w:val="22"/>
        </w:rPr>
        <w:t xml:space="preserve"> </w:t>
      </w:r>
      <w:proofErr w:type="spellStart"/>
      <w:r w:rsidR="00500B97">
        <w:rPr>
          <w:sz w:val="22"/>
          <w:szCs w:val="22"/>
        </w:rPr>
        <w:t>doi</w:t>
      </w:r>
      <w:proofErr w:type="spellEnd"/>
      <w:r w:rsidR="00500B97">
        <w:rPr>
          <w:sz w:val="22"/>
          <w:szCs w:val="22"/>
        </w:rPr>
        <w:t xml:space="preserve">: </w:t>
      </w:r>
      <w:r w:rsidR="00500B97" w:rsidRPr="00191F2F">
        <w:rPr>
          <w:sz w:val="22"/>
          <w:szCs w:val="22"/>
        </w:rPr>
        <w:t xml:space="preserve">10.3917/seve.hs01.0031 </w:t>
      </w:r>
      <w:r w:rsidR="00500B97">
        <w:rPr>
          <w:sz w:val="22"/>
          <w:szCs w:val="22"/>
        </w:rPr>
        <w:t>(</w:t>
      </w:r>
      <w:hyperlink r:id="rId78" w:history="1">
        <w:r w:rsidR="00500B97">
          <w:rPr>
            <w:rStyle w:val="Hyperlink"/>
            <w:sz w:val="22"/>
            <w:szCs w:val="22"/>
          </w:rPr>
          <w:t>link</w:t>
        </w:r>
      </w:hyperlink>
      <w:r w:rsidR="00500B97">
        <w:rPr>
          <w:sz w:val="22"/>
          <w:szCs w:val="22"/>
        </w:rPr>
        <w:t>)</w:t>
      </w:r>
    </w:p>
    <w:p w14:paraId="2584CDF3" w14:textId="77777777" w:rsidR="00500B97" w:rsidRDefault="00500B97" w:rsidP="00500B97">
      <w:pPr>
        <w:rPr>
          <w:sz w:val="22"/>
          <w:szCs w:val="22"/>
        </w:rPr>
      </w:pPr>
    </w:p>
    <w:p w14:paraId="72DDA49D" w14:textId="77777777" w:rsidR="00500B97" w:rsidRDefault="00500B97" w:rsidP="00500B97">
      <w:pPr>
        <w:rPr>
          <w:rFonts w:cs="Arial"/>
          <w:sz w:val="22"/>
        </w:rPr>
      </w:pPr>
      <w:r w:rsidRPr="004D2133">
        <w:rPr>
          <w:rFonts w:cs="Arial"/>
          <w:sz w:val="22"/>
        </w:rPr>
        <w:t xml:space="preserve">Gusmano MK. and </w:t>
      </w:r>
      <w:r w:rsidRPr="004D2133">
        <w:rPr>
          <w:rFonts w:cs="Arial"/>
          <w:b/>
          <w:sz w:val="22"/>
        </w:rPr>
        <w:t>Rodwin VG</w:t>
      </w:r>
      <w:r w:rsidRPr="004D2133">
        <w:rPr>
          <w:rFonts w:cs="Arial"/>
          <w:sz w:val="22"/>
        </w:rPr>
        <w:t xml:space="preserve">. </w:t>
      </w:r>
      <w:r>
        <w:rPr>
          <w:rFonts w:cs="Arial"/>
          <w:sz w:val="22"/>
        </w:rPr>
        <w:t xml:space="preserve">2010. </w:t>
      </w:r>
      <w:r w:rsidRPr="004D2133">
        <w:rPr>
          <w:rFonts w:cs="Arial"/>
          <w:sz w:val="22"/>
        </w:rPr>
        <w:t>Global Ag</w:t>
      </w:r>
      <w:r>
        <w:rPr>
          <w:rFonts w:cs="Arial"/>
          <w:sz w:val="22"/>
        </w:rPr>
        <w:t>e</w:t>
      </w:r>
      <w:r w:rsidRPr="004D2133">
        <w:rPr>
          <w:rFonts w:cs="Arial"/>
          <w:sz w:val="22"/>
        </w:rPr>
        <w:t>ing, social isolation and emergency preparedness</w:t>
      </w:r>
      <w:r>
        <w:rPr>
          <w:rFonts w:cs="Arial"/>
          <w:sz w:val="22"/>
        </w:rPr>
        <w:t>.</w:t>
      </w:r>
      <w:r w:rsidRPr="004D2133">
        <w:rPr>
          <w:rFonts w:cs="Arial"/>
          <w:sz w:val="22"/>
        </w:rPr>
        <w:t xml:space="preserve"> </w:t>
      </w:r>
      <w:r w:rsidRPr="004D2133">
        <w:rPr>
          <w:rFonts w:cs="Arial"/>
          <w:i/>
          <w:sz w:val="22"/>
        </w:rPr>
        <w:t>IFA Global Aging</w:t>
      </w:r>
      <w:r>
        <w:rPr>
          <w:rFonts w:cs="Arial"/>
          <w:sz w:val="22"/>
        </w:rPr>
        <w:t>,</w:t>
      </w:r>
      <w:r w:rsidRPr="004D2133">
        <w:rPr>
          <w:rFonts w:cs="Arial"/>
          <w:sz w:val="22"/>
        </w:rPr>
        <w:t xml:space="preserve"> 6(2)</w:t>
      </w:r>
      <w:r>
        <w:rPr>
          <w:rFonts w:cs="Arial"/>
          <w:sz w:val="22"/>
        </w:rPr>
        <w:t>:39-50</w:t>
      </w:r>
      <w:r w:rsidRPr="004D2133">
        <w:rPr>
          <w:rFonts w:cs="Arial"/>
          <w:sz w:val="22"/>
        </w:rPr>
        <w:t>. (</w:t>
      </w:r>
      <w:hyperlink r:id="rId79" w:history="1">
        <w:r w:rsidRPr="004D2133">
          <w:rPr>
            <w:rStyle w:val="Hyperlink"/>
            <w:rFonts w:cs="Arial"/>
            <w:sz w:val="22"/>
          </w:rPr>
          <w:t>link</w:t>
        </w:r>
      </w:hyperlink>
      <w:r w:rsidRPr="004D2133">
        <w:rPr>
          <w:rFonts w:cs="Arial"/>
          <w:sz w:val="22"/>
        </w:rPr>
        <w:t>)</w:t>
      </w:r>
    </w:p>
    <w:p w14:paraId="3C0103DC" w14:textId="77777777" w:rsidR="00500B97" w:rsidRDefault="00500B97" w:rsidP="00500B97">
      <w:pPr>
        <w:rPr>
          <w:rFonts w:cs="Arial"/>
          <w:sz w:val="22"/>
        </w:rPr>
      </w:pPr>
    </w:p>
    <w:p w14:paraId="0DFDED43" w14:textId="64F3BCA6" w:rsidR="00500B97" w:rsidRDefault="00500B97" w:rsidP="00500B97">
      <w:pPr>
        <w:rPr>
          <w:rFonts w:cs="Arial"/>
          <w:sz w:val="22"/>
          <w:lang w:val="fr-FR"/>
        </w:rPr>
      </w:pPr>
      <w:r w:rsidRPr="00FE709A">
        <w:rPr>
          <w:rFonts w:cs="Arial"/>
          <w:b/>
          <w:sz w:val="22"/>
          <w:lang w:val="fr-FR"/>
        </w:rPr>
        <w:t>Rodwin</w:t>
      </w:r>
      <w:r>
        <w:rPr>
          <w:rFonts w:cs="Arial"/>
          <w:b/>
          <w:sz w:val="22"/>
          <w:lang w:val="fr-FR"/>
        </w:rPr>
        <w:t xml:space="preserve"> </w:t>
      </w:r>
      <w:r w:rsidRPr="00FE709A">
        <w:rPr>
          <w:rFonts w:cs="Arial"/>
          <w:b/>
          <w:sz w:val="22"/>
          <w:lang w:val="fr-FR"/>
        </w:rPr>
        <w:t>VG</w:t>
      </w:r>
      <w:r w:rsidRPr="00FA70E8">
        <w:rPr>
          <w:rFonts w:cs="Arial"/>
          <w:sz w:val="22"/>
          <w:lang w:val="fr-FR"/>
        </w:rPr>
        <w:t xml:space="preserve">. </w:t>
      </w:r>
      <w:r>
        <w:rPr>
          <w:rFonts w:cs="Arial"/>
          <w:sz w:val="22"/>
          <w:lang w:val="fr-FR"/>
        </w:rPr>
        <w:t xml:space="preserve">2010. </w:t>
      </w:r>
      <w:r w:rsidRPr="00FA70E8">
        <w:rPr>
          <w:rFonts w:cs="Arial"/>
          <w:sz w:val="22"/>
          <w:lang w:val="fr-FR"/>
        </w:rPr>
        <w:t>Syst</w:t>
      </w:r>
      <w:r w:rsidRPr="003861E8">
        <w:rPr>
          <w:rFonts w:cs="Arial"/>
          <w:sz w:val="22"/>
          <w:lang w:val="fr-FR"/>
        </w:rPr>
        <w:t xml:space="preserve">èmes de santé et santé des </w:t>
      </w:r>
      <w:proofErr w:type="gramStart"/>
      <w:r w:rsidRPr="001572C8">
        <w:rPr>
          <w:rFonts w:cs="Arial"/>
          <w:sz w:val="22"/>
          <w:lang w:val="fr-FR"/>
        </w:rPr>
        <w:t>popul</w:t>
      </w:r>
      <w:r w:rsidRPr="003861E8">
        <w:rPr>
          <w:rFonts w:cs="Arial"/>
          <w:sz w:val="22"/>
          <w:lang w:val="fr-FR"/>
        </w:rPr>
        <w:t>ations:</w:t>
      </w:r>
      <w:proofErr w:type="gramEnd"/>
      <w:r w:rsidRPr="003861E8">
        <w:rPr>
          <w:rFonts w:cs="Arial"/>
          <w:sz w:val="22"/>
          <w:lang w:val="fr-FR"/>
        </w:rPr>
        <w:t xml:space="preserve"> A la rech</w:t>
      </w:r>
      <w:r>
        <w:rPr>
          <w:rFonts w:cs="Arial"/>
          <w:sz w:val="22"/>
          <w:lang w:val="fr-FR"/>
        </w:rPr>
        <w:t>erche d’indicateurs pertinents.</w:t>
      </w:r>
      <w:r w:rsidRPr="003861E8">
        <w:rPr>
          <w:rFonts w:cs="Arial"/>
          <w:sz w:val="22"/>
          <w:lang w:val="fr-FR"/>
        </w:rPr>
        <w:t xml:space="preserve"> </w:t>
      </w:r>
      <w:r w:rsidRPr="003861E8">
        <w:rPr>
          <w:rFonts w:cs="Arial"/>
          <w:i/>
          <w:sz w:val="22"/>
          <w:lang w:val="fr-FR"/>
        </w:rPr>
        <w:t>Le Monde en ligne</w:t>
      </w:r>
      <w:r>
        <w:rPr>
          <w:rFonts w:cs="Arial"/>
          <w:i/>
          <w:sz w:val="22"/>
          <w:lang w:val="fr-FR"/>
        </w:rPr>
        <w:t>.</w:t>
      </w:r>
      <w:r w:rsidRPr="003861E8">
        <w:rPr>
          <w:rFonts w:cs="Arial"/>
          <w:i/>
          <w:sz w:val="22"/>
          <w:lang w:val="fr-FR"/>
        </w:rPr>
        <w:t xml:space="preserve"> </w:t>
      </w:r>
      <w:r w:rsidRPr="003861E8">
        <w:rPr>
          <w:rFonts w:cs="Arial"/>
          <w:sz w:val="22"/>
          <w:lang w:val="fr-FR"/>
        </w:rPr>
        <w:t>(</w:t>
      </w:r>
      <w:proofErr w:type="spellStart"/>
      <w:r w:rsidR="00F90496">
        <w:fldChar w:fldCharType="begin"/>
      </w:r>
      <w:r w:rsidR="00F90496">
        <w:instrText xml:space="preserve"> HYPERLINK "http://archives.lesclesdedemain.lemonde.fr/sante/systemes-de-soins-et-sante-des-populations-a-la-recherche-des-indicateurs-pertinents_a-11-205.html" </w:instrText>
      </w:r>
      <w:r w:rsidR="00F90496">
        <w:fldChar w:fldCharType="separate"/>
      </w:r>
      <w:r>
        <w:rPr>
          <w:rStyle w:val="Hyperlink"/>
          <w:rFonts w:cs="Arial"/>
          <w:sz w:val="22"/>
          <w:lang w:val="fr-FR"/>
        </w:rPr>
        <w:t>link</w:t>
      </w:r>
      <w:proofErr w:type="spellEnd"/>
      <w:r w:rsidR="00F90496">
        <w:rPr>
          <w:rStyle w:val="Hyperlink"/>
          <w:rFonts w:cs="Arial"/>
          <w:sz w:val="22"/>
          <w:lang w:val="fr-FR"/>
        </w:rPr>
        <w:fldChar w:fldCharType="end"/>
      </w:r>
      <w:r w:rsidRPr="003861E8">
        <w:rPr>
          <w:rFonts w:cs="Arial"/>
          <w:sz w:val="22"/>
          <w:lang w:val="fr-FR"/>
        </w:rPr>
        <w:t>)</w:t>
      </w:r>
    </w:p>
    <w:p w14:paraId="0DC965DF" w14:textId="7260B34C" w:rsidR="009B389F" w:rsidRDefault="009B389F" w:rsidP="009B389F">
      <w:pPr>
        <w:spacing w:before="240"/>
        <w:rPr>
          <w:bCs/>
          <w:sz w:val="22"/>
          <w:szCs w:val="22"/>
        </w:rPr>
      </w:pPr>
      <w:r w:rsidRPr="00420646">
        <w:rPr>
          <w:color w:val="231F20"/>
          <w:sz w:val="22"/>
          <w:szCs w:val="22"/>
        </w:rPr>
        <w:t>Gusmano M</w:t>
      </w:r>
      <w:r>
        <w:rPr>
          <w:color w:val="231F20"/>
          <w:sz w:val="22"/>
          <w:szCs w:val="22"/>
        </w:rPr>
        <w:t>K</w:t>
      </w:r>
      <w:r w:rsidRPr="00420646">
        <w:rPr>
          <w:color w:val="231F20"/>
          <w:sz w:val="22"/>
          <w:szCs w:val="22"/>
        </w:rPr>
        <w:t>.</w:t>
      </w:r>
      <w:r>
        <w:rPr>
          <w:color w:val="231F20"/>
          <w:sz w:val="22"/>
          <w:szCs w:val="22"/>
        </w:rPr>
        <w:t xml:space="preserve"> </w:t>
      </w:r>
      <w:proofErr w:type="spellStart"/>
      <w:r>
        <w:rPr>
          <w:color w:val="231F20"/>
          <w:sz w:val="22"/>
          <w:szCs w:val="22"/>
        </w:rPr>
        <w:t>Mckee</w:t>
      </w:r>
      <w:proofErr w:type="spellEnd"/>
      <w:r>
        <w:rPr>
          <w:color w:val="231F20"/>
          <w:sz w:val="22"/>
          <w:szCs w:val="22"/>
        </w:rPr>
        <w:t xml:space="preserve"> </w:t>
      </w:r>
      <w:r w:rsidRPr="00420646">
        <w:rPr>
          <w:color w:val="231F20"/>
          <w:sz w:val="22"/>
          <w:szCs w:val="22"/>
        </w:rPr>
        <w:t>M.</w:t>
      </w:r>
      <w:r>
        <w:rPr>
          <w:color w:val="231F20"/>
          <w:sz w:val="22"/>
          <w:szCs w:val="22"/>
        </w:rPr>
        <w:t xml:space="preserve"> </w:t>
      </w:r>
      <w:r w:rsidRPr="00420646">
        <w:rPr>
          <w:color w:val="231F20"/>
          <w:sz w:val="22"/>
          <w:szCs w:val="22"/>
        </w:rPr>
        <w:t xml:space="preserve"> Nolte, E.</w:t>
      </w:r>
      <w:r>
        <w:rPr>
          <w:color w:val="231F20"/>
          <w:sz w:val="22"/>
          <w:szCs w:val="22"/>
        </w:rPr>
        <w:t xml:space="preserve"> </w:t>
      </w:r>
      <w:r w:rsidR="00A04C7C">
        <w:rPr>
          <w:b/>
          <w:color w:val="231F20"/>
          <w:sz w:val="22"/>
          <w:szCs w:val="22"/>
        </w:rPr>
        <w:t>Rodwin VG</w:t>
      </w:r>
      <w:r>
        <w:rPr>
          <w:color w:val="231F20"/>
          <w:sz w:val="22"/>
          <w:szCs w:val="22"/>
        </w:rPr>
        <w:t xml:space="preserve">. </w:t>
      </w:r>
      <w:proofErr w:type="spellStart"/>
      <w:r>
        <w:rPr>
          <w:color w:val="231F20"/>
          <w:sz w:val="22"/>
          <w:szCs w:val="22"/>
        </w:rPr>
        <w:t>Suhrcke</w:t>
      </w:r>
      <w:proofErr w:type="spellEnd"/>
      <w:r>
        <w:rPr>
          <w:color w:val="231F20"/>
          <w:sz w:val="22"/>
          <w:szCs w:val="22"/>
        </w:rPr>
        <w:t>, M.</w:t>
      </w:r>
      <w:r w:rsidRPr="00420646">
        <w:rPr>
          <w:color w:val="231F20"/>
          <w:sz w:val="22"/>
          <w:szCs w:val="22"/>
        </w:rPr>
        <w:t xml:space="preserve"> Weisz, D.</w:t>
      </w:r>
      <w:r w:rsidRPr="0042064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(2008) </w:t>
      </w:r>
      <w:r w:rsidRPr="00420646">
        <w:rPr>
          <w:color w:val="231F20"/>
          <w:sz w:val="22"/>
          <w:szCs w:val="22"/>
        </w:rPr>
        <w:t xml:space="preserve">Health </w:t>
      </w:r>
      <w:r>
        <w:rPr>
          <w:color w:val="231F20"/>
          <w:sz w:val="22"/>
          <w:szCs w:val="22"/>
        </w:rPr>
        <w:t>c</w:t>
      </w:r>
      <w:r w:rsidRPr="00420646">
        <w:rPr>
          <w:color w:val="231F20"/>
          <w:sz w:val="22"/>
          <w:szCs w:val="22"/>
        </w:rPr>
        <w:t xml:space="preserve">are as an </w:t>
      </w:r>
      <w:r>
        <w:rPr>
          <w:color w:val="231F20"/>
          <w:sz w:val="22"/>
          <w:szCs w:val="22"/>
        </w:rPr>
        <w:t>i</w:t>
      </w:r>
      <w:r w:rsidRPr="00420646">
        <w:rPr>
          <w:color w:val="231F20"/>
          <w:sz w:val="22"/>
          <w:szCs w:val="22"/>
        </w:rPr>
        <w:t xml:space="preserve">nvestment? Reframing the </w:t>
      </w:r>
      <w:r>
        <w:rPr>
          <w:color w:val="231F20"/>
          <w:sz w:val="22"/>
          <w:szCs w:val="22"/>
        </w:rPr>
        <w:t>h</w:t>
      </w:r>
      <w:r w:rsidRPr="00420646">
        <w:rPr>
          <w:color w:val="231F20"/>
          <w:sz w:val="22"/>
          <w:szCs w:val="22"/>
        </w:rPr>
        <w:t xml:space="preserve">ealth </w:t>
      </w:r>
      <w:r>
        <w:rPr>
          <w:color w:val="231F20"/>
          <w:sz w:val="22"/>
          <w:szCs w:val="22"/>
        </w:rPr>
        <w:t>p</w:t>
      </w:r>
      <w:r w:rsidRPr="00420646">
        <w:rPr>
          <w:color w:val="231F20"/>
          <w:sz w:val="22"/>
          <w:szCs w:val="22"/>
        </w:rPr>
        <w:t xml:space="preserve">olicy </w:t>
      </w:r>
      <w:r>
        <w:rPr>
          <w:color w:val="231F20"/>
          <w:sz w:val="22"/>
          <w:szCs w:val="22"/>
        </w:rPr>
        <w:t>d</w:t>
      </w:r>
      <w:r w:rsidRPr="00420646">
        <w:rPr>
          <w:color w:val="231F20"/>
          <w:sz w:val="22"/>
          <w:szCs w:val="22"/>
        </w:rPr>
        <w:t>ebates in Europe</w:t>
      </w:r>
      <w:r>
        <w:rPr>
          <w:color w:val="231F20"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London. </w:t>
      </w:r>
      <w:r w:rsidRPr="00420646">
        <w:rPr>
          <w:bCs/>
          <w:i/>
          <w:sz w:val="22"/>
          <w:szCs w:val="22"/>
        </w:rPr>
        <w:t>Alliance for Health &amp; the Future</w:t>
      </w:r>
      <w:r>
        <w:rPr>
          <w:bCs/>
          <w:sz w:val="22"/>
          <w:szCs w:val="22"/>
        </w:rPr>
        <w:t>, Policy Brief 3(1</w:t>
      </w:r>
      <w:r w:rsidRPr="0042064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 (</w:t>
      </w:r>
      <w:hyperlink r:id="rId80" w:history="1">
        <w:r>
          <w:rPr>
            <w:rStyle w:val="Hyperlink"/>
            <w:bCs/>
            <w:sz w:val="22"/>
            <w:szCs w:val="22"/>
          </w:rPr>
          <w:t>link</w:t>
        </w:r>
      </w:hyperlink>
      <w:r>
        <w:rPr>
          <w:bCs/>
          <w:sz w:val="22"/>
          <w:szCs w:val="22"/>
        </w:rPr>
        <w:t>)</w:t>
      </w:r>
    </w:p>
    <w:p w14:paraId="0255D197" w14:textId="5179F78D" w:rsidR="009B389F" w:rsidRDefault="009B389F" w:rsidP="009B389F">
      <w:pPr>
        <w:spacing w:before="240"/>
        <w:rPr>
          <w:bCs/>
          <w:sz w:val="22"/>
          <w:szCs w:val="22"/>
        </w:rPr>
      </w:pPr>
      <w:r>
        <w:rPr>
          <w:rFonts w:cs="Arial"/>
          <w:sz w:val="22"/>
        </w:rPr>
        <w:t xml:space="preserve">Gusmano, MK. and </w:t>
      </w:r>
      <w:r w:rsidR="00A04C7C">
        <w:rPr>
          <w:rFonts w:cs="Arial"/>
          <w:b/>
          <w:sz w:val="22"/>
        </w:rPr>
        <w:t>Rodwin VG</w:t>
      </w:r>
      <w:r>
        <w:rPr>
          <w:rFonts w:cs="Arial"/>
          <w:sz w:val="22"/>
        </w:rPr>
        <w:t xml:space="preserve">. 2006. </w:t>
      </w:r>
      <w:r>
        <w:rPr>
          <w:bCs/>
          <w:sz w:val="22"/>
          <w:szCs w:val="22"/>
        </w:rPr>
        <w:t>Growing older in world cities: Implications for healthy aging.</w:t>
      </w:r>
      <w:r>
        <w:rPr>
          <w:bCs/>
          <w:i/>
          <w:sz w:val="22"/>
          <w:szCs w:val="22"/>
        </w:rPr>
        <w:t xml:space="preserve"> Aging Today</w:t>
      </w:r>
      <w:r w:rsidRPr="00E256C8">
        <w:rPr>
          <w:bCs/>
          <w:i/>
          <w:sz w:val="22"/>
          <w:szCs w:val="22"/>
        </w:rPr>
        <w:t xml:space="preserve"> (Bimonthly Newspaper of the American Society on Aging)</w:t>
      </w:r>
      <w:r>
        <w:rPr>
          <w:bCs/>
          <w:sz w:val="22"/>
          <w:szCs w:val="22"/>
        </w:rPr>
        <w:t xml:space="preserve"> 27(6). (</w:t>
      </w:r>
      <w:hyperlink r:id="rId81" w:history="1">
        <w:r>
          <w:rPr>
            <w:rStyle w:val="Hyperlink"/>
            <w:bCs/>
            <w:sz w:val="22"/>
            <w:szCs w:val="22"/>
          </w:rPr>
          <w:t>link</w:t>
        </w:r>
      </w:hyperlink>
      <w:r>
        <w:rPr>
          <w:bCs/>
          <w:sz w:val="22"/>
          <w:szCs w:val="22"/>
        </w:rPr>
        <w:t>)</w:t>
      </w:r>
    </w:p>
    <w:p w14:paraId="31563C76" w14:textId="4D321EB9" w:rsidR="009B389F" w:rsidRPr="00F02057" w:rsidRDefault="009B389F" w:rsidP="009B389F">
      <w:pPr>
        <w:spacing w:before="240"/>
        <w:rPr>
          <w:bCs/>
          <w:sz w:val="22"/>
          <w:szCs w:val="22"/>
        </w:rPr>
      </w:pPr>
      <w:r w:rsidRPr="004D2133">
        <w:rPr>
          <w:rFonts w:cs="Arial"/>
          <w:sz w:val="22"/>
        </w:rPr>
        <w:t xml:space="preserve">Gusmano, MK. and </w:t>
      </w:r>
      <w:r w:rsidR="00A04C7C">
        <w:rPr>
          <w:rFonts w:cs="Arial"/>
          <w:b/>
          <w:sz w:val="22"/>
        </w:rPr>
        <w:t>Rodwin VG</w:t>
      </w:r>
      <w:r>
        <w:rPr>
          <w:rFonts w:cs="Arial"/>
          <w:b/>
          <w:sz w:val="22"/>
        </w:rPr>
        <w:t xml:space="preserve">. </w:t>
      </w:r>
      <w:r w:rsidRPr="00275D66">
        <w:rPr>
          <w:rFonts w:cs="Arial"/>
          <w:sz w:val="22"/>
        </w:rPr>
        <w:t>2006</w:t>
      </w:r>
      <w:r>
        <w:rPr>
          <w:rFonts w:cs="Arial"/>
          <w:sz w:val="22"/>
        </w:rPr>
        <w:t xml:space="preserve">. Getting older in the city. Letter to the Editor. </w:t>
      </w:r>
      <w:r w:rsidRPr="00275D66">
        <w:rPr>
          <w:rFonts w:cs="Arial"/>
          <w:i/>
          <w:sz w:val="22"/>
        </w:rPr>
        <w:t>New York Times</w:t>
      </w:r>
      <w:r>
        <w:rPr>
          <w:rFonts w:cs="Arial"/>
          <w:i/>
          <w:sz w:val="22"/>
        </w:rPr>
        <w:t xml:space="preserve">. </w:t>
      </w:r>
      <w:r w:rsidRPr="00275D66">
        <w:rPr>
          <w:rFonts w:cs="Arial"/>
          <w:sz w:val="22"/>
        </w:rPr>
        <w:t>July 5.</w:t>
      </w:r>
    </w:p>
    <w:p w14:paraId="545A53F5" w14:textId="77777777" w:rsidR="009B389F" w:rsidRDefault="009B389F" w:rsidP="009B389F">
      <w:pPr>
        <w:rPr>
          <w:sz w:val="22"/>
          <w:szCs w:val="22"/>
        </w:rPr>
      </w:pPr>
    </w:p>
    <w:p w14:paraId="5706E636" w14:textId="7C8819C1" w:rsidR="00500B97" w:rsidRPr="00500B97" w:rsidRDefault="00500B97" w:rsidP="00500B97">
      <w:pPr>
        <w:rPr>
          <w:iCs/>
          <w:sz w:val="22"/>
          <w:szCs w:val="22"/>
        </w:rPr>
      </w:pPr>
      <w:r>
        <w:rPr>
          <w:bCs/>
          <w:sz w:val="22"/>
          <w:szCs w:val="22"/>
        </w:rPr>
        <w:t xml:space="preserve">Andrews, T. Gusmano, MK. </w:t>
      </w:r>
      <w:r w:rsidR="00A04C7C">
        <w:rPr>
          <w:b/>
          <w:bCs/>
          <w:sz w:val="22"/>
          <w:szCs w:val="22"/>
        </w:rPr>
        <w:t>Rodwin VG</w:t>
      </w:r>
      <w:r>
        <w:rPr>
          <w:bCs/>
          <w:sz w:val="22"/>
          <w:szCs w:val="22"/>
        </w:rPr>
        <w:t xml:space="preserve">. Weisz, D. 2007. Reduce Avoidable </w:t>
      </w:r>
      <w:proofErr w:type="spellStart"/>
      <w:r>
        <w:rPr>
          <w:bCs/>
          <w:sz w:val="22"/>
          <w:szCs w:val="22"/>
        </w:rPr>
        <w:t>Hospitalisations</w:t>
      </w:r>
      <w:proofErr w:type="spellEnd"/>
      <w:r>
        <w:rPr>
          <w:bCs/>
          <w:sz w:val="22"/>
          <w:szCs w:val="22"/>
        </w:rPr>
        <w:t xml:space="preserve">: A Policy to Increase Value from Health Care Expenditures London. </w:t>
      </w:r>
      <w:r>
        <w:rPr>
          <w:bCs/>
          <w:i/>
          <w:sz w:val="22"/>
          <w:szCs w:val="22"/>
        </w:rPr>
        <w:t xml:space="preserve">Alliance for Health &amp; the Future, </w:t>
      </w:r>
      <w:r>
        <w:rPr>
          <w:bCs/>
          <w:sz w:val="22"/>
          <w:szCs w:val="22"/>
        </w:rPr>
        <w:t>Policy Brief 1(1). (</w:t>
      </w:r>
      <w:hyperlink r:id="rId82" w:history="1">
        <w:r>
          <w:rPr>
            <w:rStyle w:val="Hyperlink"/>
            <w:bCs/>
            <w:sz w:val="22"/>
            <w:szCs w:val="22"/>
          </w:rPr>
          <w:t>link</w:t>
        </w:r>
      </w:hyperlink>
      <w:r>
        <w:rPr>
          <w:bCs/>
          <w:sz w:val="22"/>
          <w:szCs w:val="22"/>
        </w:rPr>
        <w:t>)</w:t>
      </w:r>
      <w:r w:rsidRPr="00733560">
        <w:rPr>
          <w:i/>
          <w:iCs/>
          <w:sz w:val="22"/>
          <w:szCs w:val="22"/>
        </w:rPr>
        <w:br/>
      </w:r>
    </w:p>
    <w:p w14:paraId="6D99E6DA" w14:textId="51BCE76B" w:rsidR="00500B97" w:rsidRPr="00500B97" w:rsidRDefault="00500B97" w:rsidP="00500B97">
      <w:pPr>
        <w:rPr>
          <w:sz w:val="22"/>
          <w:szCs w:val="22"/>
        </w:rPr>
      </w:pPr>
      <w:r>
        <w:rPr>
          <w:sz w:val="22"/>
          <w:szCs w:val="22"/>
        </w:rPr>
        <w:t>Gusmano MK. Montero G.</w:t>
      </w:r>
      <w:r w:rsidRPr="00086D6D">
        <w:rPr>
          <w:sz w:val="22"/>
          <w:szCs w:val="22"/>
        </w:rPr>
        <w:t xml:space="preserve"> </w:t>
      </w:r>
      <w:r w:rsidRPr="00F7799D">
        <w:rPr>
          <w:b/>
          <w:sz w:val="22"/>
          <w:szCs w:val="22"/>
        </w:rPr>
        <w:t>Rodwin VG</w:t>
      </w:r>
      <w:r w:rsidRPr="00086D6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2003. </w:t>
      </w:r>
      <w:proofErr w:type="spellStart"/>
      <w:r w:rsidRPr="00086D6D">
        <w:rPr>
          <w:sz w:val="22"/>
          <w:szCs w:val="22"/>
        </w:rPr>
        <w:t>Vieillir</w:t>
      </w:r>
      <w:proofErr w:type="spellEnd"/>
      <w:r w:rsidRPr="00086D6D">
        <w:rPr>
          <w:sz w:val="22"/>
          <w:szCs w:val="22"/>
        </w:rPr>
        <w:t xml:space="preserve"> dans quatre </w:t>
      </w:r>
      <w:proofErr w:type="spellStart"/>
      <w:r w:rsidRPr="00086D6D">
        <w:rPr>
          <w:sz w:val="22"/>
          <w:szCs w:val="22"/>
        </w:rPr>
        <w:t>mégapoles</w:t>
      </w:r>
      <w:proofErr w:type="spellEnd"/>
      <w:r w:rsidRPr="00086D6D">
        <w:rPr>
          <w:sz w:val="22"/>
          <w:szCs w:val="22"/>
        </w:rPr>
        <w:t xml:space="preserve">: New York, </w:t>
      </w:r>
      <w:proofErr w:type="spellStart"/>
      <w:r w:rsidRPr="00086D6D">
        <w:rPr>
          <w:sz w:val="22"/>
          <w:szCs w:val="22"/>
        </w:rPr>
        <w:t>Londres</w:t>
      </w:r>
      <w:proofErr w:type="spellEnd"/>
      <w:r w:rsidRPr="00086D6D">
        <w:rPr>
          <w:sz w:val="22"/>
          <w:szCs w:val="22"/>
        </w:rPr>
        <w:t xml:space="preserve">, Paris et Tokyo. </w:t>
      </w:r>
      <w:r w:rsidRPr="000747CC">
        <w:rPr>
          <w:i/>
          <w:sz w:val="22"/>
          <w:szCs w:val="22"/>
        </w:rPr>
        <w:t xml:space="preserve">Etudes et </w:t>
      </w:r>
      <w:proofErr w:type="spellStart"/>
      <w:r w:rsidRPr="000747CC">
        <w:rPr>
          <w:i/>
          <w:sz w:val="22"/>
          <w:szCs w:val="22"/>
        </w:rPr>
        <w:t>Résultats</w:t>
      </w:r>
      <w:proofErr w:type="spellEnd"/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260. (</w:t>
      </w:r>
      <w:hyperlink r:id="rId83" w:history="1">
        <w:r>
          <w:rPr>
            <w:rStyle w:val="Hyperlink"/>
            <w:sz w:val="22"/>
            <w:szCs w:val="22"/>
          </w:rPr>
          <w:t>link</w:t>
        </w:r>
      </w:hyperlink>
      <w:r>
        <w:rPr>
          <w:sz w:val="22"/>
          <w:szCs w:val="22"/>
        </w:rPr>
        <w:t>)</w:t>
      </w:r>
    </w:p>
    <w:p w14:paraId="047760BF" w14:textId="72C72765" w:rsidR="00500B97" w:rsidRDefault="00500B97" w:rsidP="00500B97">
      <w:pPr>
        <w:rPr>
          <w:b/>
          <w:sz w:val="22"/>
          <w:szCs w:val="22"/>
        </w:rPr>
      </w:pPr>
    </w:p>
    <w:p w14:paraId="60965C32" w14:textId="74545A7F" w:rsidR="00500B97" w:rsidRDefault="00500B97" w:rsidP="00500B97">
      <w:pPr>
        <w:rPr>
          <w:sz w:val="22"/>
          <w:szCs w:val="22"/>
          <w:lang w:val="fr-FR"/>
        </w:rPr>
      </w:pPr>
      <w:r>
        <w:rPr>
          <w:sz w:val="22"/>
          <w:szCs w:val="22"/>
        </w:rPr>
        <w:t>Gusmano MK. Montero G.</w:t>
      </w:r>
      <w:r w:rsidRPr="00086D6D">
        <w:rPr>
          <w:sz w:val="22"/>
          <w:szCs w:val="22"/>
        </w:rPr>
        <w:t xml:space="preserve"> </w:t>
      </w:r>
      <w:r w:rsidRPr="00F7799D">
        <w:rPr>
          <w:b/>
          <w:sz w:val="22"/>
          <w:szCs w:val="22"/>
        </w:rPr>
        <w:t>Rodwin VG</w:t>
      </w:r>
      <w:r w:rsidRPr="00086D6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2002. </w:t>
      </w:r>
      <w:r w:rsidRPr="00086D6D">
        <w:rPr>
          <w:sz w:val="22"/>
          <w:szCs w:val="22"/>
          <w:lang w:val="fr-FR"/>
        </w:rPr>
        <w:t xml:space="preserve">Vieillissement et </w:t>
      </w:r>
      <w:r>
        <w:rPr>
          <w:sz w:val="22"/>
          <w:szCs w:val="22"/>
          <w:lang w:val="fr-FR"/>
        </w:rPr>
        <w:t>m</w:t>
      </w:r>
      <w:r w:rsidRPr="00086D6D">
        <w:rPr>
          <w:sz w:val="22"/>
          <w:szCs w:val="22"/>
          <w:lang w:val="fr-FR"/>
        </w:rPr>
        <w:t xml:space="preserve">ilieux </w:t>
      </w:r>
      <w:r>
        <w:rPr>
          <w:sz w:val="22"/>
          <w:szCs w:val="22"/>
          <w:lang w:val="fr-FR"/>
        </w:rPr>
        <w:t>u</w:t>
      </w:r>
      <w:r w:rsidRPr="00086D6D">
        <w:rPr>
          <w:sz w:val="22"/>
          <w:szCs w:val="22"/>
          <w:lang w:val="fr-FR"/>
        </w:rPr>
        <w:t xml:space="preserve">rbains: le World Cities Project. </w:t>
      </w:r>
      <w:r w:rsidRPr="002F3CA7">
        <w:rPr>
          <w:i/>
          <w:sz w:val="22"/>
          <w:szCs w:val="22"/>
          <w:lang w:val="fr-FR"/>
        </w:rPr>
        <w:t>Les Politiques Sociales</w:t>
      </w:r>
      <w:r>
        <w:rPr>
          <w:sz w:val="22"/>
          <w:szCs w:val="22"/>
          <w:lang w:val="fr-FR"/>
        </w:rPr>
        <w:t>. 61(1&amp;2) :115-121. (</w:t>
      </w:r>
      <w:proofErr w:type="spellStart"/>
      <w:r w:rsidR="00F90496">
        <w:fldChar w:fldCharType="begin"/>
      </w:r>
      <w:r w:rsidR="00F90496">
        <w:instrText xml:space="preserve"> HYPERLINK "http://www.lespolitiquessociales.org/1&amp;2-2002.htm" </w:instrText>
      </w:r>
      <w:r w:rsidR="00F90496">
        <w:fldChar w:fldCharType="separate"/>
      </w:r>
      <w:r>
        <w:rPr>
          <w:rStyle w:val="Hyperlink"/>
          <w:sz w:val="22"/>
          <w:szCs w:val="22"/>
          <w:lang w:val="fr-FR"/>
        </w:rPr>
        <w:t>link</w:t>
      </w:r>
      <w:proofErr w:type="spellEnd"/>
      <w:r w:rsidR="00F90496">
        <w:rPr>
          <w:rStyle w:val="Hyperlink"/>
          <w:sz w:val="22"/>
          <w:szCs w:val="22"/>
          <w:lang w:val="fr-FR"/>
        </w:rPr>
        <w:fldChar w:fldCharType="end"/>
      </w:r>
      <w:r>
        <w:rPr>
          <w:sz w:val="22"/>
          <w:szCs w:val="22"/>
          <w:lang w:val="fr-FR"/>
        </w:rPr>
        <w:t>)</w:t>
      </w:r>
    </w:p>
    <w:p w14:paraId="6320B145" w14:textId="783D9D13" w:rsidR="009B389F" w:rsidRDefault="009B389F" w:rsidP="00500B97">
      <w:pPr>
        <w:rPr>
          <w:sz w:val="22"/>
          <w:szCs w:val="22"/>
          <w:lang w:val="fr-FR"/>
        </w:rPr>
      </w:pPr>
    </w:p>
    <w:p w14:paraId="4E94C2B2" w14:textId="7CC9DFF5" w:rsidR="009B389F" w:rsidRDefault="009B389F" w:rsidP="009B389F">
      <w:p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Gossiaux</w:t>
      </w:r>
      <w:proofErr w:type="spellEnd"/>
      <w:r>
        <w:rPr>
          <w:sz w:val="22"/>
          <w:szCs w:val="22"/>
          <w:lang w:val="fr-FR"/>
        </w:rPr>
        <w:t xml:space="preserve">, S. </w:t>
      </w:r>
      <w:r w:rsidRPr="00F7799D">
        <w:rPr>
          <w:b/>
          <w:sz w:val="22"/>
          <w:szCs w:val="22"/>
          <w:lang w:val="fr-FR"/>
        </w:rPr>
        <w:t>Rodwin VG</w:t>
      </w:r>
      <w:r>
        <w:rPr>
          <w:sz w:val="22"/>
          <w:szCs w:val="22"/>
          <w:lang w:val="fr-FR"/>
        </w:rPr>
        <w:t xml:space="preserve">. </w:t>
      </w:r>
      <w:proofErr w:type="gramStart"/>
      <w:r>
        <w:rPr>
          <w:sz w:val="22"/>
          <w:szCs w:val="22"/>
          <w:lang w:val="fr-FR"/>
        </w:rPr>
        <w:t>and</w:t>
      </w:r>
      <w:proofErr w:type="gramEnd"/>
      <w:r>
        <w:rPr>
          <w:sz w:val="22"/>
          <w:szCs w:val="22"/>
          <w:lang w:val="fr-FR"/>
        </w:rPr>
        <w:t xml:space="preserve"> Simon M. (2002) </w:t>
      </w:r>
      <w:r w:rsidRPr="008D3182">
        <w:rPr>
          <w:sz w:val="22"/>
          <w:szCs w:val="22"/>
          <w:lang w:val="fr-FR"/>
        </w:rPr>
        <w:t>A Paris, plus de six femmes sur dix vi</w:t>
      </w:r>
      <w:r>
        <w:rPr>
          <w:sz w:val="22"/>
          <w:szCs w:val="22"/>
          <w:lang w:val="fr-FR"/>
        </w:rPr>
        <w:t xml:space="preserve">vent seules après 80 ans. </w:t>
      </w:r>
      <w:r w:rsidRPr="008D3182">
        <w:rPr>
          <w:sz w:val="22"/>
          <w:szCs w:val="22"/>
          <w:lang w:val="fr-FR"/>
        </w:rPr>
        <w:t>INSEE Ile-de-France à la page. Paris. Mens</w:t>
      </w:r>
      <w:r>
        <w:rPr>
          <w:sz w:val="22"/>
          <w:szCs w:val="22"/>
          <w:lang w:val="fr-FR"/>
        </w:rPr>
        <w:t>uel. 210 (</w:t>
      </w:r>
      <w:proofErr w:type="spellStart"/>
      <w:r w:rsidR="00F90496">
        <w:fldChar w:fldCharType="begin"/>
      </w:r>
      <w:r w:rsidR="00F90496">
        <w:instrText xml:space="preserve"> HYPERLINK "http://www.insee.fr/fr/themes/document.asp?ref_id=5256" </w:instrText>
      </w:r>
      <w:r w:rsidR="00F90496">
        <w:fldChar w:fldCharType="separate"/>
      </w:r>
      <w:r>
        <w:rPr>
          <w:rStyle w:val="Hyperlink"/>
          <w:sz w:val="22"/>
          <w:szCs w:val="22"/>
          <w:lang w:val="fr-FR"/>
        </w:rPr>
        <w:t>link</w:t>
      </w:r>
      <w:proofErr w:type="spellEnd"/>
      <w:r w:rsidR="00F90496">
        <w:rPr>
          <w:rStyle w:val="Hyperlink"/>
          <w:sz w:val="22"/>
          <w:szCs w:val="22"/>
          <w:lang w:val="fr-FR"/>
        </w:rPr>
        <w:fldChar w:fldCharType="end"/>
      </w:r>
      <w:r>
        <w:rPr>
          <w:sz w:val="22"/>
          <w:szCs w:val="22"/>
          <w:lang w:val="fr-FR"/>
        </w:rPr>
        <w:t xml:space="preserve">) </w:t>
      </w:r>
    </w:p>
    <w:p w14:paraId="67A1A9DF" w14:textId="77777777" w:rsidR="009B389F" w:rsidRPr="00A7218A" w:rsidRDefault="009B389F" w:rsidP="009B389F">
      <w:pPr>
        <w:rPr>
          <w:sz w:val="22"/>
          <w:szCs w:val="22"/>
          <w:lang w:val="fr-FR"/>
        </w:rPr>
      </w:pPr>
    </w:p>
    <w:p w14:paraId="1C48BD4E" w14:textId="77777777" w:rsidR="009B389F" w:rsidRPr="00500B97" w:rsidRDefault="009B389F" w:rsidP="009B389F">
      <w:pPr>
        <w:rPr>
          <w:sz w:val="22"/>
          <w:szCs w:val="22"/>
          <w:lang w:val="fr-FR"/>
        </w:rPr>
      </w:pPr>
      <w:proofErr w:type="spellStart"/>
      <w:r w:rsidRPr="00086D6D">
        <w:rPr>
          <w:sz w:val="22"/>
          <w:szCs w:val="22"/>
        </w:rPr>
        <w:t>Chamba</w:t>
      </w:r>
      <w:r>
        <w:rPr>
          <w:sz w:val="22"/>
          <w:szCs w:val="22"/>
        </w:rPr>
        <w:t>retaud</w:t>
      </w:r>
      <w:proofErr w:type="spellEnd"/>
      <w:r>
        <w:rPr>
          <w:sz w:val="22"/>
          <w:szCs w:val="22"/>
        </w:rPr>
        <w:t xml:space="preserve"> S. </w:t>
      </w:r>
      <w:proofErr w:type="spellStart"/>
      <w:r>
        <w:rPr>
          <w:sz w:val="22"/>
          <w:szCs w:val="22"/>
        </w:rPr>
        <w:t>Lequet-Slama</w:t>
      </w:r>
      <w:proofErr w:type="spellEnd"/>
      <w:r>
        <w:rPr>
          <w:sz w:val="22"/>
          <w:szCs w:val="22"/>
        </w:rPr>
        <w:t xml:space="preserve"> D.</w:t>
      </w:r>
      <w:r w:rsidRPr="00086D6D">
        <w:rPr>
          <w:sz w:val="22"/>
          <w:szCs w:val="22"/>
        </w:rPr>
        <w:t xml:space="preserve"> </w:t>
      </w:r>
      <w:r w:rsidRPr="00F7799D">
        <w:rPr>
          <w:b/>
          <w:sz w:val="22"/>
          <w:szCs w:val="22"/>
        </w:rPr>
        <w:t>Rodwin VG</w:t>
      </w:r>
      <w:r w:rsidRPr="00086D6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2001. </w:t>
      </w:r>
      <w:r w:rsidRPr="005E6C50">
        <w:rPr>
          <w:sz w:val="22"/>
          <w:szCs w:val="22"/>
          <w:lang w:val="fr-FR"/>
        </w:rPr>
        <w:t>Couverture maladie et organi</w:t>
      </w:r>
      <w:r>
        <w:rPr>
          <w:sz w:val="22"/>
          <w:szCs w:val="22"/>
          <w:lang w:val="fr-FR"/>
        </w:rPr>
        <w:t>s</w:t>
      </w:r>
      <w:r w:rsidRPr="005E6C50">
        <w:rPr>
          <w:sz w:val="22"/>
          <w:szCs w:val="22"/>
          <w:lang w:val="fr-FR"/>
        </w:rPr>
        <w:t>ation des soins aux</w:t>
      </w:r>
      <w:r>
        <w:rPr>
          <w:sz w:val="22"/>
          <w:szCs w:val="22"/>
          <w:lang w:val="fr-FR"/>
        </w:rPr>
        <w:t xml:space="preserve"> Etats-Unis.</w:t>
      </w:r>
      <w:r w:rsidRPr="005E6C50">
        <w:rPr>
          <w:sz w:val="22"/>
          <w:szCs w:val="22"/>
          <w:lang w:val="fr-FR"/>
        </w:rPr>
        <w:t xml:space="preserve"> </w:t>
      </w:r>
      <w:r w:rsidRPr="005E6C50">
        <w:rPr>
          <w:i/>
          <w:iCs/>
          <w:sz w:val="22"/>
          <w:szCs w:val="22"/>
          <w:lang w:val="fr-FR"/>
        </w:rPr>
        <w:t>Etudes et R</w:t>
      </w:r>
      <w:r>
        <w:rPr>
          <w:i/>
          <w:iCs/>
          <w:sz w:val="22"/>
          <w:szCs w:val="22"/>
          <w:lang w:val="fr-FR"/>
        </w:rPr>
        <w:t>é</w:t>
      </w:r>
      <w:r w:rsidRPr="005E6C50">
        <w:rPr>
          <w:i/>
          <w:iCs/>
          <w:sz w:val="22"/>
          <w:szCs w:val="22"/>
          <w:lang w:val="fr-FR"/>
        </w:rPr>
        <w:t>sultats</w:t>
      </w:r>
      <w:r>
        <w:rPr>
          <w:sz w:val="22"/>
          <w:szCs w:val="22"/>
          <w:lang w:val="fr-FR"/>
        </w:rPr>
        <w:t xml:space="preserve">, </w:t>
      </w:r>
      <w:r w:rsidRPr="005E6C50">
        <w:rPr>
          <w:sz w:val="22"/>
          <w:szCs w:val="22"/>
          <w:lang w:val="fr-FR"/>
        </w:rPr>
        <w:t xml:space="preserve">119. </w:t>
      </w:r>
      <w:r>
        <w:rPr>
          <w:sz w:val="22"/>
          <w:szCs w:val="22"/>
          <w:lang w:val="fr-FR"/>
        </w:rPr>
        <w:t>(</w:t>
      </w:r>
      <w:proofErr w:type="spellStart"/>
      <w:r w:rsidR="00F90496">
        <w:fldChar w:fldCharType="begin"/>
      </w:r>
      <w:r w:rsidR="00F90496">
        <w:instrText xml:space="preserve"> HYPERLINK "http://www.drees.sante.gouv.fr/couverture-maladie-et-organisation-des-soins-aux-etats-unis,4997.html" </w:instrText>
      </w:r>
      <w:r w:rsidR="00F90496">
        <w:fldChar w:fldCharType="separate"/>
      </w:r>
      <w:r>
        <w:rPr>
          <w:rStyle w:val="Hyperlink"/>
          <w:sz w:val="22"/>
          <w:szCs w:val="22"/>
          <w:lang w:val="fr-FR"/>
        </w:rPr>
        <w:t>link</w:t>
      </w:r>
      <w:proofErr w:type="spellEnd"/>
      <w:r w:rsidR="00F90496">
        <w:rPr>
          <w:rStyle w:val="Hyperlink"/>
          <w:sz w:val="22"/>
          <w:szCs w:val="22"/>
          <w:lang w:val="fr-FR"/>
        </w:rPr>
        <w:fldChar w:fldCharType="end"/>
      </w:r>
      <w:r>
        <w:rPr>
          <w:sz w:val="22"/>
          <w:szCs w:val="22"/>
          <w:lang w:val="fr-FR"/>
        </w:rPr>
        <w:t>)</w:t>
      </w:r>
    </w:p>
    <w:p w14:paraId="6D7BA829" w14:textId="77777777" w:rsidR="009B389F" w:rsidRDefault="009B389F" w:rsidP="009B389F">
      <w:pPr>
        <w:rPr>
          <w:sz w:val="22"/>
          <w:szCs w:val="22"/>
        </w:rPr>
      </w:pPr>
    </w:p>
    <w:p w14:paraId="3BEF1319" w14:textId="77777777" w:rsidR="009B389F" w:rsidRPr="00A7218A" w:rsidRDefault="009B389F" w:rsidP="009B389F">
      <w:pPr>
        <w:rPr>
          <w:sz w:val="22"/>
          <w:szCs w:val="22"/>
          <w:lang w:val="fr-FR"/>
        </w:rPr>
      </w:pPr>
      <w:r w:rsidRPr="00F7799D">
        <w:rPr>
          <w:b/>
          <w:sz w:val="22"/>
          <w:szCs w:val="22"/>
        </w:rPr>
        <w:t>Rodwin VG</w:t>
      </w:r>
      <w:r w:rsidRPr="00625CA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(2000) </w:t>
      </w:r>
      <w:r w:rsidRPr="005E6C50">
        <w:rPr>
          <w:sz w:val="22"/>
          <w:szCs w:val="22"/>
        </w:rPr>
        <w:t>Project report: population aging</w:t>
      </w:r>
      <w:r>
        <w:rPr>
          <w:sz w:val="22"/>
          <w:szCs w:val="22"/>
        </w:rPr>
        <w:t xml:space="preserve"> and longevity in world cities. </w:t>
      </w:r>
      <w:proofErr w:type="spellStart"/>
      <w:r w:rsidRPr="00625CAE">
        <w:rPr>
          <w:i/>
          <w:iCs/>
          <w:sz w:val="22"/>
          <w:szCs w:val="22"/>
          <w:lang w:val="fr-FR"/>
        </w:rPr>
        <w:t>Japan</w:t>
      </w:r>
      <w:proofErr w:type="spellEnd"/>
      <w:r w:rsidRPr="00625CAE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625CAE">
        <w:rPr>
          <w:i/>
          <w:iCs/>
          <w:sz w:val="22"/>
          <w:szCs w:val="22"/>
          <w:lang w:val="fr-FR"/>
        </w:rPr>
        <w:t>Foundation</w:t>
      </w:r>
      <w:proofErr w:type="spellEnd"/>
      <w:r w:rsidRPr="00625CAE">
        <w:rPr>
          <w:i/>
          <w:iCs/>
          <w:sz w:val="22"/>
          <w:szCs w:val="22"/>
          <w:lang w:val="fr-FR"/>
        </w:rPr>
        <w:t xml:space="preserve"> Center For Global Partnership Newsletter</w:t>
      </w:r>
      <w:r>
        <w:rPr>
          <w:sz w:val="22"/>
          <w:szCs w:val="22"/>
          <w:lang w:val="fr-FR"/>
        </w:rPr>
        <w:t xml:space="preserve"> 26. </w:t>
      </w:r>
    </w:p>
    <w:p w14:paraId="3C3EEEBB" w14:textId="77777777" w:rsidR="009B389F" w:rsidRDefault="009B389F" w:rsidP="009B389F">
      <w:pPr>
        <w:rPr>
          <w:sz w:val="22"/>
          <w:szCs w:val="22"/>
        </w:rPr>
      </w:pPr>
    </w:p>
    <w:p w14:paraId="6EBFC927" w14:textId="1839AE5E" w:rsidR="009B389F" w:rsidRPr="002F3CA7" w:rsidRDefault="00A04C7C" w:rsidP="00500B97">
      <w:pPr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Rodwin VG</w:t>
      </w:r>
      <w:r w:rsidR="009B389F" w:rsidRPr="00625CAE">
        <w:rPr>
          <w:sz w:val="22"/>
          <w:szCs w:val="22"/>
          <w:lang w:val="fr-FR"/>
        </w:rPr>
        <w:t xml:space="preserve">. </w:t>
      </w:r>
      <w:r w:rsidR="009B389F">
        <w:rPr>
          <w:sz w:val="22"/>
          <w:szCs w:val="22"/>
          <w:lang w:val="fr-FR"/>
        </w:rPr>
        <w:t xml:space="preserve">1998. </w:t>
      </w:r>
      <w:r w:rsidR="009B389F" w:rsidRPr="005E6C50">
        <w:rPr>
          <w:sz w:val="22"/>
          <w:szCs w:val="22"/>
          <w:lang w:val="fr-FR"/>
        </w:rPr>
        <w:t xml:space="preserve">Adapter les méthodes du </w:t>
      </w:r>
      <w:r w:rsidR="009B389F">
        <w:rPr>
          <w:sz w:val="22"/>
          <w:szCs w:val="22"/>
          <w:lang w:val="fr-FR"/>
        </w:rPr>
        <w:t>‘</w:t>
      </w:r>
      <w:proofErr w:type="spellStart"/>
      <w:r w:rsidR="009B389F" w:rsidRPr="005E6C50">
        <w:rPr>
          <w:sz w:val="22"/>
          <w:szCs w:val="22"/>
          <w:lang w:val="fr-FR"/>
        </w:rPr>
        <w:t>Managed</w:t>
      </w:r>
      <w:proofErr w:type="spellEnd"/>
      <w:r w:rsidR="009B389F" w:rsidRPr="005E6C50">
        <w:rPr>
          <w:sz w:val="22"/>
          <w:szCs w:val="22"/>
          <w:lang w:val="fr-FR"/>
        </w:rPr>
        <w:t xml:space="preserve"> Care</w:t>
      </w:r>
      <w:r w:rsidR="009B389F">
        <w:rPr>
          <w:sz w:val="22"/>
          <w:szCs w:val="22"/>
          <w:lang w:val="fr-FR"/>
        </w:rPr>
        <w:t>’</w:t>
      </w:r>
      <w:r w:rsidR="009B389F" w:rsidRPr="005E6C50">
        <w:rPr>
          <w:sz w:val="22"/>
          <w:szCs w:val="22"/>
          <w:lang w:val="fr-FR"/>
        </w:rPr>
        <w:t xml:space="preserve"> à notr</w:t>
      </w:r>
      <w:r w:rsidR="009B389F">
        <w:rPr>
          <w:sz w:val="22"/>
          <w:szCs w:val="22"/>
          <w:lang w:val="fr-FR"/>
        </w:rPr>
        <w:t xml:space="preserve">e système d'assurance maladie. </w:t>
      </w:r>
      <w:r w:rsidR="009B389F" w:rsidRPr="005E6C50">
        <w:rPr>
          <w:i/>
          <w:sz w:val="22"/>
          <w:szCs w:val="22"/>
          <w:lang w:val="fr-FR"/>
        </w:rPr>
        <w:t>Le Monde</w:t>
      </w:r>
      <w:r w:rsidR="009B389F">
        <w:rPr>
          <w:i/>
          <w:sz w:val="22"/>
          <w:szCs w:val="22"/>
          <w:lang w:val="fr-FR"/>
        </w:rPr>
        <w:t>.</w:t>
      </w:r>
    </w:p>
    <w:p w14:paraId="035BD2C5" w14:textId="77777777" w:rsidR="00500B97" w:rsidRPr="002F3CA7" w:rsidRDefault="00500B97" w:rsidP="00500B97">
      <w:pPr>
        <w:rPr>
          <w:sz w:val="22"/>
          <w:szCs w:val="22"/>
          <w:lang w:val="fr-FR"/>
        </w:rPr>
      </w:pPr>
    </w:p>
    <w:p w14:paraId="0F8FE673" w14:textId="4B8D387C" w:rsidR="00500B97" w:rsidRDefault="00500B97" w:rsidP="00500B97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Lévy E.</w:t>
      </w:r>
      <w:r w:rsidRPr="00086D6D">
        <w:rPr>
          <w:sz w:val="22"/>
          <w:szCs w:val="22"/>
          <w:lang w:val="fr-FR"/>
        </w:rPr>
        <w:t xml:space="preserve"> </w:t>
      </w:r>
      <w:r w:rsidRPr="00F7799D">
        <w:rPr>
          <w:b/>
          <w:sz w:val="22"/>
          <w:szCs w:val="22"/>
          <w:lang w:val="fr-FR"/>
        </w:rPr>
        <w:t>Rodwin VG</w:t>
      </w:r>
      <w:r w:rsidRPr="00086D6D"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  <w:lang w:val="fr-FR"/>
        </w:rPr>
        <w:t xml:space="preserve">1996. </w:t>
      </w:r>
      <w:r w:rsidRPr="005E6C50">
        <w:rPr>
          <w:sz w:val="22"/>
          <w:szCs w:val="22"/>
          <w:lang w:val="fr-FR"/>
        </w:rPr>
        <w:t>Vers u</w:t>
      </w:r>
      <w:r>
        <w:rPr>
          <w:sz w:val="22"/>
          <w:szCs w:val="22"/>
          <w:lang w:val="fr-FR"/>
        </w:rPr>
        <w:t xml:space="preserve">n </w:t>
      </w:r>
      <w:proofErr w:type="spellStart"/>
      <w:r>
        <w:rPr>
          <w:sz w:val="22"/>
          <w:szCs w:val="22"/>
          <w:lang w:val="fr-FR"/>
        </w:rPr>
        <w:t>managed</w:t>
      </w:r>
      <w:proofErr w:type="spellEnd"/>
      <w:r>
        <w:rPr>
          <w:sz w:val="22"/>
          <w:szCs w:val="22"/>
          <w:lang w:val="fr-FR"/>
        </w:rPr>
        <w:t xml:space="preserve"> care à la </w:t>
      </w:r>
      <w:proofErr w:type="gramStart"/>
      <w:r>
        <w:rPr>
          <w:sz w:val="22"/>
          <w:szCs w:val="22"/>
          <w:lang w:val="fr-FR"/>
        </w:rPr>
        <w:t>Française?</w:t>
      </w:r>
      <w:proofErr w:type="gramEnd"/>
      <w:r w:rsidRPr="003628BC">
        <w:rPr>
          <w:sz w:val="22"/>
          <w:szCs w:val="22"/>
          <w:lang w:val="fr-FR"/>
        </w:rPr>
        <w:t xml:space="preserve"> </w:t>
      </w:r>
      <w:r w:rsidRPr="003628BC">
        <w:rPr>
          <w:i/>
          <w:sz w:val="22"/>
          <w:szCs w:val="22"/>
          <w:lang w:val="fr-FR"/>
        </w:rPr>
        <w:t>Chroniques Economiques</w:t>
      </w:r>
      <w:r>
        <w:rPr>
          <w:sz w:val="22"/>
          <w:szCs w:val="22"/>
          <w:lang w:val="fr-FR"/>
        </w:rPr>
        <w:t xml:space="preserve"> S.E.D.E.I.S, 45.</w:t>
      </w:r>
    </w:p>
    <w:p w14:paraId="7A138E4A" w14:textId="77777777" w:rsidR="0026167F" w:rsidRDefault="0026167F" w:rsidP="0026167F">
      <w:pPr>
        <w:rPr>
          <w:b/>
          <w:sz w:val="22"/>
          <w:szCs w:val="22"/>
          <w:lang w:val="fr-FR"/>
        </w:rPr>
      </w:pPr>
    </w:p>
    <w:p w14:paraId="7AC2542B" w14:textId="5DD6A7DE" w:rsidR="0026167F" w:rsidRDefault="00A04C7C" w:rsidP="0026167F">
      <w:pPr>
        <w:rPr>
          <w:i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Rodwin VG</w:t>
      </w:r>
      <w:r w:rsidR="0026167F">
        <w:rPr>
          <w:sz w:val="22"/>
          <w:szCs w:val="22"/>
          <w:lang w:val="fr-FR"/>
        </w:rPr>
        <w:t xml:space="preserve">. 1996. Les maladies du Plan Juppé. </w:t>
      </w:r>
      <w:r w:rsidR="0026167F" w:rsidRPr="005E6C50">
        <w:rPr>
          <w:i/>
          <w:sz w:val="22"/>
          <w:szCs w:val="22"/>
          <w:lang w:val="fr-FR"/>
        </w:rPr>
        <w:t>Le Monde</w:t>
      </w:r>
      <w:r w:rsidR="0026167F">
        <w:rPr>
          <w:i/>
          <w:sz w:val="22"/>
          <w:szCs w:val="22"/>
          <w:lang w:val="fr-FR"/>
        </w:rPr>
        <w:t>.</w:t>
      </w:r>
    </w:p>
    <w:p w14:paraId="0C2401AA" w14:textId="77777777" w:rsidR="0026167F" w:rsidRDefault="0026167F" w:rsidP="0026167F">
      <w:pPr>
        <w:rPr>
          <w:i/>
          <w:sz w:val="22"/>
          <w:szCs w:val="22"/>
          <w:lang w:val="fr-FR"/>
        </w:rPr>
      </w:pPr>
    </w:p>
    <w:p w14:paraId="5C609CF7" w14:textId="16EE66A2" w:rsidR="0026167F" w:rsidRDefault="00A04C7C" w:rsidP="0026167F">
      <w:pPr>
        <w:rPr>
          <w:sz w:val="22"/>
          <w:szCs w:val="22"/>
        </w:rPr>
      </w:pPr>
      <w:r>
        <w:rPr>
          <w:b/>
          <w:sz w:val="22"/>
          <w:szCs w:val="22"/>
        </w:rPr>
        <w:t>Rodwin VG</w:t>
      </w:r>
      <w:r w:rsidR="0026167F">
        <w:rPr>
          <w:b/>
          <w:sz w:val="22"/>
          <w:szCs w:val="22"/>
        </w:rPr>
        <w:t>.</w:t>
      </w:r>
      <w:r w:rsidR="0026167F" w:rsidRPr="00625CAE">
        <w:rPr>
          <w:sz w:val="22"/>
          <w:szCs w:val="22"/>
        </w:rPr>
        <w:t xml:space="preserve"> </w:t>
      </w:r>
      <w:r w:rsidR="0026167F">
        <w:rPr>
          <w:sz w:val="22"/>
          <w:szCs w:val="22"/>
        </w:rPr>
        <w:t xml:space="preserve">1995. </w:t>
      </w:r>
      <w:r w:rsidR="0026167F" w:rsidRPr="00625CAE">
        <w:rPr>
          <w:sz w:val="22"/>
          <w:szCs w:val="22"/>
        </w:rPr>
        <w:t>Boo</w:t>
      </w:r>
      <w:r w:rsidR="0026167F">
        <w:rPr>
          <w:sz w:val="22"/>
          <w:szCs w:val="22"/>
        </w:rPr>
        <w:t xml:space="preserve">k review of Ellen M. </w:t>
      </w:r>
      <w:proofErr w:type="spellStart"/>
      <w:r w:rsidR="0026167F">
        <w:rPr>
          <w:sz w:val="22"/>
          <w:szCs w:val="22"/>
        </w:rPr>
        <w:t>Immergut</w:t>
      </w:r>
      <w:proofErr w:type="spellEnd"/>
      <w:r w:rsidR="0026167F">
        <w:rPr>
          <w:sz w:val="22"/>
          <w:szCs w:val="22"/>
        </w:rPr>
        <w:t xml:space="preserve">, </w:t>
      </w:r>
      <w:r w:rsidR="0026167F" w:rsidRPr="00625CAE">
        <w:rPr>
          <w:sz w:val="22"/>
          <w:szCs w:val="22"/>
        </w:rPr>
        <w:t>Health Politics, Interests and</w:t>
      </w:r>
      <w:r w:rsidR="0026167F">
        <w:rPr>
          <w:sz w:val="22"/>
          <w:szCs w:val="22"/>
        </w:rPr>
        <w:t xml:space="preserve"> Institutions in Western Europe.</w:t>
      </w:r>
      <w:r w:rsidR="0026167F" w:rsidRPr="005E6C50">
        <w:rPr>
          <w:sz w:val="22"/>
          <w:szCs w:val="22"/>
        </w:rPr>
        <w:t xml:space="preserve"> </w:t>
      </w:r>
      <w:r w:rsidR="0026167F" w:rsidRPr="005E6C50">
        <w:rPr>
          <w:i/>
          <w:iCs/>
          <w:sz w:val="22"/>
          <w:szCs w:val="22"/>
        </w:rPr>
        <w:t>Public Health Policy</w:t>
      </w:r>
      <w:r w:rsidR="0026167F">
        <w:rPr>
          <w:sz w:val="22"/>
          <w:szCs w:val="22"/>
        </w:rPr>
        <w:t xml:space="preserve"> 16</w:t>
      </w:r>
      <w:r w:rsidR="0026167F" w:rsidRPr="005E6C50">
        <w:rPr>
          <w:sz w:val="22"/>
          <w:szCs w:val="22"/>
        </w:rPr>
        <w:t xml:space="preserve">. </w:t>
      </w:r>
      <w:r w:rsidR="0026167F">
        <w:rPr>
          <w:sz w:val="22"/>
          <w:szCs w:val="22"/>
        </w:rPr>
        <w:t>(</w:t>
      </w:r>
      <w:hyperlink r:id="rId84" w:anchor="page_scan_tab_contents" w:history="1">
        <w:r w:rsidR="0026167F">
          <w:rPr>
            <w:rStyle w:val="Hyperlink"/>
            <w:sz w:val="22"/>
            <w:szCs w:val="22"/>
          </w:rPr>
          <w:t>link</w:t>
        </w:r>
      </w:hyperlink>
      <w:r w:rsidR="0026167F">
        <w:rPr>
          <w:sz w:val="22"/>
          <w:szCs w:val="22"/>
        </w:rPr>
        <w:t xml:space="preserve">) </w:t>
      </w:r>
    </w:p>
    <w:p w14:paraId="01729124" w14:textId="77777777" w:rsidR="0026167F" w:rsidRDefault="0026167F" w:rsidP="0026167F">
      <w:pPr>
        <w:rPr>
          <w:sz w:val="22"/>
          <w:szCs w:val="22"/>
        </w:rPr>
      </w:pPr>
    </w:p>
    <w:p w14:paraId="2336CAA7" w14:textId="1085172D" w:rsidR="0026167F" w:rsidRPr="002242A5" w:rsidRDefault="00A04C7C" w:rsidP="0026167F">
      <w:pPr>
        <w:autoSpaceDE w:val="0"/>
        <w:autoSpaceDN w:val="0"/>
        <w:adjustRightInd w:val="0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Rodwin VG</w:t>
      </w:r>
      <w:r w:rsidR="0026167F">
        <w:rPr>
          <w:b/>
          <w:sz w:val="22"/>
          <w:szCs w:val="22"/>
          <w:lang w:val="fr-FR"/>
        </w:rPr>
        <w:t>.</w:t>
      </w:r>
      <w:r w:rsidR="0026167F" w:rsidRPr="00625CAE">
        <w:rPr>
          <w:sz w:val="22"/>
          <w:szCs w:val="22"/>
          <w:lang w:val="fr-FR"/>
        </w:rPr>
        <w:t xml:space="preserve"> </w:t>
      </w:r>
      <w:r w:rsidR="0026167F">
        <w:rPr>
          <w:sz w:val="22"/>
          <w:szCs w:val="22"/>
          <w:lang w:val="fr-FR"/>
        </w:rPr>
        <w:t xml:space="preserve">1995. </w:t>
      </w:r>
      <w:r w:rsidR="0026167F" w:rsidRPr="005E6C50">
        <w:rPr>
          <w:sz w:val="22"/>
          <w:szCs w:val="22"/>
          <w:lang w:val="fr-FR"/>
        </w:rPr>
        <w:t>Aux bons soins de l'Oncle Sam</w:t>
      </w:r>
      <w:r w:rsidR="0026167F">
        <w:rPr>
          <w:sz w:val="22"/>
          <w:szCs w:val="22"/>
          <w:lang w:val="fr-FR"/>
        </w:rPr>
        <w:t xml:space="preserve"> – le </w:t>
      </w:r>
      <w:proofErr w:type="spellStart"/>
      <w:r w:rsidR="0026167F">
        <w:rPr>
          <w:sz w:val="22"/>
          <w:szCs w:val="22"/>
          <w:lang w:val="fr-FR"/>
        </w:rPr>
        <w:t>managed</w:t>
      </w:r>
      <w:proofErr w:type="spellEnd"/>
      <w:r w:rsidR="0026167F">
        <w:rPr>
          <w:sz w:val="22"/>
          <w:szCs w:val="22"/>
          <w:lang w:val="fr-FR"/>
        </w:rPr>
        <w:t xml:space="preserve"> care aux </w:t>
      </w:r>
      <w:proofErr w:type="spellStart"/>
      <w:r w:rsidR="0026167F">
        <w:rPr>
          <w:sz w:val="22"/>
          <w:szCs w:val="22"/>
          <w:lang w:val="fr-FR"/>
        </w:rPr>
        <w:t>Etats-Unis</w:t>
      </w:r>
      <w:proofErr w:type="spellEnd"/>
      <w:r w:rsidR="0026167F">
        <w:rPr>
          <w:sz w:val="22"/>
          <w:szCs w:val="22"/>
          <w:lang w:val="fr-FR"/>
        </w:rPr>
        <w:t xml:space="preserve">. </w:t>
      </w:r>
      <w:r w:rsidR="0026167F">
        <w:rPr>
          <w:i/>
          <w:sz w:val="22"/>
          <w:szCs w:val="22"/>
          <w:lang w:val="fr-FR"/>
        </w:rPr>
        <w:t xml:space="preserve">Pharmaceutiques </w:t>
      </w:r>
      <w:r w:rsidR="0026167F">
        <w:rPr>
          <w:sz w:val="22"/>
          <w:szCs w:val="22"/>
          <w:lang w:val="fr-FR"/>
        </w:rPr>
        <w:t>29.</w:t>
      </w:r>
    </w:p>
    <w:p w14:paraId="08092178" w14:textId="77777777" w:rsidR="0026167F" w:rsidRPr="005E6C50" w:rsidRDefault="0026167F" w:rsidP="0026167F">
      <w:pPr>
        <w:rPr>
          <w:sz w:val="22"/>
          <w:szCs w:val="22"/>
        </w:rPr>
      </w:pPr>
    </w:p>
    <w:p w14:paraId="03BCBD99" w14:textId="413A1903" w:rsidR="0026167F" w:rsidRPr="003628BC" w:rsidRDefault="0026167F" w:rsidP="00500B97">
      <w:pPr>
        <w:rPr>
          <w:sz w:val="22"/>
          <w:szCs w:val="22"/>
          <w:lang w:val="fr-FR"/>
        </w:rPr>
      </w:pPr>
      <w:r w:rsidRPr="00F7799D">
        <w:rPr>
          <w:b/>
          <w:sz w:val="22"/>
          <w:szCs w:val="22"/>
        </w:rPr>
        <w:t xml:space="preserve">Rodwin </w:t>
      </w:r>
      <w:r w:rsidRPr="00EB0F8D">
        <w:rPr>
          <w:b/>
          <w:sz w:val="22"/>
          <w:szCs w:val="22"/>
        </w:rPr>
        <w:t>VG.</w:t>
      </w:r>
      <w:r>
        <w:rPr>
          <w:sz w:val="22"/>
          <w:szCs w:val="22"/>
        </w:rPr>
        <w:t xml:space="preserve"> 1994. </w:t>
      </w:r>
      <w:r w:rsidRPr="005E6C50">
        <w:rPr>
          <w:sz w:val="22"/>
          <w:szCs w:val="22"/>
        </w:rPr>
        <w:t xml:space="preserve">The Role of Public Authorities in Managing the Health System. </w:t>
      </w:r>
      <w:r>
        <w:rPr>
          <w:sz w:val="22"/>
          <w:szCs w:val="22"/>
        </w:rPr>
        <w:t xml:space="preserve">In </w:t>
      </w:r>
      <w:r w:rsidRPr="005E6C50">
        <w:rPr>
          <w:i/>
          <w:sz w:val="22"/>
          <w:szCs w:val="22"/>
        </w:rPr>
        <w:t>French-American Conference on Health Care Issues</w:t>
      </w:r>
      <w:r w:rsidRPr="005E6C50">
        <w:rPr>
          <w:sz w:val="22"/>
          <w:szCs w:val="22"/>
        </w:rPr>
        <w:t xml:space="preserve">. </w:t>
      </w:r>
      <w:proofErr w:type="gramStart"/>
      <w:r w:rsidRPr="005E6C50">
        <w:rPr>
          <w:sz w:val="22"/>
          <w:szCs w:val="22"/>
          <w:lang w:val="fr-FR"/>
        </w:rPr>
        <w:t>Paris:</w:t>
      </w:r>
      <w:proofErr w:type="gramEnd"/>
      <w:r w:rsidRPr="005E6C50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French-American </w:t>
      </w:r>
      <w:proofErr w:type="spellStart"/>
      <w:r>
        <w:rPr>
          <w:sz w:val="22"/>
          <w:szCs w:val="22"/>
          <w:lang w:val="fr-FR"/>
        </w:rPr>
        <w:t>Foundation</w:t>
      </w:r>
      <w:proofErr w:type="spellEnd"/>
      <w:r w:rsidRPr="005E6C50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 xml:space="preserve"> (</w:t>
      </w:r>
      <w:proofErr w:type="spellStart"/>
      <w:r w:rsidR="00F90496">
        <w:fldChar w:fldCharType="begin"/>
      </w:r>
      <w:r w:rsidR="00F90496">
        <w:instrText xml:space="preserve"> HYPERLINK "http://www.worldcat.org/title/french-american-conference-on-health-care-issues-december-13-</w:instrText>
      </w:r>
      <w:r w:rsidR="00F90496">
        <w:instrText xml:space="preserve">14-1993-paris/oclc/464013691&amp;referer=brief_results" </w:instrText>
      </w:r>
      <w:r w:rsidR="00F90496">
        <w:fldChar w:fldCharType="separate"/>
      </w:r>
      <w:r>
        <w:rPr>
          <w:rStyle w:val="Hyperlink"/>
          <w:sz w:val="22"/>
          <w:szCs w:val="22"/>
          <w:lang w:val="fr-FR"/>
        </w:rPr>
        <w:t>link</w:t>
      </w:r>
      <w:proofErr w:type="spellEnd"/>
      <w:r w:rsidR="00F90496">
        <w:rPr>
          <w:rStyle w:val="Hyperlink"/>
          <w:sz w:val="22"/>
          <w:szCs w:val="22"/>
          <w:lang w:val="fr-FR"/>
        </w:rPr>
        <w:fldChar w:fldCharType="end"/>
      </w:r>
      <w:r>
        <w:rPr>
          <w:sz w:val="22"/>
          <w:szCs w:val="22"/>
          <w:lang w:val="fr-FR"/>
        </w:rPr>
        <w:t>)</w:t>
      </w:r>
    </w:p>
    <w:p w14:paraId="1E8877B6" w14:textId="77777777" w:rsidR="00500B97" w:rsidRPr="003628BC" w:rsidRDefault="00500B97" w:rsidP="00500B97">
      <w:pPr>
        <w:rPr>
          <w:sz w:val="22"/>
          <w:szCs w:val="22"/>
          <w:lang w:val="fr-FR"/>
        </w:rPr>
      </w:pPr>
    </w:p>
    <w:p w14:paraId="746541DA" w14:textId="77777777" w:rsidR="00500B97" w:rsidRPr="005E6C50" w:rsidRDefault="00500B97" w:rsidP="00500B97">
      <w:pPr>
        <w:rPr>
          <w:sz w:val="22"/>
          <w:szCs w:val="22"/>
          <w:lang w:val="fr-FR"/>
        </w:rPr>
      </w:pPr>
      <w:r w:rsidRPr="00F7799D">
        <w:rPr>
          <w:b/>
          <w:sz w:val="22"/>
          <w:szCs w:val="22"/>
          <w:lang w:val="fr-FR"/>
        </w:rPr>
        <w:t>Rodwin</w:t>
      </w:r>
      <w:r>
        <w:rPr>
          <w:b/>
          <w:sz w:val="22"/>
          <w:szCs w:val="22"/>
          <w:lang w:val="fr-FR"/>
        </w:rPr>
        <w:t xml:space="preserve"> </w:t>
      </w:r>
      <w:r w:rsidRPr="00F7799D">
        <w:rPr>
          <w:b/>
          <w:sz w:val="22"/>
          <w:szCs w:val="22"/>
          <w:lang w:val="fr-FR"/>
        </w:rPr>
        <w:t>VG</w:t>
      </w:r>
      <w:r>
        <w:rPr>
          <w:sz w:val="22"/>
          <w:szCs w:val="22"/>
          <w:lang w:val="fr-FR"/>
        </w:rPr>
        <w:t xml:space="preserve">. 1994. </w:t>
      </w:r>
      <w:r w:rsidRPr="005E6C50">
        <w:rPr>
          <w:sz w:val="22"/>
          <w:szCs w:val="22"/>
          <w:lang w:val="fr-FR"/>
        </w:rPr>
        <w:t>La réforme du s</w:t>
      </w:r>
      <w:r>
        <w:rPr>
          <w:sz w:val="22"/>
          <w:szCs w:val="22"/>
          <w:lang w:val="fr-FR"/>
        </w:rPr>
        <w:t>ystème de santé aux Etats Unis.</w:t>
      </w:r>
      <w:r w:rsidRPr="005E6C50">
        <w:rPr>
          <w:sz w:val="22"/>
          <w:szCs w:val="22"/>
          <w:lang w:val="fr-FR"/>
        </w:rPr>
        <w:t xml:space="preserve"> </w:t>
      </w:r>
      <w:r w:rsidRPr="005E6C50">
        <w:rPr>
          <w:i/>
          <w:sz w:val="22"/>
          <w:szCs w:val="22"/>
          <w:lang w:val="fr-FR"/>
        </w:rPr>
        <w:t>Concours Médicale</w:t>
      </w:r>
      <w:r>
        <w:rPr>
          <w:sz w:val="22"/>
          <w:szCs w:val="22"/>
          <w:lang w:val="fr-FR"/>
        </w:rPr>
        <w:t xml:space="preserve"> (</w:t>
      </w:r>
      <w:proofErr w:type="spellStart"/>
      <w:r>
        <w:rPr>
          <w:sz w:val="22"/>
          <w:szCs w:val="22"/>
          <w:lang w:val="fr-FR"/>
        </w:rPr>
        <w:t>three</w:t>
      </w:r>
      <w:proofErr w:type="spellEnd"/>
      <w:r>
        <w:rPr>
          <w:sz w:val="22"/>
          <w:szCs w:val="22"/>
          <w:lang w:val="fr-FR"/>
        </w:rPr>
        <w:t>-</w:t>
      </w:r>
      <w:r w:rsidRPr="005E6C50">
        <w:rPr>
          <w:sz w:val="22"/>
          <w:szCs w:val="22"/>
          <w:lang w:val="fr-FR"/>
        </w:rPr>
        <w:t>part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series</w:t>
      </w:r>
      <w:proofErr w:type="spellEnd"/>
      <w:r>
        <w:rPr>
          <w:sz w:val="22"/>
          <w:szCs w:val="22"/>
          <w:lang w:val="fr-FR"/>
        </w:rPr>
        <w:t>)</w:t>
      </w:r>
      <w:r w:rsidRPr="005E6C50">
        <w:rPr>
          <w:sz w:val="22"/>
          <w:szCs w:val="22"/>
          <w:lang w:val="fr-FR"/>
        </w:rPr>
        <w:t>.</w:t>
      </w:r>
    </w:p>
    <w:p w14:paraId="6B9C45FF" w14:textId="77777777" w:rsidR="00500B97" w:rsidRPr="005E6C50" w:rsidRDefault="00500B97" w:rsidP="00500B97">
      <w:pPr>
        <w:rPr>
          <w:sz w:val="22"/>
          <w:szCs w:val="22"/>
          <w:lang w:val="fr-FR"/>
        </w:rPr>
      </w:pPr>
    </w:p>
    <w:p w14:paraId="497BFC79" w14:textId="0C58F264" w:rsidR="0026167F" w:rsidRPr="00792741" w:rsidRDefault="00500B97" w:rsidP="00500B97">
      <w:pPr>
        <w:rPr>
          <w:sz w:val="22"/>
          <w:szCs w:val="22"/>
          <w:lang w:val="fr-FR"/>
        </w:rPr>
      </w:pPr>
      <w:r w:rsidRPr="00F7799D">
        <w:rPr>
          <w:b/>
          <w:sz w:val="22"/>
          <w:szCs w:val="22"/>
          <w:lang w:val="fr-FR"/>
        </w:rPr>
        <w:t>Rodwin VG</w:t>
      </w:r>
      <w:r>
        <w:rPr>
          <w:sz w:val="22"/>
          <w:szCs w:val="22"/>
          <w:lang w:val="fr-FR"/>
        </w:rPr>
        <w:t xml:space="preserve">. </w:t>
      </w:r>
      <w:proofErr w:type="gramStart"/>
      <w:r>
        <w:rPr>
          <w:sz w:val="22"/>
          <w:szCs w:val="22"/>
          <w:lang w:val="fr-FR"/>
        </w:rPr>
        <w:t>and</w:t>
      </w:r>
      <w:proofErr w:type="gram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Vladescu</w:t>
      </w:r>
      <w:proofErr w:type="spellEnd"/>
      <w:r>
        <w:rPr>
          <w:sz w:val="22"/>
          <w:szCs w:val="22"/>
          <w:lang w:val="fr-FR"/>
        </w:rPr>
        <w:t xml:space="preserve"> C. 1994.  </w:t>
      </w:r>
      <w:r w:rsidRPr="005E6C50">
        <w:rPr>
          <w:sz w:val="22"/>
          <w:szCs w:val="22"/>
          <w:lang w:val="fr-FR"/>
        </w:rPr>
        <w:t>L'Etat et les sy</w:t>
      </w:r>
      <w:r>
        <w:rPr>
          <w:sz w:val="22"/>
          <w:szCs w:val="22"/>
          <w:lang w:val="fr-FR"/>
        </w:rPr>
        <w:t>stèmes de santé.</w:t>
      </w:r>
      <w:r w:rsidRPr="005E6C50">
        <w:rPr>
          <w:sz w:val="22"/>
          <w:szCs w:val="22"/>
          <w:lang w:val="fr-FR"/>
        </w:rPr>
        <w:t xml:space="preserve"> </w:t>
      </w:r>
      <w:r w:rsidRPr="005E6C50">
        <w:rPr>
          <w:i/>
          <w:sz w:val="22"/>
          <w:szCs w:val="22"/>
          <w:lang w:val="fr-FR"/>
        </w:rPr>
        <w:t>Médecine et Hygiène</w:t>
      </w:r>
      <w:r w:rsidRPr="005E6C50">
        <w:rPr>
          <w:sz w:val="22"/>
          <w:szCs w:val="22"/>
          <w:lang w:val="fr-FR"/>
        </w:rPr>
        <w:t>.</w:t>
      </w:r>
    </w:p>
    <w:p w14:paraId="745F62D6" w14:textId="77777777" w:rsidR="0026167F" w:rsidRDefault="0026167F" w:rsidP="0026167F">
      <w:pPr>
        <w:rPr>
          <w:sz w:val="22"/>
          <w:szCs w:val="22"/>
          <w:lang w:val="fr-FR"/>
        </w:rPr>
      </w:pPr>
    </w:p>
    <w:p w14:paraId="0A5F9ADD" w14:textId="36461A4B" w:rsidR="0026167F" w:rsidRDefault="00A04C7C" w:rsidP="0026167F">
      <w:pPr>
        <w:rPr>
          <w:sz w:val="22"/>
          <w:szCs w:val="22"/>
        </w:rPr>
      </w:pPr>
      <w:r>
        <w:rPr>
          <w:b/>
          <w:sz w:val="22"/>
          <w:szCs w:val="22"/>
        </w:rPr>
        <w:t>Rodwin VG</w:t>
      </w:r>
      <w:r w:rsidR="0026167F">
        <w:rPr>
          <w:sz w:val="22"/>
          <w:szCs w:val="22"/>
        </w:rPr>
        <w:t xml:space="preserve">. (1992) </w:t>
      </w:r>
      <w:r w:rsidR="0026167F" w:rsidRPr="005E6C50">
        <w:rPr>
          <w:sz w:val="22"/>
          <w:szCs w:val="22"/>
        </w:rPr>
        <w:t xml:space="preserve">Book review of </w:t>
      </w:r>
      <w:r w:rsidR="0026167F" w:rsidRPr="005E6C50">
        <w:rPr>
          <w:iCs/>
          <w:sz w:val="22"/>
          <w:szCs w:val="22"/>
        </w:rPr>
        <w:t>Barbara Stocking (ed.)</w:t>
      </w:r>
      <w:r w:rsidR="0026167F">
        <w:rPr>
          <w:sz w:val="22"/>
          <w:szCs w:val="22"/>
        </w:rPr>
        <w:t xml:space="preserve">, </w:t>
      </w:r>
      <w:r w:rsidR="0026167F">
        <w:rPr>
          <w:iCs/>
          <w:sz w:val="22"/>
          <w:szCs w:val="22"/>
        </w:rPr>
        <w:t xml:space="preserve">Expensive Health Technologies: </w:t>
      </w:r>
      <w:r w:rsidR="0026167F" w:rsidRPr="005E6C50">
        <w:rPr>
          <w:iCs/>
          <w:sz w:val="22"/>
          <w:szCs w:val="22"/>
        </w:rPr>
        <w:t>Regulatory and Administrative Mechanisms in Europe</w:t>
      </w:r>
      <w:r w:rsidR="0026167F">
        <w:rPr>
          <w:sz w:val="22"/>
          <w:szCs w:val="22"/>
        </w:rPr>
        <w:t>,</w:t>
      </w:r>
      <w:r w:rsidR="0026167F" w:rsidRPr="005E6C50">
        <w:rPr>
          <w:sz w:val="22"/>
          <w:szCs w:val="22"/>
        </w:rPr>
        <w:t xml:space="preserve"> </w:t>
      </w:r>
      <w:r w:rsidR="0026167F" w:rsidRPr="005E6C50">
        <w:rPr>
          <w:i/>
          <w:iCs/>
          <w:sz w:val="22"/>
          <w:szCs w:val="22"/>
        </w:rPr>
        <w:t>Public Health Policy</w:t>
      </w:r>
      <w:r w:rsidR="0026167F">
        <w:rPr>
          <w:sz w:val="22"/>
          <w:szCs w:val="22"/>
        </w:rPr>
        <w:t xml:space="preserve"> </w:t>
      </w:r>
      <w:r w:rsidR="0026167F" w:rsidRPr="005E6C50">
        <w:rPr>
          <w:iCs/>
          <w:sz w:val="22"/>
          <w:szCs w:val="22"/>
        </w:rPr>
        <w:t>13</w:t>
      </w:r>
      <w:r w:rsidR="0026167F">
        <w:rPr>
          <w:iCs/>
          <w:sz w:val="22"/>
          <w:szCs w:val="22"/>
        </w:rPr>
        <w:t>(2):252-253</w:t>
      </w:r>
      <w:r w:rsidR="0026167F" w:rsidRPr="005E6C50">
        <w:rPr>
          <w:sz w:val="22"/>
          <w:szCs w:val="22"/>
        </w:rPr>
        <w:t>.</w:t>
      </w:r>
      <w:r w:rsidR="0026167F">
        <w:rPr>
          <w:sz w:val="22"/>
          <w:szCs w:val="22"/>
        </w:rPr>
        <w:t xml:space="preserve"> </w:t>
      </w:r>
      <w:proofErr w:type="spellStart"/>
      <w:r w:rsidR="0026167F">
        <w:rPr>
          <w:sz w:val="22"/>
          <w:szCs w:val="22"/>
        </w:rPr>
        <w:t>doi</w:t>
      </w:r>
      <w:proofErr w:type="spellEnd"/>
      <w:r w:rsidR="0026167F">
        <w:rPr>
          <w:sz w:val="22"/>
          <w:szCs w:val="22"/>
        </w:rPr>
        <w:t xml:space="preserve">: </w:t>
      </w:r>
      <w:r w:rsidR="0026167F" w:rsidRPr="002242A5">
        <w:rPr>
          <w:sz w:val="22"/>
          <w:szCs w:val="22"/>
        </w:rPr>
        <w:t>10.2307/3342820</w:t>
      </w:r>
      <w:r w:rsidR="0026167F" w:rsidRPr="005E6C50">
        <w:rPr>
          <w:sz w:val="22"/>
          <w:szCs w:val="22"/>
        </w:rPr>
        <w:t xml:space="preserve"> </w:t>
      </w:r>
    </w:p>
    <w:p w14:paraId="4CC31DE9" w14:textId="77777777" w:rsidR="0026167F" w:rsidRDefault="0026167F" w:rsidP="00500B97">
      <w:pPr>
        <w:rPr>
          <w:b/>
          <w:sz w:val="22"/>
          <w:szCs w:val="22"/>
          <w:lang w:val="fr-FR"/>
        </w:rPr>
      </w:pPr>
    </w:p>
    <w:p w14:paraId="15F7B3F2" w14:textId="481B3DD3" w:rsidR="0026167F" w:rsidRPr="0026167F" w:rsidRDefault="00A04C7C" w:rsidP="00500B97">
      <w:pPr>
        <w:rPr>
          <w:i/>
          <w:sz w:val="22"/>
          <w:szCs w:val="22"/>
        </w:rPr>
      </w:pPr>
      <w:r>
        <w:rPr>
          <w:b/>
          <w:sz w:val="22"/>
          <w:szCs w:val="22"/>
          <w:lang w:val="fr-FR"/>
        </w:rPr>
        <w:t>Rodwin VG</w:t>
      </w:r>
      <w:r w:rsidR="00500B97">
        <w:rPr>
          <w:sz w:val="22"/>
          <w:szCs w:val="22"/>
          <w:lang w:val="fr-FR"/>
        </w:rPr>
        <w:t xml:space="preserve"> 1992. </w:t>
      </w:r>
      <w:r w:rsidR="00500B97" w:rsidRPr="005E6C50">
        <w:rPr>
          <w:sz w:val="22"/>
          <w:szCs w:val="22"/>
          <w:lang w:val="fr-FR"/>
        </w:rPr>
        <w:t>Pour une meilleure r</w:t>
      </w:r>
      <w:r w:rsidR="00500B97">
        <w:rPr>
          <w:sz w:val="22"/>
          <w:szCs w:val="22"/>
          <w:lang w:val="fr-FR"/>
        </w:rPr>
        <w:t>é</w:t>
      </w:r>
      <w:r w:rsidR="00500B97" w:rsidRPr="005E6C50">
        <w:rPr>
          <w:sz w:val="22"/>
          <w:szCs w:val="22"/>
          <w:lang w:val="fr-FR"/>
        </w:rPr>
        <w:t xml:space="preserve">gulation du système de </w:t>
      </w:r>
      <w:proofErr w:type="gramStart"/>
      <w:r w:rsidR="00500B97" w:rsidRPr="005E6C50">
        <w:rPr>
          <w:sz w:val="22"/>
          <w:szCs w:val="22"/>
          <w:lang w:val="fr-FR"/>
        </w:rPr>
        <w:t>santé:</w:t>
      </w:r>
      <w:proofErr w:type="gramEnd"/>
      <w:r w:rsidR="00500B97" w:rsidRPr="005E6C50">
        <w:rPr>
          <w:sz w:val="22"/>
          <w:szCs w:val="22"/>
          <w:lang w:val="fr-FR"/>
        </w:rPr>
        <w:t xml:space="preserve"> L'exp</w:t>
      </w:r>
      <w:r w:rsidR="00500B97">
        <w:rPr>
          <w:sz w:val="22"/>
          <w:szCs w:val="22"/>
          <w:lang w:val="fr-FR"/>
        </w:rPr>
        <w:t>é</w:t>
      </w:r>
      <w:r w:rsidR="00500B97" w:rsidRPr="005E6C50">
        <w:rPr>
          <w:sz w:val="22"/>
          <w:szCs w:val="22"/>
          <w:lang w:val="fr-FR"/>
        </w:rPr>
        <w:t>rience de la mutualit</w:t>
      </w:r>
      <w:r w:rsidR="00500B97">
        <w:rPr>
          <w:sz w:val="22"/>
          <w:szCs w:val="22"/>
          <w:lang w:val="fr-FR"/>
        </w:rPr>
        <w:t xml:space="preserve">é sociale agricole (MSA), </w:t>
      </w:r>
      <w:r w:rsidR="00500B97" w:rsidRPr="00625CAE">
        <w:rPr>
          <w:i/>
          <w:sz w:val="22"/>
          <w:szCs w:val="22"/>
        </w:rPr>
        <w:t>CREDES</w:t>
      </w:r>
      <w:r w:rsidR="00500B97">
        <w:rPr>
          <w:i/>
          <w:sz w:val="22"/>
          <w:szCs w:val="22"/>
        </w:rPr>
        <w:t>.</w:t>
      </w:r>
    </w:p>
    <w:p w14:paraId="6D7E4F35" w14:textId="77777777" w:rsidR="00500B97" w:rsidRDefault="00500B97" w:rsidP="00500B97">
      <w:pPr>
        <w:rPr>
          <w:b/>
          <w:sz w:val="22"/>
          <w:szCs w:val="22"/>
        </w:rPr>
      </w:pPr>
    </w:p>
    <w:p w14:paraId="30C6D852" w14:textId="6A1C4317" w:rsidR="003E41BF" w:rsidRDefault="00500B97" w:rsidP="003E41BF">
      <w:pPr>
        <w:rPr>
          <w:sz w:val="22"/>
          <w:szCs w:val="22"/>
        </w:rPr>
      </w:pPr>
      <w:r w:rsidRPr="00F7799D">
        <w:rPr>
          <w:b/>
          <w:sz w:val="22"/>
          <w:szCs w:val="22"/>
        </w:rPr>
        <w:t>Rodwin VG</w:t>
      </w:r>
      <w:r>
        <w:rPr>
          <w:sz w:val="22"/>
          <w:szCs w:val="22"/>
        </w:rPr>
        <w:t xml:space="preserve">. 1992. </w:t>
      </w:r>
      <w:r w:rsidRPr="005E6C50">
        <w:rPr>
          <w:sz w:val="22"/>
          <w:szCs w:val="22"/>
        </w:rPr>
        <w:t xml:space="preserve">Medical </w:t>
      </w:r>
      <w:r>
        <w:rPr>
          <w:sz w:val="22"/>
          <w:szCs w:val="22"/>
        </w:rPr>
        <w:t>c</w:t>
      </w:r>
      <w:r w:rsidRPr="005E6C50">
        <w:rPr>
          <w:sz w:val="22"/>
          <w:szCs w:val="22"/>
        </w:rPr>
        <w:t xml:space="preserve">are and the </w:t>
      </w:r>
      <w:r>
        <w:rPr>
          <w:sz w:val="22"/>
          <w:szCs w:val="22"/>
        </w:rPr>
        <w:t>state</w:t>
      </w:r>
      <w:r w:rsidRPr="005E6C50">
        <w:rPr>
          <w:sz w:val="22"/>
          <w:szCs w:val="22"/>
        </w:rPr>
        <w:t xml:space="preserve"> (</w:t>
      </w:r>
      <w:r>
        <w:rPr>
          <w:sz w:val="22"/>
          <w:szCs w:val="22"/>
        </w:rPr>
        <w:t>R</w:t>
      </w:r>
      <w:r w:rsidRPr="005E6C50">
        <w:rPr>
          <w:sz w:val="22"/>
          <w:szCs w:val="22"/>
        </w:rPr>
        <w:t xml:space="preserve">eview </w:t>
      </w:r>
      <w:r>
        <w:rPr>
          <w:sz w:val="22"/>
          <w:szCs w:val="22"/>
        </w:rPr>
        <w:t>E</w:t>
      </w:r>
      <w:r w:rsidRPr="005E6C50">
        <w:rPr>
          <w:sz w:val="22"/>
          <w:szCs w:val="22"/>
        </w:rPr>
        <w:t>ssay)</w:t>
      </w:r>
      <w:r>
        <w:rPr>
          <w:sz w:val="22"/>
          <w:szCs w:val="22"/>
        </w:rPr>
        <w:t>.</w:t>
      </w:r>
      <w:r w:rsidRPr="005E6C50">
        <w:rPr>
          <w:sz w:val="22"/>
          <w:szCs w:val="22"/>
        </w:rPr>
        <w:t xml:space="preserve"> </w:t>
      </w:r>
      <w:r w:rsidRPr="005E6C50">
        <w:rPr>
          <w:i/>
          <w:sz w:val="22"/>
          <w:szCs w:val="22"/>
        </w:rPr>
        <w:t>Journal of Health Politics, Policy and Law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17(</w:t>
      </w:r>
      <w:r w:rsidRPr="005E6C50">
        <w:rPr>
          <w:sz w:val="22"/>
          <w:szCs w:val="22"/>
        </w:rPr>
        <w:t>2</w:t>
      </w:r>
      <w:r>
        <w:rPr>
          <w:sz w:val="22"/>
          <w:szCs w:val="22"/>
        </w:rPr>
        <w:t>):375-384</w:t>
      </w:r>
      <w:r w:rsidRPr="005E6C50">
        <w:rPr>
          <w:sz w:val="22"/>
          <w:szCs w:val="22"/>
        </w:rPr>
        <w:t>.</w:t>
      </w:r>
      <w:r>
        <w:rPr>
          <w:sz w:val="22"/>
          <w:szCs w:val="22"/>
        </w:rPr>
        <w:t xml:space="preserve"> (</w:t>
      </w:r>
      <w:hyperlink r:id="rId85" w:history="1">
        <w:r>
          <w:rPr>
            <w:rStyle w:val="Hyperlink"/>
            <w:sz w:val="22"/>
            <w:szCs w:val="22"/>
          </w:rPr>
          <w:t>link</w:t>
        </w:r>
      </w:hyperlink>
      <w:r>
        <w:rPr>
          <w:sz w:val="22"/>
          <w:szCs w:val="22"/>
        </w:rPr>
        <w:t>)</w:t>
      </w:r>
      <w:r w:rsidR="003E41BF">
        <w:rPr>
          <w:sz w:val="22"/>
          <w:szCs w:val="22"/>
        </w:rPr>
        <w:t xml:space="preserve"> </w:t>
      </w:r>
    </w:p>
    <w:p w14:paraId="5946BAA5" w14:textId="09733E5C" w:rsidR="0026167F" w:rsidRDefault="0026167F" w:rsidP="003E41BF">
      <w:pPr>
        <w:rPr>
          <w:sz w:val="22"/>
          <w:szCs w:val="22"/>
        </w:rPr>
      </w:pPr>
    </w:p>
    <w:p w14:paraId="252C10E9" w14:textId="4DE84E73" w:rsidR="0026167F" w:rsidRDefault="00A04C7C" w:rsidP="003E41BF">
      <w:pPr>
        <w:rPr>
          <w:sz w:val="22"/>
          <w:szCs w:val="22"/>
        </w:rPr>
      </w:pPr>
      <w:r>
        <w:rPr>
          <w:b/>
          <w:sz w:val="22"/>
          <w:szCs w:val="22"/>
        </w:rPr>
        <w:t>Rodwin VG</w:t>
      </w:r>
      <w:r w:rsidR="0026167F">
        <w:rPr>
          <w:sz w:val="22"/>
          <w:szCs w:val="22"/>
        </w:rPr>
        <w:t xml:space="preserve">. (1984) </w:t>
      </w:r>
      <w:proofErr w:type="spellStart"/>
      <w:r w:rsidR="0026167F">
        <w:rPr>
          <w:sz w:val="22"/>
          <w:szCs w:val="22"/>
        </w:rPr>
        <w:t>Quand</w:t>
      </w:r>
      <w:proofErr w:type="spellEnd"/>
      <w:r w:rsidR="0026167F">
        <w:rPr>
          <w:sz w:val="22"/>
          <w:szCs w:val="22"/>
        </w:rPr>
        <w:t xml:space="preserve"> le </w:t>
      </w:r>
      <w:proofErr w:type="spellStart"/>
      <w:r w:rsidR="0026167F">
        <w:rPr>
          <w:sz w:val="22"/>
          <w:szCs w:val="22"/>
        </w:rPr>
        <w:t>payeur</w:t>
      </w:r>
      <w:proofErr w:type="spellEnd"/>
      <w:r w:rsidR="0026167F">
        <w:rPr>
          <w:sz w:val="22"/>
          <w:szCs w:val="22"/>
        </w:rPr>
        <w:t xml:space="preserve"> </w:t>
      </w:r>
      <w:proofErr w:type="spellStart"/>
      <w:r w:rsidR="0026167F">
        <w:rPr>
          <w:sz w:val="22"/>
          <w:szCs w:val="22"/>
        </w:rPr>
        <w:t>s’éveillera</w:t>
      </w:r>
      <w:proofErr w:type="spellEnd"/>
      <w:r w:rsidR="0026167F">
        <w:rPr>
          <w:sz w:val="22"/>
          <w:szCs w:val="22"/>
        </w:rPr>
        <w:t xml:space="preserve">. </w:t>
      </w:r>
      <w:r w:rsidR="0026167F">
        <w:rPr>
          <w:i/>
          <w:sz w:val="22"/>
          <w:szCs w:val="22"/>
        </w:rPr>
        <w:t>Le Monde Diplomatique</w:t>
      </w:r>
      <w:r w:rsidR="0026167F">
        <w:rPr>
          <w:sz w:val="22"/>
          <w:szCs w:val="22"/>
        </w:rPr>
        <w:t>, March. (</w:t>
      </w:r>
      <w:hyperlink r:id="rId86" w:history="1">
        <w:r w:rsidR="0026167F" w:rsidRPr="00826C9D">
          <w:rPr>
            <w:rStyle w:val="Hyperlink"/>
            <w:sz w:val="22"/>
            <w:szCs w:val="22"/>
          </w:rPr>
          <w:t>link</w:t>
        </w:r>
      </w:hyperlink>
      <w:r w:rsidR="0026167F">
        <w:rPr>
          <w:sz w:val="22"/>
          <w:szCs w:val="22"/>
        </w:rPr>
        <w:t>)</w:t>
      </w:r>
    </w:p>
    <w:p w14:paraId="6B8F9504" w14:textId="77777777" w:rsidR="003E41BF" w:rsidRDefault="003E41BF" w:rsidP="003E41BF">
      <w:pPr>
        <w:rPr>
          <w:sz w:val="22"/>
          <w:szCs w:val="22"/>
        </w:rPr>
      </w:pPr>
    </w:p>
    <w:p w14:paraId="70C4E3F4" w14:textId="77777777" w:rsidR="003E41BF" w:rsidRDefault="003E41BF" w:rsidP="003E41BF">
      <w:pPr>
        <w:rPr>
          <w:sz w:val="22"/>
          <w:szCs w:val="22"/>
          <w:lang w:val="fr-FR"/>
        </w:rPr>
      </w:pPr>
      <w:r>
        <w:rPr>
          <w:b/>
          <w:bCs/>
          <w:sz w:val="22"/>
          <w:szCs w:val="22"/>
        </w:rPr>
        <w:t>R</w:t>
      </w:r>
      <w:proofErr w:type="spellStart"/>
      <w:r w:rsidR="00500B97" w:rsidRPr="00F43CC9">
        <w:rPr>
          <w:b/>
          <w:sz w:val="22"/>
          <w:szCs w:val="22"/>
          <w:lang w:val="fr-FR"/>
        </w:rPr>
        <w:t>odwin</w:t>
      </w:r>
      <w:proofErr w:type="spellEnd"/>
      <w:r w:rsidR="00500B97" w:rsidRPr="00F43CC9">
        <w:rPr>
          <w:b/>
          <w:sz w:val="22"/>
          <w:szCs w:val="22"/>
          <w:lang w:val="fr-FR"/>
        </w:rPr>
        <w:t xml:space="preserve"> VG</w:t>
      </w:r>
      <w:r w:rsidR="00500B97">
        <w:rPr>
          <w:b/>
          <w:sz w:val="22"/>
          <w:szCs w:val="22"/>
          <w:lang w:val="fr-FR"/>
        </w:rPr>
        <w:t>.</w:t>
      </w:r>
      <w:r w:rsidR="00500B97" w:rsidRPr="00F43CC9">
        <w:rPr>
          <w:sz w:val="22"/>
          <w:szCs w:val="22"/>
          <w:lang w:val="fr-FR"/>
        </w:rPr>
        <w:t xml:space="preserve"> </w:t>
      </w:r>
      <w:proofErr w:type="gramStart"/>
      <w:r w:rsidR="00500B97" w:rsidRPr="00F43CC9">
        <w:rPr>
          <w:sz w:val="22"/>
          <w:szCs w:val="22"/>
          <w:lang w:val="fr-FR"/>
        </w:rPr>
        <w:t>and</w:t>
      </w:r>
      <w:proofErr w:type="gramEnd"/>
      <w:r w:rsidR="00500B97" w:rsidRPr="00F43CC9">
        <w:rPr>
          <w:sz w:val="22"/>
          <w:szCs w:val="22"/>
          <w:lang w:val="fr-FR"/>
        </w:rPr>
        <w:t xml:space="preserve"> Stein S. </w:t>
      </w:r>
      <w:r w:rsidR="00500B97">
        <w:rPr>
          <w:sz w:val="22"/>
          <w:szCs w:val="22"/>
          <w:lang w:val="fr-FR"/>
        </w:rPr>
        <w:t xml:space="preserve">1980. </w:t>
      </w:r>
      <w:r w:rsidR="00500B97" w:rsidRPr="00F43CC9">
        <w:rPr>
          <w:sz w:val="22"/>
          <w:szCs w:val="22"/>
          <w:lang w:val="fr-FR"/>
        </w:rPr>
        <w:t>Planifier la sant</w:t>
      </w:r>
      <w:r w:rsidR="00500B97">
        <w:rPr>
          <w:sz w:val="22"/>
          <w:szCs w:val="22"/>
          <w:lang w:val="fr-FR"/>
        </w:rPr>
        <w:t xml:space="preserve">é ? </w:t>
      </w:r>
      <w:r w:rsidR="00500B97" w:rsidRPr="00F43CC9">
        <w:rPr>
          <w:i/>
          <w:sz w:val="22"/>
          <w:szCs w:val="22"/>
          <w:lang w:val="fr-FR"/>
        </w:rPr>
        <w:t>Prospective et santé</w:t>
      </w:r>
      <w:r w:rsidR="00500B97">
        <w:rPr>
          <w:sz w:val="22"/>
          <w:szCs w:val="22"/>
          <w:lang w:val="fr-FR"/>
        </w:rPr>
        <w:t xml:space="preserve">, 13. </w:t>
      </w:r>
    </w:p>
    <w:p w14:paraId="1A76BE52" w14:textId="77777777" w:rsidR="003E41BF" w:rsidRDefault="003E41BF" w:rsidP="003E41BF">
      <w:pPr>
        <w:rPr>
          <w:sz w:val="22"/>
          <w:szCs w:val="22"/>
          <w:lang w:val="fr-FR"/>
        </w:rPr>
      </w:pPr>
    </w:p>
    <w:p w14:paraId="3283A4DA" w14:textId="4C6A060B" w:rsidR="007100B0" w:rsidRPr="005B6879" w:rsidRDefault="007100B0" w:rsidP="003E41BF">
      <w:pPr>
        <w:jc w:val="center"/>
        <w:rPr>
          <w:b/>
          <w:bCs/>
          <w:smallCaps/>
        </w:rPr>
      </w:pPr>
      <w:r w:rsidRPr="005B6879">
        <w:rPr>
          <w:b/>
          <w:bCs/>
          <w:smallCaps/>
        </w:rPr>
        <w:t xml:space="preserve">Book </w:t>
      </w:r>
      <w:r w:rsidR="00500B97">
        <w:rPr>
          <w:b/>
          <w:bCs/>
          <w:smallCaps/>
        </w:rPr>
        <w:t>c</w:t>
      </w:r>
      <w:r w:rsidRPr="005B6879">
        <w:rPr>
          <w:b/>
          <w:bCs/>
          <w:smallCaps/>
        </w:rPr>
        <w:t>hapters</w:t>
      </w:r>
    </w:p>
    <w:p w14:paraId="7F57FAFC" w14:textId="77777777" w:rsidR="003C2D35" w:rsidRPr="00517FF2" w:rsidRDefault="003C2D35" w:rsidP="008A6915">
      <w:pPr>
        <w:jc w:val="center"/>
        <w:rPr>
          <w:b/>
          <w:bCs/>
          <w:smallCaps/>
          <w:sz w:val="22"/>
          <w:szCs w:val="22"/>
        </w:rPr>
      </w:pPr>
    </w:p>
    <w:p w14:paraId="7AE6FBDB" w14:textId="0FAE0759" w:rsidR="008E44D5" w:rsidRDefault="008E44D5" w:rsidP="0029638C">
      <w:pPr>
        <w:shd w:val="clear" w:color="auto" w:fill="FFFFFF"/>
        <w:rPr>
          <w:color w:val="222222"/>
          <w:sz w:val="22"/>
          <w:szCs w:val="22"/>
          <w:shd w:val="clear" w:color="auto" w:fill="FFFFFF"/>
        </w:rPr>
      </w:pPr>
      <w:r w:rsidRPr="00E87771">
        <w:rPr>
          <w:b/>
          <w:bCs/>
          <w:color w:val="222222"/>
          <w:sz w:val="22"/>
          <w:szCs w:val="22"/>
          <w:shd w:val="clear" w:color="auto" w:fill="FFFFFF"/>
        </w:rPr>
        <w:t>Rodwin VG.</w:t>
      </w:r>
      <w:r w:rsidRPr="00E87771">
        <w:rPr>
          <w:color w:val="222222"/>
          <w:sz w:val="22"/>
          <w:szCs w:val="22"/>
          <w:shd w:val="clear" w:color="auto" w:fill="FFFFFF"/>
        </w:rPr>
        <w:t xml:space="preserve"> and Gusmano MK. 2019. </w:t>
      </w:r>
      <w:proofErr w:type="spellStart"/>
      <w:r w:rsidRPr="00E87771">
        <w:rPr>
          <w:color w:val="222222"/>
          <w:sz w:val="22"/>
          <w:szCs w:val="22"/>
          <w:shd w:val="clear" w:color="auto" w:fill="FFFFFF"/>
        </w:rPr>
        <w:t>Vieillissement</w:t>
      </w:r>
      <w:proofErr w:type="spellEnd"/>
      <w:r w:rsidRPr="00E87771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87771">
        <w:rPr>
          <w:color w:val="222222"/>
          <w:sz w:val="22"/>
          <w:szCs w:val="22"/>
          <w:shd w:val="clear" w:color="auto" w:fill="FFFFFF"/>
        </w:rPr>
        <w:t>en</w:t>
      </w:r>
      <w:proofErr w:type="spellEnd"/>
      <w:r w:rsidRPr="00E87771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87771">
        <w:rPr>
          <w:color w:val="222222"/>
          <w:sz w:val="22"/>
          <w:szCs w:val="22"/>
          <w:shd w:val="clear" w:color="auto" w:fill="FFFFFF"/>
        </w:rPr>
        <w:t>ville</w:t>
      </w:r>
      <w:proofErr w:type="spellEnd"/>
      <w:r w:rsidRPr="00E87771">
        <w:rPr>
          <w:color w:val="222222"/>
          <w:sz w:val="22"/>
          <w:szCs w:val="22"/>
          <w:shd w:val="clear" w:color="auto" w:fill="FFFFFF"/>
        </w:rPr>
        <w:t xml:space="preserve"> et </w:t>
      </w:r>
      <w:proofErr w:type="spellStart"/>
      <w:r w:rsidRPr="00E87771">
        <w:rPr>
          <w:color w:val="222222"/>
          <w:sz w:val="22"/>
          <w:szCs w:val="22"/>
          <w:shd w:val="clear" w:color="auto" w:fill="FFFFFF"/>
        </w:rPr>
        <w:t>isolement</w:t>
      </w:r>
      <w:proofErr w:type="spellEnd"/>
      <w:r w:rsidRPr="00E87771">
        <w:rPr>
          <w:color w:val="222222"/>
          <w:sz w:val="22"/>
          <w:szCs w:val="22"/>
          <w:shd w:val="clear" w:color="auto" w:fill="FFFFFF"/>
        </w:rPr>
        <w:t xml:space="preserve"> social.  </w:t>
      </w:r>
      <w:r w:rsidR="00E87771">
        <w:rPr>
          <w:color w:val="222222"/>
          <w:sz w:val="22"/>
          <w:szCs w:val="22"/>
          <w:shd w:val="clear" w:color="auto" w:fill="FFFFFF"/>
        </w:rPr>
        <w:t>I</w:t>
      </w:r>
      <w:r w:rsidRPr="00E87771">
        <w:rPr>
          <w:color w:val="222222"/>
          <w:sz w:val="22"/>
          <w:szCs w:val="22"/>
          <w:shd w:val="clear" w:color="auto" w:fill="FFFFFF"/>
        </w:rPr>
        <w:t xml:space="preserve">n </w:t>
      </w:r>
      <w:proofErr w:type="spellStart"/>
      <w:r w:rsidRPr="00E87771">
        <w:rPr>
          <w:color w:val="222222"/>
          <w:sz w:val="22"/>
          <w:szCs w:val="22"/>
          <w:shd w:val="clear" w:color="auto" w:fill="FFFFFF"/>
        </w:rPr>
        <w:t>Meignien</w:t>
      </w:r>
      <w:proofErr w:type="spellEnd"/>
      <w:r w:rsidRPr="00E87771">
        <w:rPr>
          <w:color w:val="222222"/>
          <w:sz w:val="22"/>
          <w:szCs w:val="22"/>
          <w:shd w:val="clear" w:color="auto" w:fill="FFFFFF"/>
        </w:rPr>
        <w:t xml:space="preserve">, A. and Cramer, P. </w:t>
      </w:r>
      <w:r w:rsidR="00E87771">
        <w:rPr>
          <w:color w:val="222222"/>
          <w:sz w:val="22"/>
          <w:szCs w:val="22"/>
          <w:shd w:val="clear" w:color="auto" w:fill="FFFFFF"/>
        </w:rPr>
        <w:t>(E</w:t>
      </w:r>
      <w:r w:rsidRPr="00E87771">
        <w:rPr>
          <w:color w:val="222222"/>
          <w:sz w:val="22"/>
          <w:szCs w:val="22"/>
          <w:shd w:val="clear" w:color="auto" w:fill="FFFFFF"/>
        </w:rPr>
        <w:t>ds.</w:t>
      </w:r>
      <w:r w:rsidR="00E87771">
        <w:rPr>
          <w:color w:val="222222"/>
          <w:sz w:val="22"/>
          <w:szCs w:val="22"/>
          <w:shd w:val="clear" w:color="auto" w:fill="FFFFFF"/>
        </w:rPr>
        <w:t>)</w:t>
      </w:r>
      <w:r w:rsidRPr="00E87771">
        <w:rPr>
          <w:color w:val="222222"/>
          <w:sz w:val="22"/>
          <w:szCs w:val="22"/>
          <w:shd w:val="clear" w:color="auto" w:fill="FFFFFF"/>
        </w:rPr>
        <w:t> </w:t>
      </w:r>
      <w:proofErr w:type="spellStart"/>
      <w:r w:rsidRPr="00E87771">
        <w:rPr>
          <w:i/>
          <w:iCs/>
          <w:color w:val="222222"/>
          <w:sz w:val="22"/>
          <w:szCs w:val="22"/>
          <w:shd w:val="clear" w:color="auto" w:fill="FFFFFF"/>
        </w:rPr>
        <w:t>Vieillir</w:t>
      </w:r>
      <w:proofErr w:type="spellEnd"/>
      <w:r w:rsidRPr="00E87771">
        <w:rPr>
          <w:i/>
          <w:iCs/>
          <w:color w:val="222222"/>
          <w:sz w:val="22"/>
          <w:szCs w:val="22"/>
          <w:shd w:val="clear" w:color="auto" w:fill="FFFFFF"/>
        </w:rPr>
        <w:t xml:space="preserve">: Je, </w:t>
      </w:r>
      <w:proofErr w:type="spellStart"/>
      <w:r w:rsidRPr="00E87771">
        <w:rPr>
          <w:i/>
          <w:iCs/>
          <w:color w:val="222222"/>
          <w:sz w:val="22"/>
          <w:szCs w:val="22"/>
          <w:shd w:val="clear" w:color="auto" w:fill="FFFFFF"/>
        </w:rPr>
        <w:t>tu</w:t>
      </w:r>
      <w:proofErr w:type="spellEnd"/>
      <w:r w:rsidR="004E702C">
        <w:rPr>
          <w:i/>
          <w:iCs/>
          <w:color w:val="222222"/>
          <w:sz w:val="22"/>
          <w:szCs w:val="22"/>
          <w:shd w:val="clear" w:color="auto" w:fill="FFFFFF"/>
        </w:rPr>
        <w:t>,</w:t>
      </w:r>
      <w:r w:rsidRPr="00E87771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87771">
        <w:rPr>
          <w:i/>
          <w:iCs/>
          <w:color w:val="222222"/>
          <w:sz w:val="22"/>
          <w:szCs w:val="22"/>
          <w:shd w:val="clear" w:color="auto" w:fill="FFFFFF"/>
        </w:rPr>
        <w:t>il</w:t>
      </w:r>
      <w:proofErr w:type="spellEnd"/>
      <w:r w:rsidRPr="00E87771">
        <w:rPr>
          <w:i/>
          <w:iCs/>
          <w:color w:val="222222"/>
          <w:sz w:val="22"/>
          <w:szCs w:val="22"/>
          <w:shd w:val="clear" w:color="auto" w:fill="FFFFFF"/>
        </w:rPr>
        <w:t>…nous.</w:t>
      </w:r>
      <w:r w:rsidR="00E87771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E87771">
        <w:rPr>
          <w:color w:val="222222"/>
          <w:sz w:val="22"/>
          <w:szCs w:val="22"/>
          <w:shd w:val="clear" w:color="auto" w:fill="FFFFFF"/>
        </w:rPr>
        <w:t xml:space="preserve">Paris: Editions </w:t>
      </w:r>
      <w:proofErr w:type="spellStart"/>
      <w:r w:rsidRPr="00E87771">
        <w:rPr>
          <w:color w:val="222222"/>
          <w:sz w:val="22"/>
          <w:szCs w:val="22"/>
          <w:shd w:val="clear" w:color="auto" w:fill="FFFFFF"/>
        </w:rPr>
        <w:t>Docis</w:t>
      </w:r>
      <w:proofErr w:type="spellEnd"/>
      <w:r w:rsidR="00E87771">
        <w:rPr>
          <w:color w:val="222222"/>
          <w:sz w:val="22"/>
          <w:szCs w:val="22"/>
          <w:shd w:val="clear" w:color="auto" w:fill="FFFFFF"/>
        </w:rPr>
        <w:t>,</w:t>
      </w:r>
    </w:p>
    <w:p w14:paraId="23D2AAEE" w14:textId="77777777" w:rsidR="00E87771" w:rsidRDefault="00E87771" w:rsidP="0029638C">
      <w:pPr>
        <w:shd w:val="clear" w:color="auto" w:fill="FFFFFF"/>
        <w:rPr>
          <w:color w:val="1F1F1F"/>
          <w:sz w:val="22"/>
          <w:szCs w:val="22"/>
        </w:rPr>
      </w:pPr>
    </w:p>
    <w:p w14:paraId="0A58FF6A" w14:textId="4AA72405" w:rsidR="0029638C" w:rsidRPr="0029638C" w:rsidRDefault="0029638C" w:rsidP="0029638C">
      <w:pPr>
        <w:shd w:val="clear" w:color="auto" w:fill="FFFFFF"/>
        <w:rPr>
          <w:sz w:val="22"/>
          <w:szCs w:val="22"/>
        </w:rPr>
      </w:pPr>
      <w:r w:rsidRPr="0029638C">
        <w:rPr>
          <w:color w:val="1F1F1F"/>
          <w:sz w:val="22"/>
          <w:szCs w:val="22"/>
        </w:rPr>
        <w:t>Gusmano MK</w:t>
      </w:r>
      <w:r w:rsidR="007005C0">
        <w:rPr>
          <w:color w:val="1F1F1F"/>
          <w:sz w:val="22"/>
          <w:szCs w:val="22"/>
        </w:rPr>
        <w:t>.</w:t>
      </w:r>
      <w:r w:rsidRPr="0029638C">
        <w:rPr>
          <w:color w:val="1F1F1F"/>
          <w:sz w:val="22"/>
          <w:szCs w:val="22"/>
        </w:rPr>
        <w:t xml:space="preserve"> and </w:t>
      </w:r>
      <w:r w:rsidR="00A04C7C">
        <w:rPr>
          <w:b/>
          <w:color w:val="1F1F1F"/>
          <w:sz w:val="22"/>
          <w:szCs w:val="22"/>
        </w:rPr>
        <w:t>Rodwin VG</w:t>
      </w:r>
      <w:r w:rsidRPr="0029638C">
        <w:rPr>
          <w:b/>
          <w:color w:val="1F1F1F"/>
          <w:sz w:val="22"/>
          <w:szCs w:val="22"/>
        </w:rPr>
        <w:t>.</w:t>
      </w:r>
      <w:r w:rsidRPr="00462544">
        <w:rPr>
          <w:b/>
          <w:color w:val="1F1F1F"/>
          <w:sz w:val="22"/>
          <w:szCs w:val="22"/>
        </w:rPr>
        <w:t> </w:t>
      </w:r>
      <w:r w:rsidRPr="0029638C">
        <w:rPr>
          <w:color w:val="1F1F1F"/>
          <w:sz w:val="22"/>
          <w:szCs w:val="22"/>
        </w:rPr>
        <w:t>2019.</w:t>
      </w:r>
      <w:r w:rsidRPr="0029638C">
        <w:rPr>
          <w:b/>
          <w:color w:val="1F1F1F"/>
          <w:sz w:val="22"/>
          <w:szCs w:val="22"/>
        </w:rPr>
        <w:t xml:space="preserve"> </w:t>
      </w:r>
      <w:r w:rsidRPr="0029638C">
        <w:rPr>
          <w:bCs/>
          <w:color w:val="1F1F1F"/>
          <w:sz w:val="22"/>
          <w:szCs w:val="22"/>
        </w:rPr>
        <w:t xml:space="preserve">Comparative </w:t>
      </w:r>
      <w:r w:rsidR="004E702C">
        <w:rPr>
          <w:bCs/>
          <w:color w:val="1F1F1F"/>
          <w:sz w:val="22"/>
          <w:szCs w:val="22"/>
        </w:rPr>
        <w:t>h</w:t>
      </w:r>
      <w:r w:rsidRPr="0029638C">
        <w:rPr>
          <w:bCs/>
          <w:color w:val="1F1F1F"/>
          <w:sz w:val="22"/>
          <w:szCs w:val="22"/>
        </w:rPr>
        <w:t xml:space="preserve">ealth </w:t>
      </w:r>
      <w:r w:rsidR="004E702C">
        <w:rPr>
          <w:bCs/>
          <w:color w:val="1F1F1F"/>
          <w:sz w:val="22"/>
          <w:szCs w:val="22"/>
        </w:rPr>
        <w:t>s</w:t>
      </w:r>
      <w:r w:rsidRPr="0029638C">
        <w:rPr>
          <w:bCs/>
          <w:color w:val="1F1F1F"/>
          <w:sz w:val="22"/>
          <w:szCs w:val="22"/>
        </w:rPr>
        <w:t>ystems</w:t>
      </w:r>
      <w:r w:rsidR="00E87771">
        <w:rPr>
          <w:bCs/>
          <w:color w:val="1F1F1F"/>
          <w:sz w:val="22"/>
          <w:szCs w:val="22"/>
        </w:rPr>
        <w:t xml:space="preserve">. </w:t>
      </w:r>
      <w:r w:rsidR="004E702C">
        <w:rPr>
          <w:bCs/>
          <w:color w:val="1F1F1F"/>
          <w:sz w:val="22"/>
          <w:szCs w:val="22"/>
        </w:rPr>
        <w:t>Ch. 4</w:t>
      </w:r>
      <w:r w:rsidR="00ED67DE">
        <w:rPr>
          <w:bCs/>
          <w:color w:val="1F1F1F"/>
          <w:sz w:val="22"/>
          <w:szCs w:val="22"/>
        </w:rPr>
        <w:t xml:space="preserve"> </w:t>
      </w:r>
      <w:r w:rsidR="004E702C">
        <w:rPr>
          <w:bCs/>
          <w:color w:val="1F1F1F"/>
          <w:sz w:val="22"/>
          <w:szCs w:val="22"/>
        </w:rPr>
        <w:t>(updated and revised) in</w:t>
      </w:r>
      <w:r w:rsidRPr="0029638C">
        <w:rPr>
          <w:color w:val="1F1F1F"/>
          <w:sz w:val="22"/>
          <w:szCs w:val="22"/>
        </w:rPr>
        <w:t xml:space="preserve"> Jonas and Kovner's </w:t>
      </w:r>
      <w:r w:rsidRPr="0029638C">
        <w:rPr>
          <w:i/>
          <w:color w:val="1F1F1F"/>
          <w:sz w:val="22"/>
          <w:szCs w:val="22"/>
        </w:rPr>
        <w:t>Health Care Delivery in the United States</w:t>
      </w:r>
      <w:r w:rsidRPr="0029638C">
        <w:rPr>
          <w:color w:val="1F1F1F"/>
          <w:sz w:val="22"/>
          <w:szCs w:val="22"/>
        </w:rPr>
        <w:t>, 12</w:t>
      </w:r>
      <w:r w:rsidR="000127D1" w:rsidRPr="000127D1">
        <w:rPr>
          <w:color w:val="1F1F1F"/>
          <w:sz w:val="22"/>
          <w:szCs w:val="22"/>
          <w:vertAlign w:val="superscript"/>
        </w:rPr>
        <w:t>th</w:t>
      </w:r>
      <w:r w:rsidRPr="0029638C">
        <w:rPr>
          <w:color w:val="1F1F1F"/>
          <w:sz w:val="22"/>
          <w:szCs w:val="22"/>
        </w:rPr>
        <w:t xml:space="preserve"> Edition. </w:t>
      </w:r>
      <w:proofErr w:type="spellStart"/>
      <w:r w:rsidRPr="0029638C">
        <w:rPr>
          <w:color w:val="1F1F1F"/>
          <w:sz w:val="22"/>
          <w:szCs w:val="22"/>
        </w:rPr>
        <w:t>Knickman</w:t>
      </w:r>
      <w:proofErr w:type="spellEnd"/>
      <w:r w:rsidRPr="0029638C">
        <w:rPr>
          <w:color w:val="1F1F1F"/>
          <w:sz w:val="22"/>
          <w:szCs w:val="22"/>
        </w:rPr>
        <w:t xml:space="preserve">, JR and </w:t>
      </w:r>
      <w:proofErr w:type="spellStart"/>
      <w:r w:rsidRPr="0029638C">
        <w:rPr>
          <w:color w:val="1F1F1F"/>
          <w:sz w:val="22"/>
          <w:szCs w:val="22"/>
        </w:rPr>
        <w:t>Elbel</w:t>
      </w:r>
      <w:proofErr w:type="spellEnd"/>
      <w:r w:rsidRPr="0029638C">
        <w:rPr>
          <w:color w:val="1F1F1F"/>
          <w:sz w:val="22"/>
          <w:szCs w:val="22"/>
        </w:rPr>
        <w:t xml:space="preserve"> BD</w:t>
      </w:r>
      <w:r w:rsidR="00E87771">
        <w:rPr>
          <w:color w:val="1F1F1F"/>
          <w:sz w:val="22"/>
          <w:szCs w:val="22"/>
        </w:rPr>
        <w:t xml:space="preserve"> (E</w:t>
      </w:r>
      <w:r w:rsidRPr="0029638C">
        <w:rPr>
          <w:color w:val="1F1F1F"/>
          <w:sz w:val="22"/>
          <w:szCs w:val="22"/>
        </w:rPr>
        <w:t>d</w:t>
      </w:r>
      <w:r w:rsidR="00E87771">
        <w:rPr>
          <w:color w:val="1F1F1F"/>
          <w:sz w:val="22"/>
          <w:szCs w:val="22"/>
        </w:rPr>
        <w:t>s</w:t>
      </w:r>
      <w:r w:rsidRPr="0029638C">
        <w:rPr>
          <w:color w:val="1F1F1F"/>
          <w:sz w:val="22"/>
          <w:szCs w:val="22"/>
        </w:rPr>
        <w:t>.</w:t>
      </w:r>
      <w:r w:rsidR="00E87771">
        <w:rPr>
          <w:color w:val="1F1F1F"/>
          <w:sz w:val="22"/>
          <w:szCs w:val="22"/>
        </w:rPr>
        <w:t>)</w:t>
      </w:r>
      <w:r w:rsidRPr="0029638C">
        <w:rPr>
          <w:color w:val="1F1F1F"/>
          <w:sz w:val="22"/>
          <w:szCs w:val="22"/>
        </w:rPr>
        <w:t xml:space="preserve"> </w:t>
      </w:r>
      <w:r w:rsidR="005240FD">
        <w:rPr>
          <w:color w:val="1F1F1F"/>
          <w:sz w:val="22"/>
          <w:szCs w:val="22"/>
        </w:rPr>
        <w:t xml:space="preserve">New York: </w:t>
      </w:r>
      <w:r w:rsidRPr="0029638C">
        <w:rPr>
          <w:color w:val="1F1F1F"/>
          <w:sz w:val="22"/>
          <w:szCs w:val="22"/>
        </w:rPr>
        <w:t>Springer.</w:t>
      </w:r>
    </w:p>
    <w:p w14:paraId="134B4CEB" w14:textId="77777777" w:rsidR="0029638C" w:rsidRDefault="0029638C" w:rsidP="00FE7736">
      <w:pPr>
        <w:rPr>
          <w:sz w:val="22"/>
          <w:szCs w:val="22"/>
        </w:rPr>
      </w:pPr>
    </w:p>
    <w:p w14:paraId="4AD28AD1" w14:textId="3A5BF55B" w:rsidR="00FE7736" w:rsidRDefault="00FE7736" w:rsidP="00FE7736">
      <w:pPr>
        <w:rPr>
          <w:sz w:val="22"/>
          <w:szCs w:val="22"/>
        </w:rPr>
      </w:pPr>
      <w:r>
        <w:rPr>
          <w:sz w:val="22"/>
          <w:szCs w:val="22"/>
        </w:rPr>
        <w:t xml:space="preserve">Gusmano MK. </w:t>
      </w:r>
      <w:r w:rsidRPr="003C2D35">
        <w:rPr>
          <w:b/>
          <w:sz w:val="22"/>
          <w:szCs w:val="22"/>
        </w:rPr>
        <w:t xml:space="preserve">Rodwin VG. </w:t>
      </w:r>
      <w:r>
        <w:rPr>
          <w:sz w:val="22"/>
          <w:szCs w:val="22"/>
        </w:rPr>
        <w:t>201</w:t>
      </w:r>
      <w:r w:rsidR="001A5549">
        <w:rPr>
          <w:sz w:val="22"/>
          <w:szCs w:val="22"/>
        </w:rPr>
        <w:t>9</w:t>
      </w:r>
      <w:r w:rsidRPr="003C2D35">
        <w:rPr>
          <w:sz w:val="22"/>
          <w:szCs w:val="22"/>
        </w:rPr>
        <w:t>.</w:t>
      </w:r>
      <w:r>
        <w:rPr>
          <w:sz w:val="22"/>
          <w:szCs w:val="22"/>
        </w:rPr>
        <w:t xml:space="preserve"> Inequalities in health and access to health services in New York City</w:t>
      </w:r>
      <w:r w:rsidR="003E41BF">
        <w:rPr>
          <w:sz w:val="22"/>
          <w:szCs w:val="22"/>
        </w:rPr>
        <w:t xml:space="preserve">: </w:t>
      </w:r>
      <w:r w:rsidR="009B389F">
        <w:rPr>
          <w:sz w:val="22"/>
          <w:szCs w:val="22"/>
        </w:rPr>
        <w:t>Change and continuity.</w:t>
      </w:r>
      <w:r>
        <w:rPr>
          <w:sz w:val="22"/>
          <w:szCs w:val="22"/>
        </w:rPr>
        <w:t xml:space="preserve"> In Bowser, B. </w:t>
      </w:r>
      <w:r w:rsidR="003E41BF">
        <w:rPr>
          <w:sz w:val="22"/>
          <w:szCs w:val="22"/>
        </w:rPr>
        <w:t xml:space="preserve">and </w:t>
      </w:r>
      <w:proofErr w:type="spellStart"/>
      <w:r w:rsidR="003E41BF">
        <w:rPr>
          <w:sz w:val="22"/>
          <w:szCs w:val="22"/>
        </w:rPr>
        <w:t>Devadutt</w:t>
      </w:r>
      <w:proofErr w:type="spellEnd"/>
      <w:r w:rsidR="003E41BF">
        <w:rPr>
          <w:sz w:val="22"/>
          <w:szCs w:val="22"/>
        </w:rPr>
        <w:t xml:space="preserve">, C. </w:t>
      </w:r>
      <w:r w:rsidR="00E87771">
        <w:rPr>
          <w:sz w:val="22"/>
          <w:szCs w:val="22"/>
        </w:rPr>
        <w:t xml:space="preserve">(Ed.) </w:t>
      </w:r>
      <w:r w:rsidRPr="00FE7736">
        <w:rPr>
          <w:bCs/>
          <w:i/>
        </w:rPr>
        <w:t>Racial Inequality in New York City: Looking Backward and Forward</w:t>
      </w:r>
      <w:r>
        <w:rPr>
          <w:bCs/>
          <w:i/>
        </w:rPr>
        <w:t>.</w:t>
      </w:r>
      <w:r w:rsidR="0065178A">
        <w:rPr>
          <w:bCs/>
          <w:i/>
        </w:rPr>
        <w:t xml:space="preserve"> </w:t>
      </w:r>
      <w:r w:rsidRPr="00FE7736">
        <w:t>State University of New York (SUNY) Press</w:t>
      </w:r>
      <w:r>
        <w:t>.</w:t>
      </w:r>
      <w:r>
        <w:rPr>
          <w:sz w:val="22"/>
          <w:szCs w:val="22"/>
        </w:rPr>
        <w:t xml:space="preserve"> </w:t>
      </w:r>
    </w:p>
    <w:p w14:paraId="0A245DA7" w14:textId="77777777" w:rsidR="00FE7736" w:rsidRDefault="00FE7736" w:rsidP="003C2D35">
      <w:pPr>
        <w:tabs>
          <w:tab w:val="left" w:pos="-1800"/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30298E76" w14:textId="17869570" w:rsidR="003C2D35" w:rsidRPr="003C2D35" w:rsidRDefault="003C2D35" w:rsidP="003C2D35">
      <w:pPr>
        <w:tabs>
          <w:tab w:val="left" w:pos="-1800"/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proofErr w:type="spellStart"/>
      <w:r w:rsidRPr="003C2D35">
        <w:rPr>
          <w:sz w:val="22"/>
          <w:szCs w:val="22"/>
        </w:rPr>
        <w:t>Chinitz</w:t>
      </w:r>
      <w:proofErr w:type="spellEnd"/>
      <w:r w:rsidRPr="003C2D35">
        <w:rPr>
          <w:sz w:val="22"/>
          <w:szCs w:val="22"/>
        </w:rPr>
        <w:t xml:space="preserve"> D. </w:t>
      </w:r>
      <w:r w:rsidRPr="003C2D35">
        <w:rPr>
          <w:b/>
          <w:sz w:val="22"/>
          <w:szCs w:val="22"/>
        </w:rPr>
        <w:t xml:space="preserve">Rodwin VG. </w:t>
      </w:r>
      <w:r w:rsidRPr="003C2D35">
        <w:rPr>
          <w:sz w:val="22"/>
          <w:szCs w:val="22"/>
        </w:rPr>
        <w:t xml:space="preserve">2015. Health policy and management: Mind the theory-policy-practice gap. Chapter in </w:t>
      </w:r>
      <w:proofErr w:type="spellStart"/>
      <w:r w:rsidRPr="003C2D35">
        <w:rPr>
          <w:sz w:val="22"/>
          <w:szCs w:val="22"/>
        </w:rPr>
        <w:t>Kervasdoué</w:t>
      </w:r>
      <w:proofErr w:type="spellEnd"/>
      <w:r w:rsidR="00E87771">
        <w:rPr>
          <w:sz w:val="22"/>
          <w:szCs w:val="22"/>
        </w:rPr>
        <w:t xml:space="preserve"> (E</w:t>
      </w:r>
      <w:r w:rsidRPr="003C2D35">
        <w:rPr>
          <w:sz w:val="22"/>
          <w:szCs w:val="22"/>
        </w:rPr>
        <w:t>d.</w:t>
      </w:r>
      <w:r w:rsidR="00E87771">
        <w:rPr>
          <w:sz w:val="22"/>
          <w:szCs w:val="22"/>
        </w:rPr>
        <w:t>)</w:t>
      </w:r>
      <w:r w:rsidRPr="003C2D35">
        <w:rPr>
          <w:sz w:val="22"/>
          <w:szCs w:val="22"/>
        </w:rPr>
        <w:t xml:space="preserve"> </w:t>
      </w:r>
      <w:r w:rsidRPr="003C2D35">
        <w:rPr>
          <w:i/>
          <w:sz w:val="22"/>
          <w:szCs w:val="22"/>
        </w:rPr>
        <w:t>Mélanges:</w:t>
      </w:r>
      <w:r w:rsidR="001A5549">
        <w:rPr>
          <w:i/>
          <w:sz w:val="22"/>
          <w:szCs w:val="22"/>
        </w:rPr>
        <w:t xml:space="preserve"> </w:t>
      </w:r>
      <w:r w:rsidRPr="003C2D35">
        <w:rPr>
          <w:i/>
          <w:sz w:val="22"/>
          <w:szCs w:val="22"/>
        </w:rPr>
        <w:t xml:space="preserve">Essays in Health Policy and Management. </w:t>
      </w:r>
      <w:r w:rsidRPr="003C2D35">
        <w:rPr>
          <w:sz w:val="22"/>
          <w:szCs w:val="22"/>
        </w:rPr>
        <w:t xml:space="preserve">Paris: </w:t>
      </w:r>
      <w:proofErr w:type="spellStart"/>
      <w:r w:rsidRPr="001A5549">
        <w:rPr>
          <w:sz w:val="22"/>
          <w:szCs w:val="22"/>
        </w:rPr>
        <w:t>Economica</w:t>
      </w:r>
      <w:proofErr w:type="spellEnd"/>
      <w:r w:rsidR="000127D1">
        <w:rPr>
          <w:sz w:val="22"/>
          <w:szCs w:val="22"/>
        </w:rPr>
        <w:t>.</w:t>
      </w:r>
    </w:p>
    <w:p w14:paraId="454B0096" w14:textId="77777777" w:rsidR="007F04E3" w:rsidRPr="003C2D35" w:rsidRDefault="007F04E3" w:rsidP="008A6915">
      <w:pPr>
        <w:rPr>
          <w:smallCaps/>
          <w:sz w:val="22"/>
          <w:szCs w:val="22"/>
        </w:rPr>
      </w:pPr>
    </w:p>
    <w:p w14:paraId="69624B6A" w14:textId="55CBBB32" w:rsidR="008A264A" w:rsidRDefault="008A264A" w:rsidP="008A6915">
      <w:pPr>
        <w:rPr>
          <w:sz w:val="22"/>
          <w:szCs w:val="22"/>
        </w:rPr>
      </w:pPr>
      <w:r>
        <w:rPr>
          <w:sz w:val="22"/>
          <w:szCs w:val="22"/>
        </w:rPr>
        <w:t xml:space="preserve">Gusmano MK. </w:t>
      </w:r>
      <w:r w:rsidRPr="008A264A">
        <w:rPr>
          <w:b/>
          <w:sz w:val="22"/>
          <w:szCs w:val="22"/>
        </w:rPr>
        <w:t>Rodwin VG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2015. Comparative health systems. Ch.4 in Kovner and </w:t>
      </w:r>
      <w:proofErr w:type="spellStart"/>
      <w:r>
        <w:rPr>
          <w:sz w:val="22"/>
          <w:szCs w:val="22"/>
        </w:rPr>
        <w:t>Knickman</w:t>
      </w:r>
      <w:proofErr w:type="spellEnd"/>
      <w:r>
        <w:rPr>
          <w:sz w:val="22"/>
          <w:szCs w:val="22"/>
        </w:rPr>
        <w:t xml:space="preserve"> </w:t>
      </w:r>
      <w:r w:rsidR="00E87771">
        <w:rPr>
          <w:sz w:val="22"/>
          <w:szCs w:val="22"/>
        </w:rPr>
        <w:t>(E</w:t>
      </w:r>
      <w:r>
        <w:rPr>
          <w:sz w:val="22"/>
          <w:szCs w:val="22"/>
        </w:rPr>
        <w:t>ds.</w:t>
      </w:r>
      <w:r w:rsidR="00E87771">
        <w:rPr>
          <w:sz w:val="22"/>
          <w:szCs w:val="22"/>
        </w:rPr>
        <w:t>)</w:t>
      </w:r>
    </w:p>
    <w:p w14:paraId="7AF401F0" w14:textId="2D0411D2" w:rsidR="008A264A" w:rsidRDefault="008A264A" w:rsidP="008A6915">
      <w:pPr>
        <w:rPr>
          <w:sz w:val="22"/>
          <w:szCs w:val="22"/>
        </w:rPr>
      </w:pPr>
      <w:r>
        <w:rPr>
          <w:i/>
          <w:sz w:val="22"/>
          <w:szCs w:val="22"/>
        </w:rPr>
        <w:t>Health Care Delivery in the United States</w:t>
      </w:r>
      <w:r>
        <w:rPr>
          <w:sz w:val="22"/>
          <w:szCs w:val="22"/>
        </w:rPr>
        <w:t>. New York: Springer.</w:t>
      </w:r>
    </w:p>
    <w:p w14:paraId="7DFB4B9F" w14:textId="77777777" w:rsidR="008A264A" w:rsidRPr="008A264A" w:rsidRDefault="008A264A" w:rsidP="008A6915">
      <w:pPr>
        <w:rPr>
          <w:sz w:val="22"/>
          <w:szCs w:val="22"/>
        </w:rPr>
      </w:pPr>
    </w:p>
    <w:p w14:paraId="2C910148" w14:textId="41F01E40" w:rsidR="007100B0" w:rsidRDefault="004E1C81" w:rsidP="008A6915">
      <w:pPr>
        <w:outlineLvl w:val="0"/>
        <w:rPr>
          <w:smallCaps/>
          <w:sz w:val="22"/>
          <w:szCs w:val="22"/>
        </w:rPr>
      </w:pPr>
      <w:r w:rsidRPr="00F43CC9">
        <w:rPr>
          <w:sz w:val="22"/>
          <w:szCs w:val="22"/>
        </w:rPr>
        <w:t>Chau P</w:t>
      </w:r>
      <w:r>
        <w:rPr>
          <w:sz w:val="22"/>
          <w:szCs w:val="22"/>
        </w:rPr>
        <w:t xml:space="preserve">H. </w:t>
      </w:r>
      <w:r w:rsidRPr="00F43CC9">
        <w:rPr>
          <w:sz w:val="22"/>
          <w:szCs w:val="22"/>
        </w:rPr>
        <w:t xml:space="preserve">Woo J. </w:t>
      </w:r>
      <w:r>
        <w:rPr>
          <w:sz w:val="22"/>
          <w:szCs w:val="22"/>
        </w:rPr>
        <w:t>Gusmano</w:t>
      </w:r>
      <w:r w:rsidR="007005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MK. </w:t>
      </w:r>
      <w:r>
        <w:rPr>
          <w:b/>
          <w:sz w:val="22"/>
          <w:szCs w:val="22"/>
        </w:rPr>
        <w:t xml:space="preserve">Rodwin </w:t>
      </w:r>
      <w:r w:rsidRPr="009F51BB">
        <w:rPr>
          <w:b/>
          <w:sz w:val="22"/>
          <w:szCs w:val="22"/>
        </w:rPr>
        <w:t>VG.</w:t>
      </w:r>
      <w:r>
        <w:rPr>
          <w:b/>
          <w:sz w:val="22"/>
          <w:szCs w:val="22"/>
        </w:rPr>
        <w:t xml:space="preserve"> </w:t>
      </w:r>
      <w:r w:rsidRPr="00B77701">
        <w:rPr>
          <w:sz w:val="22"/>
          <w:szCs w:val="22"/>
        </w:rPr>
        <w:t>2012</w:t>
      </w:r>
      <w:r>
        <w:rPr>
          <w:sz w:val="22"/>
          <w:szCs w:val="22"/>
        </w:rPr>
        <w:t>.</w:t>
      </w:r>
      <w:r w:rsidRPr="00F43CC9">
        <w:rPr>
          <w:sz w:val="22"/>
          <w:szCs w:val="22"/>
        </w:rPr>
        <w:t xml:space="preserve"> </w:t>
      </w:r>
      <w:r>
        <w:rPr>
          <w:rFonts w:cs="Arial"/>
          <w:sz w:val="22"/>
          <w:szCs w:val="26"/>
        </w:rPr>
        <w:t xml:space="preserve">Hong Kong and other World Cities. In Woo, J. (Ed.), </w:t>
      </w:r>
      <w:r>
        <w:rPr>
          <w:rFonts w:cs="Arial"/>
          <w:i/>
          <w:sz w:val="22"/>
          <w:szCs w:val="26"/>
        </w:rPr>
        <w:t>Aging in Hong Kong</w:t>
      </w:r>
      <w:r w:rsidR="000127D1">
        <w:rPr>
          <w:rFonts w:cs="Arial"/>
          <w:i/>
          <w:sz w:val="22"/>
          <w:szCs w:val="26"/>
        </w:rPr>
        <w:t xml:space="preserve">. </w:t>
      </w:r>
      <w:r w:rsidRPr="007F04E3">
        <w:rPr>
          <w:rFonts w:cs="Arial"/>
          <w:sz w:val="22"/>
          <w:szCs w:val="26"/>
        </w:rPr>
        <w:t>New York</w:t>
      </w:r>
      <w:r>
        <w:rPr>
          <w:rFonts w:cs="Arial"/>
          <w:sz w:val="22"/>
          <w:szCs w:val="26"/>
        </w:rPr>
        <w:t>: Springer</w:t>
      </w:r>
      <w:r w:rsidR="000E32A7">
        <w:rPr>
          <w:rFonts w:cs="Arial"/>
          <w:sz w:val="22"/>
          <w:szCs w:val="26"/>
        </w:rPr>
        <w:t>.</w:t>
      </w:r>
      <w:r w:rsidR="009A037C">
        <w:rPr>
          <w:rFonts w:cs="Arial"/>
          <w:sz w:val="22"/>
          <w:szCs w:val="26"/>
        </w:rPr>
        <w:t xml:space="preserve"> (</w:t>
      </w:r>
      <w:hyperlink r:id="rId87" w:history="1">
        <w:r w:rsidR="009A037C">
          <w:rPr>
            <w:rStyle w:val="Hyperlink"/>
            <w:rFonts w:cs="Arial"/>
            <w:sz w:val="22"/>
            <w:szCs w:val="26"/>
          </w:rPr>
          <w:t>link</w:t>
        </w:r>
      </w:hyperlink>
      <w:r w:rsidR="009A037C">
        <w:rPr>
          <w:rFonts w:cs="Arial"/>
          <w:sz w:val="22"/>
          <w:szCs w:val="26"/>
        </w:rPr>
        <w:t>)</w:t>
      </w:r>
    </w:p>
    <w:p w14:paraId="51EAFDFF" w14:textId="77777777" w:rsidR="000E32A7" w:rsidRDefault="000E32A7" w:rsidP="008A6915">
      <w:pPr>
        <w:outlineLvl w:val="0"/>
        <w:rPr>
          <w:b/>
          <w:sz w:val="22"/>
          <w:szCs w:val="22"/>
        </w:rPr>
      </w:pPr>
    </w:p>
    <w:p w14:paraId="3F1F0D7B" w14:textId="7D84DF77" w:rsidR="007F04E3" w:rsidRDefault="00675BF2" w:rsidP="008A6915">
      <w:pPr>
        <w:outlineLvl w:val="0"/>
        <w:rPr>
          <w:rFonts w:cs="Arial"/>
          <w:sz w:val="22"/>
          <w:szCs w:val="26"/>
        </w:rPr>
      </w:pPr>
      <w:r w:rsidRPr="00F7799D">
        <w:rPr>
          <w:b/>
          <w:sz w:val="22"/>
          <w:szCs w:val="22"/>
        </w:rPr>
        <w:lastRenderedPageBreak/>
        <w:t xml:space="preserve">Rodwin </w:t>
      </w:r>
      <w:r w:rsidRPr="009F51BB">
        <w:rPr>
          <w:b/>
          <w:sz w:val="22"/>
          <w:szCs w:val="22"/>
        </w:rPr>
        <w:t>VG.</w:t>
      </w:r>
      <w:r>
        <w:rPr>
          <w:sz w:val="22"/>
          <w:szCs w:val="22"/>
        </w:rPr>
        <w:t xml:space="preserve"> 2011. </w:t>
      </w:r>
      <w:r>
        <w:rPr>
          <w:sz w:val="22"/>
        </w:rPr>
        <w:t xml:space="preserve">On the </w:t>
      </w:r>
      <w:r w:rsidR="004E702C">
        <w:rPr>
          <w:sz w:val="22"/>
        </w:rPr>
        <w:t>u</w:t>
      </w:r>
      <w:r>
        <w:rPr>
          <w:sz w:val="22"/>
        </w:rPr>
        <w:t xml:space="preserve">ses of </w:t>
      </w:r>
      <w:r w:rsidR="004E702C">
        <w:rPr>
          <w:sz w:val="22"/>
        </w:rPr>
        <w:t>i</w:t>
      </w:r>
      <w:r w:rsidRPr="008C0F47">
        <w:rPr>
          <w:sz w:val="22"/>
        </w:rPr>
        <w:t xml:space="preserve">nternational </w:t>
      </w:r>
      <w:r w:rsidR="004E702C">
        <w:rPr>
          <w:sz w:val="22"/>
        </w:rPr>
        <w:t>c</w:t>
      </w:r>
      <w:r w:rsidRPr="008C0F47">
        <w:rPr>
          <w:sz w:val="22"/>
        </w:rPr>
        <w:t xml:space="preserve">omparisons: The U.S. </w:t>
      </w:r>
      <w:r w:rsidR="004E702C">
        <w:rPr>
          <w:sz w:val="22"/>
        </w:rPr>
        <w:t>h</w:t>
      </w:r>
      <w:r w:rsidRPr="008C0F47">
        <w:rPr>
          <w:sz w:val="22"/>
        </w:rPr>
        <w:t xml:space="preserve">ealth </w:t>
      </w:r>
      <w:r w:rsidR="004E702C">
        <w:rPr>
          <w:sz w:val="22"/>
        </w:rPr>
        <w:t>s</w:t>
      </w:r>
      <w:r w:rsidRPr="008C0F47">
        <w:rPr>
          <w:sz w:val="22"/>
        </w:rPr>
        <w:t>ys</w:t>
      </w:r>
      <w:r>
        <w:rPr>
          <w:sz w:val="22"/>
        </w:rPr>
        <w:t xml:space="preserve">tem in </w:t>
      </w:r>
      <w:r w:rsidR="004E702C">
        <w:rPr>
          <w:sz w:val="22"/>
        </w:rPr>
        <w:t>c</w:t>
      </w:r>
      <w:r>
        <w:rPr>
          <w:sz w:val="22"/>
        </w:rPr>
        <w:t xml:space="preserve">omparative </w:t>
      </w:r>
      <w:r w:rsidR="004E702C">
        <w:rPr>
          <w:sz w:val="22"/>
        </w:rPr>
        <w:t>p</w:t>
      </w:r>
      <w:r>
        <w:rPr>
          <w:sz w:val="22"/>
        </w:rPr>
        <w:t>erspective.</w:t>
      </w:r>
      <w:r w:rsidRPr="008C0F47">
        <w:rPr>
          <w:sz w:val="22"/>
        </w:rPr>
        <w:t xml:space="preserve"> </w:t>
      </w:r>
      <w:r>
        <w:rPr>
          <w:sz w:val="22"/>
        </w:rPr>
        <w:t xml:space="preserve">In Rout, HS. (Ed.), </w:t>
      </w:r>
      <w:r w:rsidRPr="008C0F47">
        <w:rPr>
          <w:i/>
          <w:sz w:val="22"/>
        </w:rPr>
        <w:t xml:space="preserve">Health </w:t>
      </w:r>
      <w:r>
        <w:rPr>
          <w:i/>
          <w:sz w:val="22"/>
        </w:rPr>
        <w:t xml:space="preserve">Care </w:t>
      </w:r>
      <w:r w:rsidRPr="008C0F47">
        <w:rPr>
          <w:i/>
          <w:sz w:val="22"/>
        </w:rPr>
        <w:t>Systems</w:t>
      </w:r>
      <w:r>
        <w:rPr>
          <w:i/>
          <w:sz w:val="22"/>
        </w:rPr>
        <w:t>: A Global Surv</w:t>
      </w:r>
      <w:r w:rsidRPr="00377395">
        <w:rPr>
          <w:i/>
          <w:sz w:val="22"/>
        </w:rPr>
        <w:t>ey</w:t>
      </w:r>
      <w:r>
        <w:rPr>
          <w:rFonts w:cs="Arial"/>
          <w:sz w:val="22"/>
          <w:szCs w:val="26"/>
        </w:rPr>
        <w:t>. New Delhi:</w:t>
      </w:r>
      <w:r w:rsidRPr="008C0F47">
        <w:rPr>
          <w:sz w:val="22"/>
        </w:rPr>
        <w:t xml:space="preserve"> </w:t>
      </w:r>
      <w:r w:rsidRPr="008C0F47">
        <w:rPr>
          <w:rFonts w:cs="Arial"/>
          <w:sz w:val="22"/>
          <w:szCs w:val="26"/>
        </w:rPr>
        <w:t>New</w:t>
      </w:r>
      <w:r>
        <w:rPr>
          <w:rFonts w:cs="Arial"/>
          <w:sz w:val="22"/>
          <w:szCs w:val="26"/>
        </w:rPr>
        <w:t xml:space="preserve"> Century Publications</w:t>
      </w:r>
      <w:r w:rsidR="003B6E23">
        <w:rPr>
          <w:rFonts w:cs="Arial"/>
          <w:sz w:val="22"/>
          <w:szCs w:val="26"/>
        </w:rPr>
        <w:t>.</w:t>
      </w:r>
      <w:r w:rsidR="00973D51">
        <w:rPr>
          <w:rFonts w:cs="Arial"/>
          <w:sz w:val="22"/>
          <w:szCs w:val="26"/>
        </w:rPr>
        <w:t xml:space="preserve"> (</w:t>
      </w:r>
      <w:hyperlink r:id="rId88" w:history="1">
        <w:r w:rsidR="00973D51">
          <w:rPr>
            <w:rStyle w:val="Hyperlink"/>
            <w:rFonts w:cs="Arial"/>
            <w:sz w:val="22"/>
            <w:szCs w:val="26"/>
          </w:rPr>
          <w:t>link</w:t>
        </w:r>
      </w:hyperlink>
      <w:r w:rsidR="00973D51">
        <w:rPr>
          <w:rFonts w:cs="Arial"/>
          <w:sz w:val="22"/>
          <w:szCs w:val="26"/>
        </w:rPr>
        <w:t>)</w:t>
      </w:r>
    </w:p>
    <w:p w14:paraId="25550C77" w14:textId="77777777" w:rsidR="007100B0" w:rsidRDefault="007100B0" w:rsidP="008A6915">
      <w:pPr>
        <w:jc w:val="center"/>
        <w:rPr>
          <w:smallCaps/>
          <w:sz w:val="22"/>
          <w:szCs w:val="22"/>
        </w:rPr>
      </w:pPr>
    </w:p>
    <w:p w14:paraId="4ACBF078" w14:textId="678351B8" w:rsidR="00630D19" w:rsidRPr="003861E8" w:rsidRDefault="00630D19" w:rsidP="00630D19">
      <w:pPr>
        <w:rPr>
          <w:sz w:val="22"/>
          <w:szCs w:val="22"/>
          <w:lang w:val="fr-FR"/>
        </w:rPr>
      </w:pPr>
      <w:r w:rsidRPr="00F43CC9">
        <w:rPr>
          <w:b/>
          <w:sz w:val="22"/>
          <w:szCs w:val="22"/>
          <w:lang w:val="fr-FR"/>
        </w:rPr>
        <w:t xml:space="preserve">Rodwin </w:t>
      </w:r>
      <w:r w:rsidRPr="009F51BB">
        <w:rPr>
          <w:b/>
          <w:sz w:val="22"/>
          <w:szCs w:val="22"/>
          <w:lang w:val="fr-FR"/>
        </w:rPr>
        <w:t>VG.</w:t>
      </w:r>
      <w:r w:rsidRPr="00F43CC9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2009. </w:t>
      </w:r>
      <w:r w:rsidRPr="003861E8">
        <w:rPr>
          <w:sz w:val="22"/>
          <w:szCs w:val="22"/>
          <w:lang w:val="fr-FR"/>
        </w:rPr>
        <w:t xml:space="preserve">La </w:t>
      </w:r>
      <w:r w:rsidR="004E702C">
        <w:rPr>
          <w:sz w:val="22"/>
          <w:szCs w:val="22"/>
          <w:lang w:val="fr-FR"/>
        </w:rPr>
        <w:t>r</w:t>
      </w:r>
      <w:r w:rsidRPr="003861E8">
        <w:rPr>
          <w:sz w:val="22"/>
          <w:szCs w:val="22"/>
          <w:lang w:val="fr-FR"/>
        </w:rPr>
        <w:t xml:space="preserve">évolution </w:t>
      </w:r>
      <w:r w:rsidR="003E41BF">
        <w:rPr>
          <w:sz w:val="22"/>
          <w:szCs w:val="22"/>
          <w:lang w:val="fr-FR"/>
        </w:rPr>
        <w:t>t</w:t>
      </w:r>
      <w:r w:rsidRPr="003861E8">
        <w:rPr>
          <w:sz w:val="22"/>
          <w:szCs w:val="22"/>
          <w:lang w:val="fr-FR"/>
        </w:rPr>
        <w:t xml:space="preserve">ranquille du </w:t>
      </w:r>
      <w:proofErr w:type="spellStart"/>
      <w:r w:rsidR="004E702C">
        <w:rPr>
          <w:i/>
          <w:sz w:val="22"/>
          <w:szCs w:val="22"/>
          <w:lang w:val="fr-FR"/>
        </w:rPr>
        <w:t>m</w:t>
      </w:r>
      <w:r w:rsidRPr="003861E8">
        <w:rPr>
          <w:i/>
          <w:sz w:val="22"/>
          <w:szCs w:val="22"/>
          <w:lang w:val="fr-FR"/>
        </w:rPr>
        <w:t>anaged</w:t>
      </w:r>
      <w:proofErr w:type="spellEnd"/>
      <w:r w:rsidRPr="003861E8">
        <w:rPr>
          <w:i/>
          <w:sz w:val="22"/>
          <w:szCs w:val="22"/>
          <w:lang w:val="fr-FR"/>
        </w:rPr>
        <w:t xml:space="preserve"> </w:t>
      </w:r>
      <w:r w:rsidR="004E702C">
        <w:rPr>
          <w:i/>
          <w:sz w:val="22"/>
          <w:szCs w:val="22"/>
          <w:lang w:val="fr-FR"/>
        </w:rPr>
        <w:t>c</w:t>
      </w:r>
      <w:r w:rsidRPr="003861E8">
        <w:rPr>
          <w:i/>
          <w:sz w:val="22"/>
          <w:szCs w:val="22"/>
          <w:lang w:val="fr-FR"/>
        </w:rPr>
        <w:t>are</w:t>
      </w:r>
      <w:r>
        <w:rPr>
          <w:sz w:val="22"/>
          <w:szCs w:val="22"/>
          <w:lang w:val="fr-FR"/>
        </w:rPr>
        <w:t xml:space="preserve"> aux </w:t>
      </w:r>
      <w:proofErr w:type="spellStart"/>
      <w:r>
        <w:rPr>
          <w:sz w:val="22"/>
          <w:szCs w:val="22"/>
          <w:lang w:val="fr-FR"/>
        </w:rPr>
        <w:t>Etats</w:t>
      </w:r>
      <w:proofErr w:type="spellEnd"/>
      <w:r>
        <w:rPr>
          <w:sz w:val="22"/>
          <w:szCs w:val="22"/>
          <w:lang w:val="fr-FR"/>
        </w:rPr>
        <w:t xml:space="preserve"> Unis.</w:t>
      </w:r>
      <w:r w:rsidRPr="003861E8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</w:rPr>
        <w:t xml:space="preserve">(The </w:t>
      </w:r>
      <w:r w:rsidR="004E702C">
        <w:rPr>
          <w:sz w:val="22"/>
          <w:szCs w:val="22"/>
        </w:rPr>
        <w:t>s</w:t>
      </w:r>
      <w:r>
        <w:rPr>
          <w:sz w:val="22"/>
          <w:szCs w:val="22"/>
        </w:rPr>
        <w:t xml:space="preserve">ilent </w:t>
      </w:r>
      <w:r w:rsidR="004E702C">
        <w:rPr>
          <w:sz w:val="22"/>
          <w:szCs w:val="22"/>
        </w:rPr>
        <w:t>r</w:t>
      </w:r>
      <w:r>
        <w:rPr>
          <w:sz w:val="22"/>
          <w:szCs w:val="22"/>
        </w:rPr>
        <w:t xml:space="preserve">evolution of </w:t>
      </w:r>
      <w:r w:rsidR="004E702C">
        <w:rPr>
          <w:sz w:val="22"/>
          <w:szCs w:val="22"/>
        </w:rPr>
        <w:t>m</w:t>
      </w:r>
      <w:r>
        <w:rPr>
          <w:sz w:val="22"/>
          <w:szCs w:val="22"/>
        </w:rPr>
        <w:t xml:space="preserve">anaged </w:t>
      </w:r>
      <w:r w:rsidR="004E702C">
        <w:rPr>
          <w:sz w:val="22"/>
          <w:szCs w:val="22"/>
        </w:rPr>
        <w:t>c</w:t>
      </w:r>
      <w:r>
        <w:rPr>
          <w:sz w:val="22"/>
          <w:szCs w:val="22"/>
        </w:rPr>
        <w:t>are in the United States). I</w:t>
      </w:r>
      <w:r w:rsidRPr="003861E8">
        <w:rPr>
          <w:sz w:val="22"/>
          <w:szCs w:val="22"/>
          <w:lang w:val="fr-FR"/>
        </w:rPr>
        <w:t xml:space="preserve">n </w:t>
      </w:r>
      <w:proofErr w:type="spellStart"/>
      <w:r w:rsidRPr="003861E8">
        <w:rPr>
          <w:sz w:val="22"/>
          <w:szCs w:val="22"/>
          <w:lang w:val="fr-FR"/>
        </w:rPr>
        <w:t>Tabuteau</w:t>
      </w:r>
      <w:proofErr w:type="spellEnd"/>
      <w:r w:rsidRPr="003861E8">
        <w:rPr>
          <w:sz w:val="22"/>
          <w:szCs w:val="22"/>
          <w:lang w:val="fr-FR"/>
        </w:rPr>
        <w:t>, D.</w:t>
      </w:r>
      <w:r>
        <w:rPr>
          <w:sz w:val="22"/>
          <w:szCs w:val="22"/>
          <w:lang w:val="fr-FR"/>
        </w:rPr>
        <w:t>,</w:t>
      </w:r>
      <w:r w:rsidRPr="003861E8">
        <w:rPr>
          <w:sz w:val="22"/>
          <w:szCs w:val="22"/>
          <w:lang w:val="fr-FR"/>
        </w:rPr>
        <w:t xml:space="preserve"> Bra</w:t>
      </w:r>
      <w:r>
        <w:rPr>
          <w:sz w:val="22"/>
          <w:szCs w:val="22"/>
          <w:lang w:val="fr-FR"/>
        </w:rPr>
        <w:t xml:space="preserve">s, PL., and de </w:t>
      </w:r>
      <w:proofErr w:type="spellStart"/>
      <w:r>
        <w:rPr>
          <w:sz w:val="22"/>
          <w:szCs w:val="22"/>
          <w:lang w:val="fr-FR"/>
        </w:rPr>
        <w:t>Pouvourville</w:t>
      </w:r>
      <w:proofErr w:type="spellEnd"/>
      <w:r>
        <w:rPr>
          <w:sz w:val="22"/>
          <w:szCs w:val="22"/>
          <w:lang w:val="fr-FR"/>
        </w:rPr>
        <w:t>, G.</w:t>
      </w:r>
      <w:r w:rsidRPr="003861E8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(</w:t>
      </w:r>
      <w:proofErr w:type="spellStart"/>
      <w:r>
        <w:rPr>
          <w:sz w:val="22"/>
          <w:szCs w:val="22"/>
          <w:lang w:val="fr-FR"/>
        </w:rPr>
        <w:t>E</w:t>
      </w:r>
      <w:r w:rsidRPr="003861E8">
        <w:rPr>
          <w:sz w:val="22"/>
          <w:szCs w:val="22"/>
          <w:lang w:val="fr-FR"/>
        </w:rPr>
        <w:t>ds</w:t>
      </w:r>
      <w:proofErr w:type="spellEnd"/>
      <w:r w:rsidRPr="003861E8">
        <w:rPr>
          <w:i/>
          <w:sz w:val="22"/>
          <w:szCs w:val="22"/>
          <w:lang w:val="fr-FR"/>
        </w:rPr>
        <w:t>.</w:t>
      </w:r>
      <w:r w:rsidRPr="00E926DD">
        <w:rPr>
          <w:sz w:val="22"/>
          <w:szCs w:val="22"/>
          <w:lang w:val="fr-FR"/>
        </w:rPr>
        <w:t>)</w:t>
      </w:r>
      <w:r>
        <w:rPr>
          <w:sz w:val="22"/>
          <w:szCs w:val="22"/>
          <w:lang w:val="fr-FR"/>
        </w:rPr>
        <w:t>,</w:t>
      </w:r>
      <w:r w:rsidRPr="003861E8">
        <w:rPr>
          <w:i/>
          <w:sz w:val="22"/>
          <w:szCs w:val="22"/>
          <w:lang w:val="fr-FR"/>
        </w:rPr>
        <w:t xml:space="preserve"> Traité d’Economie et de Gestion de la Santé</w:t>
      </w:r>
      <w:r>
        <w:rPr>
          <w:sz w:val="22"/>
          <w:szCs w:val="22"/>
          <w:lang w:val="fr-FR"/>
        </w:rPr>
        <w:t xml:space="preserve">. </w:t>
      </w:r>
      <w:proofErr w:type="gramStart"/>
      <w:r w:rsidRPr="003861E8">
        <w:rPr>
          <w:sz w:val="22"/>
          <w:szCs w:val="22"/>
          <w:lang w:val="fr-FR"/>
        </w:rPr>
        <w:t>Paris</w:t>
      </w:r>
      <w:r>
        <w:rPr>
          <w:sz w:val="22"/>
          <w:szCs w:val="22"/>
          <w:lang w:val="fr-FR"/>
        </w:rPr>
        <w:t>:</w:t>
      </w:r>
      <w:proofErr w:type="gramEnd"/>
      <w:r w:rsidRPr="003861E8">
        <w:rPr>
          <w:i/>
          <w:sz w:val="22"/>
          <w:szCs w:val="22"/>
          <w:lang w:val="fr-FR"/>
        </w:rPr>
        <w:t xml:space="preserve"> </w:t>
      </w:r>
      <w:r w:rsidRPr="003861E8">
        <w:rPr>
          <w:sz w:val="22"/>
          <w:szCs w:val="22"/>
          <w:lang w:val="fr-FR"/>
        </w:rPr>
        <w:t>Pres</w:t>
      </w:r>
      <w:r>
        <w:rPr>
          <w:sz w:val="22"/>
          <w:szCs w:val="22"/>
          <w:lang w:val="fr-FR"/>
        </w:rPr>
        <w:t>ses de Sciences Politiques</w:t>
      </w:r>
      <w:r w:rsidRPr="003861E8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 xml:space="preserve"> (</w:t>
      </w:r>
      <w:proofErr w:type="spellStart"/>
      <w:r w:rsidR="00F90496">
        <w:fldChar w:fldCharType="begin"/>
      </w:r>
      <w:r w:rsidR="00F90496">
        <w:instrText xml:space="preserve"> HYPERLINK "http://www.pressesdesciencespo.fr/livre/?GCOI=27</w:instrText>
      </w:r>
      <w:r w:rsidR="00F90496">
        <w:instrText xml:space="preserve">246100728790" </w:instrText>
      </w:r>
      <w:r w:rsidR="00F90496">
        <w:fldChar w:fldCharType="separate"/>
      </w:r>
      <w:r>
        <w:rPr>
          <w:rStyle w:val="Hyperlink"/>
          <w:sz w:val="22"/>
          <w:szCs w:val="22"/>
          <w:lang w:val="fr-FR"/>
        </w:rPr>
        <w:t>link</w:t>
      </w:r>
      <w:proofErr w:type="spellEnd"/>
      <w:r w:rsidR="00F90496">
        <w:rPr>
          <w:rStyle w:val="Hyperlink"/>
          <w:sz w:val="22"/>
          <w:szCs w:val="22"/>
          <w:lang w:val="fr-FR"/>
        </w:rPr>
        <w:fldChar w:fldCharType="end"/>
      </w:r>
      <w:r>
        <w:rPr>
          <w:sz w:val="22"/>
          <w:szCs w:val="22"/>
          <w:lang w:val="fr-FR"/>
        </w:rPr>
        <w:t>)</w:t>
      </w:r>
    </w:p>
    <w:p w14:paraId="0CD51120" w14:textId="77777777" w:rsidR="00630D19" w:rsidRPr="003861E8" w:rsidRDefault="00630D19" w:rsidP="00630D19">
      <w:pPr>
        <w:rPr>
          <w:smallCaps/>
          <w:sz w:val="22"/>
          <w:szCs w:val="22"/>
          <w:lang w:val="fr-FR"/>
        </w:rPr>
      </w:pPr>
    </w:p>
    <w:p w14:paraId="64FEB0D2" w14:textId="246BECFF" w:rsidR="00630D19" w:rsidRDefault="00630D19" w:rsidP="00630D19">
      <w:pPr>
        <w:pStyle w:val="BlockText"/>
        <w:spacing w:line="240" w:lineRule="auto"/>
        <w:ind w:left="0" w:right="0" w:firstLine="0"/>
        <w:rPr>
          <w:bCs/>
          <w:sz w:val="22"/>
          <w:szCs w:val="22"/>
        </w:rPr>
      </w:pPr>
      <w:r w:rsidRPr="00F7799D">
        <w:rPr>
          <w:b/>
          <w:sz w:val="22"/>
          <w:szCs w:val="22"/>
        </w:rPr>
        <w:t>Rodwi</w:t>
      </w:r>
      <w:r w:rsidR="000127D1">
        <w:rPr>
          <w:b/>
          <w:sz w:val="22"/>
          <w:szCs w:val="22"/>
        </w:rPr>
        <w:t>n</w:t>
      </w:r>
      <w:r w:rsidRPr="00F7799D">
        <w:rPr>
          <w:b/>
          <w:sz w:val="22"/>
          <w:szCs w:val="22"/>
        </w:rPr>
        <w:t xml:space="preserve"> </w:t>
      </w:r>
      <w:r w:rsidRPr="009F51BB">
        <w:rPr>
          <w:b/>
          <w:sz w:val="22"/>
          <w:szCs w:val="22"/>
        </w:rPr>
        <w:t>VG.</w:t>
      </w:r>
      <w:r>
        <w:rPr>
          <w:sz w:val="22"/>
          <w:szCs w:val="22"/>
        </w:rPr>
        <w:t xml:space="preserve"> 2008. </w:t>
      </w:r>
      <w:r w:rsidRPr="00D50DB1">
        <w:rPr>
          <w:bCs/>
          <w:sz w:val="22"/>
          <w:szCs w:val="22"/>
        </w:rPr>
        <w:t xml:space="preserve">Health and </w:t>
      </w:r>
      <w:r w:rsidR="004E702C">
        <w:rPr>
          <w:bCs/>
          <w:sz w:val="22"/>
          <w:szCs w:val="22"/>
        </w:rPr>
        <w:t>d</w:t>
      </w:r>
      <w:r w:rsidRPr="00D50DB1">
        <w:rPr>
          <w:bCs/>
          <w:sz w:val="22"/>
          <w:szCs w:val="22"/>
        </w:rPr>
        <w:t xml:space="preserve">isease in </w:t>
      </w:r>
      <w:r w:rsidR="004E702C">
        <w:rPr>
          <w:bCs/>
          <w:sz w:val="22"/>
          <w:szCs w:val="22"/>
        </w:rPr>
        <w:t>g</w:t>
      </w:r>
      <w:r w:rsidRPr="00D50DB1">
        <w:rPr>
          <w:bCs/>
          <w:sz w:val="22"/>
          <w:szCs w:val="22"/>
        </w:rPr>
        <w:t xml:space="preserve">lobal </w:t>
      </w:r>
      <w:r w:rsidR="004E702C">
        <w:rPr>
          <w:bCs/>
          <w:sz w:val="22"/>
          <w:szCs w:val="22"/>
        </w:rPr>
        <w:t>c</w:t>
      </w:r>
      <w:r w:rsidRPr="00D50DB1">
        <w:rPr>
          <w:bCs/>
          <w:sz w:val="22"/>
          <w:szCs w:val="22"/>
        </w:rPr>
        <w:t xml:space="preserve">ities: A </w:t>
      </w:r>
      <w:r w:rsidR="004E702C">
        <w:rPr>
          <w:bCs/>
          <w:sz w:val="22"/>
          <w:szCs w:val="22"/>
        </w:rPr>
        <w:t>n</w:t>
      </w:r>
      <w:r w:rsidRPr="00D50DB1">
        <w:rPr>
          <w:bCs/>
          <w:sz w:val="22"/>
          <w:szCs w:val="22"/>
        </w:rPr>
        <w:t xml:space="preserve">eglected </w:t>
      </w:r>
      <w:r w:rsidR="004E702C">
        <w:rPr>
          <w:bCs/>
          <w:sz w:val="22"/>
          <w:szCs w:val="22"/>
        </w:rPr>
        <w:t>d</w:t>
      </w:r>
      <w:r w:rsidRPr="00D50DB1">
        <w:rPr>
          <w:bCs/>
          <w:sz w:val="22"/>
          <w:szCs w:val="22"/>
        </w:rPr>
        <w:t xml:space="preserve">imension of </w:t>
      </w:r>
      <w:r w:rsidR="004E702C">
        <w:rPr>
          <w:bCs/>
          <w:sz w:val="22"/>
          <w:szCs w:val="22"/>
        </w:rPr>
        <w:t>n</w:t>
      </w:r>
      <w:r w:rsidRPr="00D50DB1">
        <w:rPr>
          <w:bCs/>
          <w:sz w:val="22"/>
          <w:szCs w:val="22"/>
        </w:rPr>
        <w:t xml:space="preserve">ational </w:t>
      </w:r>
      <w:r w:rsidR="004E702C">
        <w:rPr>
          <w:bCs/>
          <w:sz w:val="22"/>
          <w:szCs w:val="22"/>
        </w:rPr>
        <w:t>h</w:t>
      </w:r>
      <w:r w:rsidRPr="00D50DB1">
        <w:rPr>
          <w:bCs/>
          <w:sz w:val="22"/>
          <w:szCs w:val="22"/>
        </w:rPr>
        <w:t xml:space="preserve">ealth </w:t>
      </w:r>
      <w:r w:rsidR="004E702C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olicy. In Ali, H. and Keil, R. (E</w:t>
      </w:r>
      <w:r w:rsidRPr="00D50DB1">
        <w:rPr>
          <w:bCs/>
          <w:sz w:val="22"/>
          <w:szCs w:val="22"/>
        </w:rPr>
        <w:t>ds</w:t>
      </w:r>
      <w:r>
        <w:rPr>
          <w:bCs/>
          <w:sz w:val="22"/>
          <w:szCs w:val="22"/>
        </w:rPr>
        <w:t>.),</w:t>
      </w:r>
      <w:r w:rsidRPr="00D50DB1">
        <w:rPr>
          <w:bCs/>
          <w:sz w:val="22"/>
          <w:szCs w:val="22"/>
        </w:rPr>
        <w:t xml:space="preserve"> </w:t>
      </w:r>
      <w:r w:rsidRPr="00D50DB1">
        <w:rPr>
          <w:bCs/>
          <w:i/>
          <w:sz w:val="22"/>
          <w:szCs w:val="22"/>
        </w:rPr>
        <w:t>Networked Disease</w:t>
      </w:r>
      <w:r>
        <w:rPr>
          <w:bCs/>
          <w:sz w:val="22"/>
          <w:szCs w:val="22"/>
        </w:rPr>
        <w:t>.</w:t>
      </w:r>
      <w:r w:rsidRPr="00D50DB1">
        <w:rPr>
          <w:bCs/>
          <w:i/>
          <w:sz w:val="22"/>
          <w:szCs w:val="22"/>
        </w:rPr>
        <w:t xml:space="preserve"> </w:t>
      </w:r>
      <w:r w:rsidR="00716C77">
        <w:t>Oxford: Wiley-Blackwell</w:t>
      </w:r>
      <w:r w:rsidRPr="00D50DB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(</w:t>
      </w:r>
      <w:hyperlink r:id="rId89" w:history="1">
        <w:r>
          <w:rPr>
            <w:rStyle w:val="Hyperlink"/>
            <w:bCs/>
            <w:sz w:val="22"/>
            <w:szCs w:val="22"/>
          </w:rPr>
          <w:t>link</w:t>
        </w:r>
      </w:hyperlink>
      <w:r>
        <w:rPr>
          <w:bCs/>
          <w:sz w:val="22"/>
          <w:szCs w:val="22"/>
        </w:rPr>
        <w:t>)</w:t>
      </w:r>
    </w:p>
    <w:p w14:paraId="19D24AF9" w14:textId="77777777" w:rsidR="00630D19" w:rsidRDefault="00630D19" w:rsidP="00630D19">
      <w:pPr>
        <w:pStyle w:val="BlockText"/>
        <w:spacing w:line="240" w:lineRule="auto"/>
        <w:ind w:left="0" w:right="0" w:firstLine="0"/>
        <w:rPr>
          <w:bCs/>
          <w:sz w:val="22"/>
          <w:szCs w:val="22"/>
        </w:rPr>
      </w:pPr>
    </w:p>
    <w:p w14:paraId="74824A3C" w14:textId="66DA67FF" w:rsidR="00F02057" w:rsidRDefault="00630D19" w:rsidP="00630D19">
      <w:pPr>
        <w:rPr>
          <w:sz w:val="22"/>
          <w:szCs w:val="22"/>
        </w:rPr>
      </w:pPr>
      <w:r w:rsidRPr="007506BA">
        <w:rPr>
          <w:b/>
          <w:bCs/>
          <w:sz w:val="22"/>
          <w:szCs w:val="22"/>
        </w:rPr>
        <w:t>Rodwin</w:t>
      </w:r>
      <w:r w:rsidR="000127D1">
        <w:rPr>
          <w:b/>
          <w:bCs/>
          <w:sz w:val="22"/>
          <w:szCs w:val="22"/>
        </w:rPr>
        <w:t xml:space="preserve"> </w:t>
      </w:r>
      <w:r w:rsidRPr="009F51BB">
        <w:rPr>
          <w:b/>
          <w:bCs/>
          <w:sz w:val="22"/>
          <w:szCs w:val="22"/>
        </w:rPr>
        <w:t>VG.</w:t>
      </w:r>
      <w:r>
        <w:rPr>
          <w:bCs/>
          <w:sz w:val="22"/>
          <w:szCs w:val="22"/>
        </w:rPr>
        <w:t xml:space="preserve"> </w:t>
      </w:r>
      <w:r w:rsidRPr="00080D65">
        <w:rPr>
          <w:sz w:val="22"/>
          <w:szCs w:val="22"/>
        </w:rPr>
        <w:t xml:space="preserve">2008. </w:t>
      </w:r>
      <w:r>
        <w:rPr>
          <w:sz w:val="22"/>
          <w:szCs w:val="22"/>
        </w:rPr>
        <w:t xml:space="preserve">Comparative </w:t>
      </w:r>
      <w:r w:rsidR="004E702C">
        <w:rPr>
          <w:sz w:val="22"/>
          <w:szCs w:val="22"/>
        </w:rPr>
        <w:t>a</w:t>
      </w:r>
      <w:r>
        <w:rPr>
          <w:sz w:val="22"/>
          <w:szCs w:val="22"/>
        </w:rPr>
        <w:t xml:space="preserve">nalysis </w:t>
      </w:r>
      <w:r w:rsidRPr="007506BA">
        <w:rPr>
          <w:sz w:val="22"/>
          <w:szCs w:val="22"/>
        </w:rPr>
        <w:t xml:space="preserve">of </w:t>
      </w:r>
      <w:r w:rsidR="004E702C">
        <w:rPr>
          <w:sz w:val="22"/>
          <w:szCs w:val="22"/>
        </w:rPr>
        <w:t>h</w:t>
      </w:r>
      <w:r w:rsidRPr="007506BA">
        <w:rPr>
          <w:sz w:val="22"/>
          <w:szCs w:val="22"/>
        </w:rPr>
        <w:t xml:space="preserve">ealth </w:t>
      </w:r>
      <w:r w:rsidR="004E702C">
        <w:rPr>
          <w:sz w:val="22"/>
          <w:szCs w:val="22"/>
        </w:rPr>
        <w:t>s</w:t>
      </w:r>
      <w:r w:rsidRPr="007506BA">
        <w:rPr>
          <w:sz w:val="22"/>
          <w:szCs w:val="22"/>
        </w:rPr>
        <w:t xml:space="preserve">ystems among </w:t>
      </w:r>
      <w:r w:rsidR="004E702C">
        <w:rPr>
          <w:sz w:val="22"/>
          <w:szCs w:val="22"/>
        </w:rPr>
        <w:t>w</w:t>
      </w:r>
      <w:r w:rsidRPr="007506BA">
        <w:rPr>
          <w:sz w:val="22"/>
          <w:szCs w:val="22"/>
        </w:rPr>
        <w:t xml:space="preserve">ealthy </w:t>
      </w:r>
      <w:r w:rsidR="004E702C">
        <w:rPr>
          <w:sz w:val="22"/>
          <w:szCs w:val="22"/>
        </w:rPr>
        <w:t>n</w:t>
      </w:r>
      <w:r w:rsidRPr="007506BA">
        <w:rPr>
          <w:sz w:val="22"/>
          <w:szCs w:val="22"/>
        </w:rPr>
        <w:t xml:space="preserve">ations. In Kovner, A. and </w:t>
      </w:r>
      <w:proofErr w:type="spellStart"/>
      <w:r w:rsidRPr="007506BA">
        <w:rPr>
          <w:sz w:val="22"/>
          <w:szCs w:val="22"/>
        </w:rPr>
        <w:t>Knickman</w:t>
      </w:r>
      <w:proofErr w:type="spellEnd"/>
      <w:r w:rsidRPr="007506BA">
        <w:rPr>
          <w:sz w:val="22"/>
          <w:szCs w:val="22"/>
        </w:rPr>
        <w:t xml:space="preserve">, J. </w:t>
      </w:r>
      <w:r>
        <w:rPr>
          <w:sz w:val="22"/>
          <w:szCs w:val="22"/>
        </w:rPr>
        <w:t>(E</w:t>
      </w:r>
      <w:r w:rsidRPr="007506BA">
        <w:rPr>
          <w:sz w:val="22"/>
          <w:szCs w:val="22"/>
        </w:rPr>
        <w:t>ds.</w:t>
      </w:r>
      <w:r>
        <w:rPr>
          <w:sz w:val="22"/>
          <w:szCs w:val="22"/>
        </w:rPr>
        <w:t>),</w:t>
      </w:r>
      <w:r w:rsidRPr="007506BA">
        <w:rPr>
          <w:sz w:val="22"/>
          <w:szCs w:val="22"/>
        </w:rPr>
        <w:t xml:space="preserve"> </w:t>
      </w:r>
      <w:r w:rsidRPr="007506BA">
        <w:rPr>
          <w:i/>
          <w:iCs/>
          <w:sz w:val="22"/>
          <w:szCs w:val="22"/>
        </w:rPr>
        <w:t>Health Care Delivery in the United States</w:t>
      </w:r>
      <w:r w:rsidR="00CD7F75">
        <w:rPr>
          <w:sz w:val="22"/>
          <w:szCs w:val="22"/>
        </w:rPr>
        <w:t xml:space="preserve">, </w:t>
      </w:r>
      <w:r w:rsidRPr="00080D65">
        <w:rPr>
          <w:sz w:val="22"/>
          <w:szCs w:val="22"/>
        </w:rPr>
        <w:t>9</w:t>
      </w:r>
      <w:r w:rsidRPr="00CD7F75">
        <w:rPr>
          <w:sz w:val="22"/>
          <w:szCs w:val="22"/>
          <w:vertAlign w:val="superscript"/>
        </w:rPr>
        <w:t>th</w:t>
      </w:r>
      <w:r w:rsidR="00CD7F75">
        <w:rPr>
          <w:sz w:val="22"/>
          <w:szCs w:val="22"/>
        </w:rPr>
        <w:t xml:space="preserve"> edition.</w:t>
      </w:r>
      <w:r w:rsidRPr="00080D65">
        <w:rPr>
          <w:sz w:val="22"/>
          <w:szCs w:val="22"/>
        </w:rPr>
        <w:t xml:space="preserve"> </w:t>
      </w:r>
      <w:r>
        <w:rPr>
          <w:sz w:val="22"/>
          <w:szCs w:val="22"/>
        </w:rPr>
        <w:t>New York: Springer</w:t>
      </w:r>
      <w:r w:rsidRPr="005E6C50">
        <w:rPr>
          <w:sz w:val="22"/>
          <w:szCs w:val="22"/>
        </w:rPr>
        <w:t>.</w:t>
      </w:r>
      <w:r>
        <w:rPr>
          <w:sz w:val="22"/>
          <w:szCs w:val="22"/>
        </w:rPr>
        <w:t xml:space="preserve"> (</w:t>
      </w:r>
      <w:hyperlink r:id="rId90" w:anchor=".U5oEB3Yo4cM" w:history="1">
        <w:r>
          <w:rPr>
            <w:rStyle w:val="Hyperlink"/>
            <w:sz w:val="22"/>
            <w:szCs w:val="22"/>
          </w:rPr>
          <w:t>link</w:t>
        </w:r>
      </w:hyperlink>
      <w:r>
        <w:rPr>
          <w:sz w:val="22"/>
          <w:szCs w:val="22"/>
        </w:rPr>
        <w:t>)</w:t>
      </w:r>
    </w:p>
    <w:p w14:paraId="08BD65B6" w14:textId="77777777" w:rsidR="009B389F" w:rsidRDefault="009B389F" w:rsidP="007B45A3">
      <w:pPr>
        <w:rPr>
          <w:sz w:val="22"/>
          <w:szCs w:val="22"/>
        </w:rPr>
      </w:pPr>
    </w:p>
    <w:p w14:paraId="2D52462C" w14:textId="5E29E830" w:rsidR="007B45A3" w:rsidRPr="007B45A3" w:rsidRDefault="007B45A3" w:rsidP="007B45A3">
      <w:pPr>
        <w:rPr>
          <w:sz w:val="22"/>
          <w:szCs w:val="22"/>
        </w:rPr>
      </w:pPr>
      <w:r w:rsidRPr="007B45A3">
        <w:rPr>
          <w:sz w:val="22"/>
          <w:szCs w:val="22"/>
        </w:rPr>
        <w:t>Gusmano MK</w:t>
      </w:r>
      <w:r w:rsidR="007005C0">
        <w:rPr>
          <w:sz w:val="22"/>
          <w:szCs w:val="22"/>
        </w:rPr>
        <w:t>.</w:t>
      </w:r>
      <w:r w:rsidRPr="007B45A3">
        <w:rPr>
          <w:sz w:val="22"/>
          <w:szCs w:val="22"/>
        </w:rPr>
        <w:t xml:space="preserve"> and </w:t>
      </w:r>
      <w:r w:rsidRPr="007B45A3">
        <w:rPr>
          <w:b/>
          <w:sz w:val="22"/>
          <w:szCs w:val="22"/>
        </w:rPr>
        <w:t>Rodwin</w:t>
      </w:r>
      <w:r w:rsidR="000127D1">
        <w:rPr>
          <w:b/>
          <w:sz w:val="22"/>
          <w:szCs w:val="22"/>
        </w:rPr>
        <w:t xml:space="preserve"> VG</w:t>
      </w:r>
      <w:r w:rsidR="00C01CBF">
        <w:rPr>
          <w:sz w:val="22"/>
          <w:szCs w:val="22"/>
        </w:rPr>
        <w:t xml:space="preserve">. 2005. </w:t>
      </w:r>
      <w:r w:rsidRPr="007B45A3">
        <w:rPr>
          <w:sz w:val="22"/>
          <w:szCs w:val="22"/>
        </w:rPr>
        <w:t>Health</w:t>
      </w:r>
      <w:r w:rsidR="00C01CBF">
        <w:rPr>
          <w:sz w:val="22"/>
          <w:szCs w:val="22"/>
        </w:rPr>
        <w:t xml:space="preserve"> </w:t>
      </w:r>
      <w:r w:rsidR="00535693">
        <w:rPr>
          <w:sz w:val="22"/>
          <w:szCs w:val="22"/>
        </w:rPr>
        <w:t>s</w:t>
      </w:r>
      <w:r w:rsidR="00C01CBF">
        <w:rPr>
          <w:sz w:val="22"/>
          <w:szCs w:val="22"/>
        </w:rPr>
        <w:t xml:space="preserve">ervices </w:t>
      </w:r>
      <w:r w:rsidR="00535693">
        <w:rPr>
          <w:sz w:val="22"/>
          <w:szCs w:val="22"/>
        </w:rPr>
        <w:t>r</w:t>
      </w:r>
      <w:r w:rsidR="00C01CBF">
        <w:rPr>
          <w:sz w:val="22"/>
          <w:szCs w:val="22"/>
        </w:rPr>
        <w:t xml:space="preserve">esearch and the </w:t>
      </w:r>
      <w:r w:rsidR="00535693">
        <w:rPr>
          <w:sz w:val="22"/>
          <w:szCs w:val="22"/>
        </w:rPr>
        <w:t>c</w:t>
      </w:r>
      <w:r w:rsidR="00C01CBF">
        <w:rPr>
          <w:sz w:val="22"/>
          <w:szCs w:val="22"/>
        </w:rPr>
        <w:t xml:space="preserve">ity. </w:t>
      </w:r>
      <w:proofErr w:type="spellStart"/>
      <w:r w:rsidR="00C01CBF">
        <w:rPr>
          <w:sz w:val="22"/>
          <w:szCs w:val="22"/>
        </w:rPr>
        <w:t>Vlahov</w:t>
      </w:r>
      <w:proofErr w:type="spellEnd"/>
      <w:r w:rsidR="00C01CBF">
        <w:rPr>
          <w:sz w:val="22"/>
          <w:szCs w:val="22"/>
        </w:rPr>
        <w:t xml:space="preserve"> D. Galea S. eds.</w:t>
      </w:r>
      <w:r w:rsidRPr="007B45A3">
        <w:rPr>
          <w:sz w:val="22"/>
          <w:szCs w:val="22"/>
        </w:rPr>
        <w:t xml:space="preserve"> </w:t>
      </w:r>
      <w:r w:rsidRPr="007B45A3">
        <w:rPr>
          <w:i/>
          <w:iCs/>
          <w:sz w:val="22"/>
          <w:szCs w:val="22"/>
        </w:rPr>
        <w:t>Handb</w:t>
      </w:r>
      <w:r>
        <w:rPr>
          <w:i/>
          <w:iCs/>
          <w:sz w:val="22"/>
          <w:szCs w:val="22"/>
        </w:rPr>
        <w:t xml:space="preserve">ook of Urban </w:t>
      </w:r>
      <w:r w:rsidRPr="007B45A3">
        <w:rPr>
          <w:i/>
          <w:iCs/>
          <w:sz w:val="22"/>
          <w:szCs w:val="22"/>
        </w:rPr>
        <w:t>Health</w:t>
      </w:r>
      <w:r w:rsidRPr="007B45A3">
        <w:rPr>
          <w:sz w:val="22"/>
          <w:szCs w:val="22"/>
        </w:rPr>
        <w:t>. New York: Springer.</w:t>
      </w:r>
    </w:p>
    <w:p w14:paraId="485AD82E" w14:textId="77777777" w:rsidR="00630D19" w:rsidRPr="007B45A3" w:rsidRDefault="00630D19" w:rsidP="00630D19">
      <w:pPr>
        <w:pStyle w:val="BodyTextIndent"/>
        <w:spacing w:line="240" w:lineRule="auto"/>
        <w:ind w:firstLine="0"/>
        <w:rPr>
          <w:sz w:val="22"/>
          <w:szCs w:val="22"/>
        </w:rPr>
      </w:pPr>
    </w:p>
    <w:p w14:paraId="60244084" w14:textId="57B0D479" w:rsidR="00630D19" w:rsidRDefault="00630D19" w:rsidP="00630D19">
      <w:pPr>
        <w:rPr>
          <w:sz w:val="22"/>
          <w:szCs w:val="22"/>
        </w:rPr>
      </w:pPr>
      <w:r w:rsidRPr="007506BA">
        <w:rPr>
          <w:b/>
          <w:bCs/>
          <w:sz w:val="22"/>
          <w:szCs w:val="22"/>
        </w:rPr>
        <w:t>Rodwin</w:t>
      </w:r>
      <w:r w:rsidR="000127D1">
        <w:rPr>
          <w:b/>
          <w:bCs/>
          <w:sz w:val="22"/>
          <w:szCs w:val="22"/>
        </w:rPr>
        <w:t xml:space="preserve"> </w:t>
      </w:r>
      <w:r w:rsidRPr="009F51BB">
        <w:rPr>
          <w:b/>
          <w:bCs/>
          <w:sz w:val="22"/>
          <w:szCs w:val="22"/>
        </w:rPr>
        <w:t>VG.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2005</w:t>
      </w:r>
      <w:r w:rsidRPr="00080D6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Comparative Analysis </w:t>
      </w:r>
      <w:r w:rsidRPr="007506BA">
        <w:rPr>
          <w:sz w:val="22"/>
          <w:szCs w:val="22"/>
        </w:rPr>
        <w:t xml:space="preserve">of Health Systems </w:t>
      </w:r>
      <w:r>
        <w:rPr>
          <w:sz w:val="22"/>
          <w:szCs w:val="22"/>
        </w:rPr>
        <w:t>in</w:t>
      </w:r>
      <w:r w:rsidRPr="007506BA">
        <w:rPr>
          <w:sz w:val="22"/>
          <w:szCs w:val="22"/>
        </w:rPr>
        <w:t xml:space="preserve"> Wealthy Nations. In Kovner, A. and </w:t>
      </w:r>
      <w:proofErr w:type="spellStart"/>
      <w:r w:rsidRPr="007506BA">
        <w:rPr>
          <w:sz w:val="22"/>
          <w:szCs w:val="22"/>
        </w:rPr>
        <w:t>Knickman</w:t>
      </w:r>
      <w:proofErr w:type="spellEnd"/>
      <w:r w:rsidRPr="007506BA">
        <w:rPr>
          <w:sz w:val="22"/>
          <w:szCs w:val="22"/>
        </w:rPr>
        <w:t xml:space="preserve">, J. </w:t>
      </w:r>
      <w:r>
        <w:rPr>
          <w:sz w:val="22"/>
          <w:szCs w:val="22"/>
        </w:rPr>
        <w:t>(E</w:t>
      </w:r>
      <w:r w:rsidRPr="007506BA">
        <w:rPr>
          <w:sz w:val="22"/>
          <w:szCs w:val="22"/>
        </w:rPr>
        <w:t>ds.</w:t>
      </w:r>
      <w:r>
        <w:rPr>
          <w:sz w:val="22"/>
          <w:szCs w:val="22"/>
        </w:rPr>
        <w:t>),</w:t>
      </w:r>
      <w:r w:rsidRPr="007506BA">
        <w:rPr>
          <w:sz w:val="22"/>
          <w:szCs w:val="22"/>
        </w:rPr>
        <w:t xml:space="preserve"> </w:t>
      </w:r>
      <w:r w:rsidRPr="007506BA">
        <w:rPr>
          <w:i/>
          <w:iCs/>
          <w:sz w:val="22"/>
          <w:szCs w:val="22"/>
        </w:rPr>
        <w:t>Health Care Delivery in the United States</w:t>
      </w:r>
      <w:r w:rsidR="000127D1">
        <w:rPr>
          <w:sz w:val="22"/>
          <w:szCs w:val="22"/>
        </w:rPr>
        <w:t xml:space="preserve">, </w:t>
      </w:r>
      <w:r>
        <w:rPr>
          <w:sz w:val="22"/>
          <w:szCs w:val="22"/>
        </w:rPr>
        <w:t>8</w:t>
      </w:r>
      <w:r w:rsidRPr="000127D1">
        <w:rPr>
          <w:sz w:val="22"/>
          <w:szCs w:val="22"/>
          <w:vertAlign w:val="superscript"/>
        </w:rPr>
        <w:t>th</w:t>
      </w:r>
      <w:r w:rsidR="000127D1">
        <w:rPr>
          <w:sz w:val="22"/>
          <w:szCs w:val="22"/>
        </w:rPr>
        <w:t xml:space="preserve"> </w:t>
      </w:r>
      <w:r w:rsidRPr="00080D65">
        <w:rPr>
          <w:sz w:val="22"/>
          <w:szCs w:val="22"/>
        </w:rPr>
        <w:t>ed</w:t>
      </w:r>
      <w:r w:rsidR="000127D1">
        <w:rPr>
          <w:sz w:val="22"/>
          <w:szCs w:val="22"/>
        </w:rPr>
        <w:t>ition</w:t>
      </w:r>
      <w:r w:rsidRPr="00080D65">
        <w:rPr>
          <w:sz w:val="22"/>
          <w:szCs w:val="22"/>
        </w:rPr>
        <w:t xml:space="preserve">. </w:t>
      </w:r>
      <w:r>
        <w:rPr>
          <w:sz w:val="22"/>
          <w:szCs w:val="22"/>
        </w:rPr>
        <w:t>New York: Springer</w:t>
      </w:r>
      <w:r w:rsidRPr="005E6C50">
        <w:rPr>
          <w:sz w:val="22"/>
          <w:szCs w:val="22"/>
        </w:rPr>
        <w:t>.</w:t>
      </w:r>
      <w:r>
        <w:rPr>
          <w:sz w:val="22"/>
          <w:szCs w:val="22"/>
        </w:rPr>
        <w:t xml:space="preserve"> (</w:t>
      </w:r>
      <w:hyperlink r:id="rId91" w:anchor=".U5oEPXYo4cM" w:history="1">
        <w:r>
          <w:rPr>
            <w:rStyle w:val="Hyperlink"/>
            <w:sz w:val="22"/>
            <w:szCs w:val="22"/>
          </w:rPr>
          <w:t>link</w:t>
        </w:r>
      </w:hyperlink>
      <w:r>
        <w:rPr>
          <w:sz w:val="22"/>
          <w:szCs w:val="22"/>
        </w:rPr>
        <w:t>)</w:t>
      </w:r>
    </w:p>
    <w:p w14:paraId="69CBDFB1" w14:textId="77777777" w:rsidR="007250B3" w:rsidRPr="00590BEB" w:rsidRDefault="007250B3" w:rsidP="008A6915">
      <w:pPr>
        <w:pStyle w:val="BodyTextIndent"/>
        <w:spacing w:line="240" w:lineRule="auto"/>
        <w:ind w:firstLine="0"/>
      </w:pPr>
    </w:p>
    <w:p w14:paraId="4D517E0A" w14:textId="2276165C" w:rsidR="00630D19" w:rsidRDefault="00630D19" w:rsidP="00630D1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Rodwin</w:t>
      </w:r>
      <w:proofErr w:type="spellEnd"/>
      <w:r>
        <w:rPr>
          <w:b/>
          <w:sz w:val="22"/>
          <w:szCs w:val="22"/>
        </w:rPr>
        <w:t xml:space="preserve"> VG</w:t>
      </w:r>
      <w:r>
        <w:rPr>
          <w:sz w:val="22"/>
          <w:szCs w:val="22"/>
        </w:rPr>
        <w:t xml:space="preserve"> and Croce-</w:t>
      </w:r>
      <w:proofErr w:type="spellStart"/>
      <w:r>
        <w:rPr>
          <w:sz w:val="22"/>
          <w:szCs w:val="22"/>
        </w:rPr>
        <w:t>Galis</w:t>
      </w:r>
      <w:proofErr w:type="spellEnd"/>
      <w:r>
        <w:rPr>
          <w:sz w:val="22"/>
          <w:szCs w:val="22"/>
        </w:rPr>
        <w:t xml:space="preserve"> M. 2004.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Population Health in Utah and Nevada: An Update on Victor Fuchs’ Tale of Two Cities. In Conrad, P. (Ed.), </w:t>
      </w:r>
      <w:r>
        <w:rPr>
          <w:i/>
          <w:sz w:val="22"/>
          <w:szCs w:val="22"/>
        </w:rPr>
        <w:t xml:space="preserve">Sociology of Health and Illness. </w:t>
      </w:r>
      <w:r>
        <w:rPr>
          <w:sz w:val="22"/>
          <w:szCs w:val="22"/>
        </w:rPr>
        <w:t>New York: Worth-St. Martin’s Press. (</w:t>
      </w:r>
      <w:hyperlink r:id="rId92" w:history="1">
        <w:r>
          <w:rPr>
            <w:rStyle w:val="Hyperlink"/>
            <w:sz w:val="22"/>
            <w:szCs w:val="22"/>
          </w:rPr>
          <w:t>link</w:t>
        </w:r>
      </w:hyperlink>
      <w:r>
        <w:rPr>
          <w:sz w:val="22"/>
          <w:szCs w:val="22"/>
        </w:rPr>
        <w:t>)</w:t>
      </w:r>
    </w:p>
    <w:p w14:paraId="4A5D1F52" w14:textId="77777777" w:rsidR="007100B0" w:rsidRPr="00893DA4" w:rsidRDefault="007100B0" w:rsidP="008A6915">
      <w:pPr>
        <w:tabs>
          <w:tab w:val="left" w:pos="-1800"/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 w:val="22"/>
          <w:szCs w:val="22"/>
        </w:rPr>
      </w:pPr>
    </w:p>
    <w:p w14:paraId="718776E3" w14:textId="78FF425A" w:rsidR="00630D19" w:rsidRDefault="00630D19" w:rsidP="00630D1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Rodwin VG.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2002. </w:t>
      </w:r>
      <w:r w:rsidRPr="005E6C50">
        <w:rPr>
          <w:sz w:val="22"/>
          <w:szCs w:val="22"/>
        </w:rPr>
        <w:t>Comparative Health Systems: A Policy Perspective.</w:t>
      </w:r>
      <w:r>
        <w:rPr>
          <w:sz w:val="22"/>
          <w:szCs w:val="22"/>
        </w:rPr>
        <w:t xml:space="preserve"> In Kovner, A. and Jonas, S. (Eds.), </w:t>
      </w:r>
      <w:r>
        <w:rPr>
          <w:i/>
          <w:iCs/>
          <w:sz w:val="22"/>
          <w:szCs w:val="22"/>
        </w:rPr>
        <w:t>Health Care Delivery in the United States</w:t>
      </w:r>
      <w:r w:rsidR="000127D1">
        <w:rPr>
          <w:iCs/>
          <w:sz w:val="22"/>
          <w:szCs w:val="22"/>
        </w:rPr>
        <w:t>, 7</w:t>
      </w:r>
      <w:r w:rsidR="000127D1" w:rsidRPr="000127D1">
        <w:rPr>
          <w:iCs/>
          <w:sz w:val="22"/>
          <w:szCs w:val="22"/>
          <w:vertAlign w:val="superscript"/>
        </w:rPr>
        <w:t>th</w:t>
      </w:r>
      <w:r w:rsidR="000127D1">
        <w:rPr>
          <w:iCs/>
          <w:sz w:val="22"/>
          <w:szCs w:val="22"/>
        </w:rPr>
        <w:t xml:space="preserve"> edition. </w:t>
      </w:r>
      <w:r>
        <w:rPr>
          <w:sz w:val="22"/>
          <w:szCs w:val="22"/>
        </w:rPr>
        <w:t>New York: Springer. (</w:t>
      </w:r>
      <w:hyperlink r:id="rId93" w:history="1">
        <w:r>
          <w:rPr>
            <w:rStyle w:val="Hyperlink"/>
            <w:sz w:val="22"/>
            <w:szCs w:val="22"/>
          </w:rPr>
          <w:t>link</w:t>
        </w:r>
      </w:hyperlink>
      <w:r>
        <w:rPr>
          <w:sz w:val="22"/>
          <w:szCs w:val="22"/>
        </w:rPr>
        <w:t>)</w:t>
      </w:r>
    </w:p>
    <w:p w14:paraId="73A16A9B" w14:textId="1283BC84" w:rsidR="00A7218A" w:rsidRDefault="00A7218A" w:rsidP="00630D19">
      <w:pPr>
        <w:rPr>
          <w:sz w:val="22"/>
          <w:szCs w:val="22"/>
        </w:rPr>
      </w:pPr>
    </w:p>
    <w:p w14:paraId="20B7C0A3" w14:textId="2A6C85A7" w:rsidR="00630D19" w:rsidRDefault="00630D19" w:rsidP="00630D19">
      <w:pPr>
        <w:rPr>
          <w:sz w:val="22"/>
          <w:szCs w:val="22"/>
        </w:rPr>
      </w:pPr>
      <w:r w:rsidRPr="00F7799D">
        <w:rPr>
          <w:b/>
          <w:sz w:val="22"/>
          <w:szCs w:val="22"/>
        </w:rPr>
        <w:t xml:space="preserve">Rodwin </w:t>
      </w:r>
      <w:r w:rsidRPr="00EB0F8D">
        <w:rPr>
          <w:b/>
          <w:sz w:val="22"/>
          <w:szCs w:val="22"/>
        </w:rPr>
        <w:t>VG.</w:t>
      </w:r>
      <w:r>
        <w:rPr>
          <w:sz w:val="22"/>
          <w:szCs w:val="22"/>
        </w:rPr>
        <w:t xml:space="preserve"> 2001. </w:t>
      </w:r>
      <w:r w:rsidRPr="005E6C50">
        <w:rPr>
          <w:sz w:val="22"/>
          <w:szCs w:val="22"/>
        </w:rPr>
        <w:t xml:space="preserve">Urban Health: Is the City Infected? </w:t>
      </w: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Marinker</w:t>
      </w:r>
      <w:proofErr w:type="spellEnd"/>
      <w:r>
        <w:rPr>
          <w:sz w:val="22"/>
          <w:szCs w:val="22"/>
        </w:rPr>
        <w:t xml:space="preserve">, M. (Ed.), </w:t>
      </w:r>
      <w:r w:rsidRPr="005E6C50">
        <w:rPr>
          <w:i/>
          <w:iCs/>
          <w:sz w:val="22"/>
          <w:szCs w:val="22"/>
        </w:rPr>
        <w:t>Medicine and Humanity</w:t>
      </w:r>
      <w:r>
        <w:rPr>
          <w:sz w:val="22"/>
          <w:szCs w:val="22"/>
        </w:rPr>
        <w:t>. London: King's Fund</w:t>
      </w:r>
      <w:r w:rsidRPr="005E6C50">
        <w:rPr>
          <w:sz w:val="22"/>
          <w:szCs w:val="22"/>
        </w:rPr>
        <w:t>.</w:t>
      </w:r>
      <w:r>
        <w:rPr>
          <w:sz w:val="22"/>
          <w:szCs w:val="22"/>
        </w:rPr>
        <w:t xml:space="preserve"> (</w:t>
      </w:r>
      <w:hyperlink r:id="rId94" w:history="1">
        <w:r>
          <w:rPr>
            <w:rStyle w:val="Hyperlink"/>
            <w:sz w:val="22"/>
            <w:szCs w:val="22"/>
          </w:rPr>
          <w:t>link</w:t>
        </w:r>
      </w:hyperlink>
      <w:r>
        <w:rPr>
          <w:sz w:val="22"/>
          <w:szCs w:val="22"/>
        </w:rPr>
        <w:t>)</w:t>
      </w:r>
    </w:p>
    <w:p w14:paraId="205023F2" w14:textId="3D7FD14F" w:rsidR="00A7218A" w:rsidRDefault="00A7218A" w:rsidP="00630D19">
      <w:pPr>
        <w:rPr>
          <w:sz w:val="22"/>
          <w:szCs w:val="22"/>
        </w:rPr>
      </w:pPr>
    </w:p>
    <w:p w14:paraId="1369B7FA" w14:textId="68B589A4" w:rsidR="00630D19" w:rsidRDefault="00630D19" w:rsidP="00630D19">
      <w:pPr>
        <w:rPr>
          <w:sz w:val="22"/>
          <w:szCs w:val="22"/>
        </w:rPr>
      </w:pPr>
      <w:r w:rsidRPr="006A7588">
        <w:rPr>
          <w:b/>
          <w:sz w:val="22"/>
          <w:szCs w:val="22"/>
        </w:rPr>
        <w:t xml:space="preserve">Rodwin </w:t>
      </w:r>
      <w:r w:rsidRPr="00EB0F8D">
        <w:rPr>
          <w:b/>
          <w:sz w:val="22"/>
          <w:szCs w:val="22"/>
        </w:rPr>
        <w:t>VG.</w:t>
      </w:r>
      <w:r w:rsidRPr="006A7588">
        <w:rPr>
          <w:b/>
          <w:sz w:val="22"/>
          <w:szCs w:val="22"/>
        </w:rPr>
        <w:t xml:space="preserve"> </w:t>
      </w:r>
      <w:r w:rsidRPr="00C62D53">
        <w:rPr>
          <w:sz w:val="22"/>
          <w:szCs w:val="22"/>
        </w:rPr>
        <w:t>1998</w:t>
      </w:r>
      <w:r>
        <w:rPr>
          <w:sz w:val="22"/>
          <w:szCs w:val="22"/>
        </w:rPr>
        <w:t>.</w:t>
      </w:r>
      <w:r w:rsidRPr="00C62D53">
        <w:rPr>
          <w:sz w:val="22"/>
          <w:szCs w:val="22"/>
        </w:rPr>
        <w:t xml:space="preserve"> </w:t>
      </w:r>
      <w:r w:rsidRPr="005E6C50">
        <w:rPr>
          <w:sz w:val="22"/>
          <w:szCs w:val="22"/>
        </w:rPr>
        <w:t>Health Care Reform in the Transitional Economies</w:t>
      </w:r>
      <w:r w:rsidR="00E35294">
        <w:rPr>
          <w:sz w:val="22"/>
          <w:szCs w:val="22"/>
        </w:rPr>
        <w:t>: Is an unhealthy population indicative of an unhealthy medical system?</w:t>
      </w:r>
      <w:r w:rsidRPr="005E6C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="00E35294">
        <w:rPr>
          <w:sz w:val="22"/>
          <w:szCs w:val="22"/>
        </w:rPr>
        <w:t xml:space="preserve">Noman, O. (Ed.), </w:t>
      </w:r>
      <w:r w:rsidRPr="005E6C50">
        <w:rPr>
          <w:i/>
          <w:sz w:val="22"/>
          <w:szCs w:val="22"/>
        </w:rPr>
        <w:t>Poverty in Transition?</w:t>
      </w:r>
      <w:r w:rsidR="00E35294">
        <w:rPr>
          <w:sz w:val="22"/>
          <w:szCs w:val="22"/>
        </w:rPr>
        <w:t xml:space="preserve"> </w:t>
      </w:r>
      <w:r w:rsidRPr="005E6C50">
        <w:rPr>
          <w:sz w:val="22"/>
          <w:szCs w:val="22"/>
        </w:rPr>
        <w:t>New Yor</w:t>
      </w:r>
      <w:r>
        <w:rPr>
          <w:sz w:val="22"/>
          <w:szCs w:val="22"/>
        </w:rPr>
        <w:t>k: UNDP</w:t>
      </w:r>
      <w:r w:rsidRPr="005E6C50">
        <w:rPr>
          <w:sz w:val="22"/>
          <w:szCs w:val="22"/>
        </w:rPr>
        <w:t>.</w:t>
      </w:r>
      <w:r>
        <w:rPr>
          <w:sz w:val="22"/>
          <w:szCs w:val="22"/>
        </w:rPr>
        <w:t xml:space="preserve"> (</w:t>
      </w:r>
      <w:hyperlink r:id="rId95" w:history="1">
        <w:r>
          <w:rPr>
            <w:rStyle w:val="Hyperlink"/>
            <w:sz w:val="22"/>
            <w:szCs w:val="22"/>
          </w:rPr>
          <w:t>link</w:t>
        </w:r>
      </w:hyperlink>
      <w:r>
        <w:rPr>
          <w:sz w:val="22"/>
          <w:szCs w:val="22"/>
        </w:rPr>
        <w:t>)</w:t>
      </w:r>
    </w:p>
    <w:p w14:paraId="59C3A4D8" w14:textId="77777777" w:rsidR="00630D19" w:rsidRPr="005E6C50" w:rsidRDefault="00630D19" w:rsidP="00630D19">
      <w:pPr>
        <w:rPr>
          <w:sz w:val="22"/>
          <w:szCs w:val="22"/>
        </w:rPr>
      </w:pPr>
    </w:p>
    <w:p w14:paraId="4197E70F" w14:textId="3E222E86" w:rsidR="00630D19" w:rsidRDefault="00630D19" w:rsidP="00630D19">
      <w:pPr>
        <w:rPr>
          <w:sz w:val="22"/>
          <w:szCs w:val="22"/>
        </w:rPr>
      </w:pPr>
      <w:r w:rsidRPr="00F7799D">
        <w:rPr>
          <w:b/>
          <w:sz w:val="22"/>
          <w:szCs w:val="22"/>
        </w:rPr>
        <w:t xml:space="preserve">Rodwin </w:t>
      </w:r>
      <w:r w:rsidRPr="00EB0F8D">
        <w:rPr>
          <w:b/>
          <w:sz w:val="22"/>
          <w:szCs w:val="22"/>
        </w:rPr>
        <w:t>VG.</w:t>
      </w:r>
      <w:r>
        <w:rPr>
          <w:sz w:val="22"/>
          <w:szCs w:val="22"/>
        </w:rPr>
        <w:t xml:space="preserve"> 1997. </w:t>
      </w:r>
      <w:r w:rsidRPr="005E6C50">
        <w:rPr>
          <w:sz w:val="22"/>
          <w:szCs w:val="22"/>
        </w:rPr>
        <w:t xml:space="preserve">The Rise of Managed Care in the United States: Lessons for French Health Policy. </w:t>
      </w:r>
      <w:r>
        <w:rPr>
          <w:sz w:val="22"/>
          <w:szCs w:val="22"/>
        </w:rPr>
        <w:t xml:space="preserve">In </w:t>
      </w:r>
      <w:proofErr w:type="spellStart"/>
      <w:r w:rsidRPr="005E6C50">
        <w:rPr>
          <w:sz w:val="22"/>
          <w:szCs w:val="22"/>
        </w:rPr>
        <w:t>Altenstetter</w:t>
      </w:r>
      <w:proofErr w:type="spellEnd"/>
      <w:r>
        <w:rPr>
          <w:sz w:val="22"/>
          <w:szCs w:val="22"/>
        </w:rPr>
        <w:t>, C., and</w:t>
      </w:r>
      <w:r w:rsidRPr="005E6C50">
        <w:rPr>
          <w:sz w:val="22"/>
          <w:szCs w:val="22"/>
        </w:rPr>
        <w:t xml:space="preserve"> </w:t>
      </w:r>
      <w:proofErr w:type="spellStart"/>
      <w:r w:rsidRPr="005E6C50">
        <w:rPr>
          <w:sz w:val="22"/>
          <w:szCs w:val="22"/>
        </w:rPr>
        <w:t>Björkman</w:t>
      </w:r>
      <w:proofErr w:type="spellEnd"/>
      <w:r>
        <w:rPr>
          <w:sz w:val="22"/>
          <w:szCs w:val="22"/>
        </w:rPr>
        <w:t>, J</w:t>
      </w:r>
      <w:r w:rsidRPr="005E6C50">
        <w:rPr>
          <w:sz w:val="22"/>
          <w:szCs w:val="22"/>
        </w:rPr>
        <w:t>.</w:t>
      </w:r>
      <w:r>
        <w:rPr>
          <w:sz w:val="22"/>
          <w:szCs w:val="22"/>
        </w:rPr>
        <w:t xml:space="preserve"> (Eds.), </w:t>
      </w:r>
      <w:r w:rsidRPr="005E6C50">
        <w:rPr>
          <w:i/>
          <w:sz w:val="22"/>
          <w:szCs w:val="22"/>
        </w:rPr>
        <w:t xml:space="preserve">Health Policy Reform, National </w:t>
      </w:r>
      <w:r>
        <w:rPr>
          <w:i/>
          <w:sz w:val="22"/>
          <w:szCs w:val="22"/>
        </w:rPr>
        <w:t>Variations,</w:t>
      </w:r>
      <w:r w:rsidRPr="005E6C50">
        <w:rPr>
          <w:i/>
          <w:sz w:val="22"/>
          <w:szCs w:val="22"/>
        </w:rPr>
        <w:t xml:space="preserve"> and Globalization</w:t>
      </w:r>
      <w:r w:rsidR="008B029E">
        <w:rPr>
          <w:sz w:val="22"/>
          <w:szCs w:val="22"/>
        </w:rPr>
        <w:t>.</w:t>
      </w:r>
      <w:r w:rsidRPr="005E6C50">
        <w:rPr>
          <w:sz w:val="22"/>
          <w:szCs w:val="22"/>
        </w:rPr>
        <w:t xml:space="preserve"> London: Macmillan; N</w:t>
      </w:r>
      <w:r>
        <w:rPr>
          <w:sz w:val="22"/>
          <w:szCs w:val="22"/>
        </w:rPr>
        <w:t>ew York: St. Martin's Press</w:t>
      </w:r>
      <w:r w:rsidRPr="005E6C50">
        <w:rPr>
          <w:sz w:val="22"/>
          <w:szCs w:val="22"/>
        </w:rPr>
        <w:t xml:space="preserve">. </w:t>
      </w:r>
      <w:r>
        <w:rPr>
          <w:sz w:val="22"/>
          <w:szCs w:val="22"/>
        </w:rPr>
        <w:t>(</w:t>
      </w:r>
      <w:hyperlink r:id="rId96" w:history="1">
        <w:r>
          <w:rPr>
            <w:rStyle w:val="Hyperlink"/>
            <w:sz w:val="22"/>
            <w:szCs w:val="22"/>
          </w:rPr>
          <w:t>link</w:t>
        </w:r>
      </w:hyperlink>
      <w:r>
        <w:rPr>
          <w:sz w:val="22"/>
          <w:szCs w:val="22"/>
        </w:rPr>
        <w:t>)</w:t>
      </w:r>
    </w:p>
    <w:p w14:paraId="405F953C" w14:textId="2DECEE5F" w:rsidR="002242A5" w:rsidRDefault="002242A5" w:rsidP="00630D19">
      <w:pPr>
        <w:rPr>
          <w:sz w:val="22"/>
          <w:szCs w:val="22"/>
        </w:rPr>
      </w:pPr>
    </w:p>
    <w:p w14:paraId="1827FAAB" w14:textId="65AA8879" w:rsidR="00630D19" w:rsidRDefault="00630D19" w:rsidP="00630D19">
      <w:pPr>
        <w:rPr>
          <w:sz w:val="22"/>
          <w:szCs w:val="22"/>
          <w:lang w:val="fr-FR"/>
        </w:rPr>
      </w:pPr>
      <w:r w:rsidRPr="00BC66A9">
        <w:rPr>
          <w:b/>
          <w:sz w:val="22"/>
          <w:szCs w:val="22"/>
          <w:lang w:val="fr-FR"/>
        </w:rPr>
        <w:t xml:space="preserve">Rodwin </w:t>
      </w:r>
      <w:r w:rsidRPr="00EB0F8D">
        <w:rPr>
          <w:b/>
          <w:sz w:val="22"/>
          <w:szCs w:val="22"/>
          <w:lang w:val="fr-FR"/>
        </w:rPr>
        <w:t>VG.</w:t>
      </w:r>
      <w:r>
        <w:rPr>
          <w:b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1992.</w:t>
      </w:r>
      <w:r w:rsidRPr="00BC66A9">
        <w:rPr>
          <w:sz w:val="22"/>
          <w:szCs w:val="22"/>
          <w:lang w:val="fr-FR"/>
        </w:rPr>
        <w:t xml:space="preserve"> </w:t>
      </w:r>
      <w:r w:rsidRPr="005E6C50">
        <w:rPr>
          <w:sz w:val="22"/>
          <w:szCs w:val="22"/>
          <w:lang w:val="fr-FR"/>
        </w:rPr>
        <w:t xml:space="preserve">Le Système de santé et les tentatives de gestion aux Etats Unis. </w:t>
      </w:r>
      <w:r>
        <w:rPr>
          <w:sz w:val="22"/>
          <w:szCs w:val="22"/>
          <w:lang w:val="fr-FR"/>
        </w:rPr>
        <w:t xml:space="preserve">In </w:t>
      </w:r>
      <w:r w:rsidRPr="005E6C50">
        <w:rPr>
          <w:i/>
          <w:sz w:val="22"/>
          <w:szCs w:val="22"/>
          <w:lang w:val="fr-FR"/>
        </w:rPr>
        <w:t xml:space="preserve">La Médecine </w:t>
      </w:r>
      <w:proofErr w:type="gramStart"/>
      <w:r w:rsidRPr="005E6C50">
        <w:rPr>
          <w:i/>
          <w:sz w:val="22"/>
          <w:szCs w:val="22"/>
          <w:lang w:val="fr-FR"/>
        </w:rPr>
        <w:t>Libérale:</w:t>
      </w:r>
      <w:proofErr w:type="gramEnd"/>
      <w:r w:rsidRPr="005E6C50">
        <w:rPr>
          <w:i/>
          <w:sz w:val="22"/>
          <w:szCs w:val="22"/>
          <w:lang w:val="fr-FR"/>
        </w:rPr>
        <w:t xml:space="preserve"> Quels </w:t>
      </w:r>
      <w:proofErr w:type="spellStart"/>
      <w:r w:rsidRPr="005E6C50">
        <w:rPr>
          <w:i/>
          <w:sz w:val="22"/>
          <w:szCs w:val="22"/>
          <w:lang w:val="fr-FR"/>
        </w:rPr>
        <w:t>Pr</w:t>
      </w:r>
      <w:r>
        <w:rPr>
          <w:i/>
          <w:sz w:val="22"/>
          <w:szCs w:val="22"/>
          <w:lang w:val="fr-FR"/>
        </w:rPr>
        <w:t>ô</w:t>
      </w:r>
      <w:r w:rsidRPr="005E6C50">
        <w:rPr>
          <w:i/>
          <w:sz w:val="22"/>
          <w:szCs w:val="22"/>
          <w:lang w:val="fr-FR"/>
        </w:rPr>
        <w:t>jets</w:t>
      </w:r>
      <w:proofErr w:type="spellEnd"/>
      <w:r w:rsidRPr="005E6C50">
        <w:rPr>
          <w:i/>
          <w:sz w:val="22"/>
          <w:szCs w:val="22"/>
          <w:lang w:val="fr-FR"/>
        </w:rPr>
        <w:t xml:space="preserve"> Pour la France?</w:t>
      </w:r>
      <w:r w:rsidRPr="005E6C50">
        <w:rPr>
          <w:sz w:val="22"/>
          <w:szCs w:val="22"/>
          <w:lang w:val="fr-FR"/>
        </w:rPr>
        <w:t xml:space="preserve"> </w:t>
      </w:r>
      <w:proofErr w:type="gramStart"/>
      <w:r w:rsidRPr="005E6C50">
        <w:rPr>
          <w:sz w:val="22"/>
          <w:szCs w:val="22"/>
          <w:lang w:val="fr-FR"/>
        </w:rPr>
        <w:t>Paris:</w:t>
      </w:r>
      <w:proofErr w:type="gramEnd"/>
      <w:r w:rsidRPr="005E6C50">
        <w:rPr>
          <w:sz w:val="22"/>
          <w:szCs w:val="22"/>
          <w:lang w:val="fr-FR"/>
        </w:rPr>
        <w:t xml:space="preserve"> Institut d'Etudes Politiques, Les Edi</w:t>
      </w:r>
      <w:r>
        <w:rPr>
          <w:sz w:val="22"/>
          <w:szCs w:val="22"/>
          <w:lang w:val="fr-FR"/>
        </w:rPr>
        <w:t>tions Médicales Françaises</w:t>
      </w:r>
      <w:r w:rsidRPr="005E6C50">
        <w:rPr>
          <w:sz w:val="22"/>
          <w:szCs w:val="22"/>
          <w:lang w:val="fr-FR"/>
        </w:rPr>
        <w:t xml:space="preserve">. </w:t>
      </w:r>
    </w:p>
    <w:p w14:paraId="5A426B70" w14:textId="77777777" w:rsidR="0026167F" w:rsidRDefault="0026167F" w:rsidP="00630D19">
      <w:pPr>
        <w:rPr>
          <w:sz w:val="22"/>
          <w:szCs w:val="22"/>
          <w:lang w:val="fr-FR"/>
        </w:rPr>
      </w:pPr>
    </w:p>
    <w:p w14:paraId="2D39C382" w14:textId="110C8972" w:rsidR="00630D19" w:rsidRPr="005E6C50" w:rsidRDefault="00630D19" w:rsidP="00630D19">
      <w:pPr>
        <w:rPr>
          <w:sz w:val="22"/>
          <w:szCs w:val="22"/>
          <w:lang w:val="fr-FR"/>
        </w:rPr>
      </w:pPr>
      <w:r w:rsidRPr="00F7799D">
        <w:rPr>
          <w:b/>
          <w:sz w:val="22"/>
          <w:szCs w:val="22"/>
        </w:rPr>
        <w:t xml:space="preserve">Rodwin </w:t>
      </w:r>
      <w:r w:rsidRPr="00EB0F8D">
        <w:rPr>
          <w:b/>
          <w:sz w:val="22"/>
          <w:szCs w:val="22"/>
        </w:rPr>
        <w:t>VG.</w:t>
      </w:r>
      <w:r>
        <w:rPr>
          <w:sz w:val="22"/>
          <w:szCs w:val="22"/>
        </w:rPr>
        <w:t xml:space="preserve"> 1989. </w:t>
      </w:r>
      <w:r w:rsidRPr="005E6C50">
        <w:rPr>
          <w:sz w:val="22"/>
          <w:szCs w:val="22"/>
        </w:rPr>
        <w:t xml:space="preserve">New Ideas for Health Policy in France, Canada and Britain. </w:t>
      </w:r>
      <w:r>
        <w:rPr>
          <w:sz w:val="22"/>
          <w:szCs w:val="22"/>
        </w:rPr>
        <w:t xml:space="preserve">In Field, M. (Ed.), </w:t>
      </w:r>
      <w:r w:rsidRPr="005E6C50">
        <w:rPr>
          <w:i/>
          <w:sz w:val="22"/>
          <w:szCs w:val="22"/>
        </w:rPr>
        <w:t>Success and Crisis in National Health</w:t>
      </w:r>
      <w:r w:rsidRPr="007250B3">
        <w:rPr>
          <w:sz w:val="22"/>
          <w:szCs w:val="22"/>
        </w:rPr>
        <w:t xml:space="preserve"> </w:t>
      </w:r>
      <w:r w:rsidRPr="005E6C50">
        <w:rPr>
          <w:i/>
          <w:sz w:val="22"/>
          <w:szCs w:val="22"/>
        </w:rPr>
        <w:t>Systems: A Comparative Approac</w:t>
      </w:r>
      <w:r>
        <w:rPr>
          <w:i/>
          <w:sz w:val="22"/>
          <w:szCs w:val="22"/>
        </w:rPr>
        <w:t>h</w:t>
      </w:r>
      <w:r>
        <w:rPr>
          <w:sz w:val="22"/>
          <w:szCs w:val="22"/>
          <w:lang w:val="fr-FR"/>
        </w:rPr>
        <w:t xml:space="preserve">. New </w:t>
      </w:r>
      <w:proofErr w:type="gramStart"/>
      <w:r>
        <w:rPr>
          <w:sz w:val="22"/>
          <w:szCs w:val="22"/>
          <w:lang w:val="fr-FR"/>
        </w:rPr>
        <w:t>York:</w:t>
      </w:r>
      <w:proofErr w:type="gramEnd"/>
      <w:r>
        <w:rPr>
          <w:sz w:val="22"/>
          <w:szCs w:val="22"/>
          <w:lang w:val="fr-FR"/>
        </w:rPr>
        <w:t xml:space="preserve"> Routledge</w:t>
      </w:r>
      <w:r w:rsidRPr="005E6C50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 xml:space="preserve"> (</w:t>
      </w:r>
      <w:proofErr w:type="spellStart"/>
      <w:r w:rsidR="00F90496">
        <w:fldChar w:fldCharType="begin"/>
      </w:r>
      <w:r w:rsidR="00F90496">
        <w:instrText xml:space="preserve"> HYPERLINK "http://wagner.nyu.edu/rodwin" </w:instrText>
      </w:r>
      <w:r w:rsidR="00F90496">
        <w:fldChar w:fldCharType="separate"/>
      </w:r>
      <w:r>
        <w:rPr>
          <w:rStyle w:val="Hyperlink"/>
          <w:sz w:val="22"/>
          <w:szCs w:val="22"/>
          <w:lang w:val="fr-FR"/>
        </w:rPr>
        <w:t>link</w:t>
      </w:r>
      <w:proofErr w:type="spellEnd"/>
      <w:r w:rsidR="00F90496">
        <w:rPr>
          <w:rStyle w:val="Hyperlink"/>
          <w:sz w:val="22"/>
          <w:szCs w:val="22"/>
          <w:lang w:val="fr-FR"/>
        </w:rPr>
        <w:fldChar w:fldCharType="end"/>
      </w:r>
      <w:r>
        <w:rPr>
          <w:sz w:val="22"/>
          <w:szCs w:val="22"/>
          <w:lang w:val="fr-FR"/>
        </w:rPr>
        <w:t>)</w:t>
      </w:r>
    </w:p>
    <w:p w14:paraId="1C0E252D" w14:textId="77777777" w:rsidR="00630D19" w:rsidRPr="005E6C50" w:rsidRDefault="00630D19" w:rsidP="00630D19">
      <w:pPr>
        <w:rPr>
          <w:sz w:val="22"/>
          <w:szCs w:val="22"/>
          <w:lang w:val="fr-FR"/>
        </w:rPr>
      </w:pPr>
    </w:p>
    <w:p w14:paraId="65B4E5BE" w14:textId="4D4B87E2" w:rsidR="00630D19" w:rsidRPr="005E6C50" w:rsidRDefault="00630D19" w:rsidP="00630D19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Fonteneau R</w:t>
      </w:r>
      <w:r w:rsidR="007005C0">
        <w:rPr>
          <w:sz w:val="22"/>
          <w:szCs w:val="22"/>
          <w:lang w:val="fr-FR"/>
        </w:rPr>
        <w:t>.</w:t>
      </w:r>
      <w:r w:rsidRPr="006E530A">
        <w:rPr>
          <w:sz w:val="22"/>
          <w:szCs w:val="22"/>
          <w:lang w:val="fr-FR"/>
        </w:rPr>
        <w:t xml:space="preserve"> </w:t>
      </w:r>
      <w:r w:rsidRPr="00BC66A9">
        <w:rPr>
          <w:b/>
          <w:sz w:val="22"/>
          <w:szCs w:val="22"/>
          <w:lang w:val="fr-FR"/>
        </w:rPr>
        <w:t xml:space="preserve">Rodwin </w:t>
      </w:r>
      <w:r w:rsidRPr="00EB0F8D">
        <w:rPr>
          <w:b/>
          <w:sz w:val="22"/>
          <w:szCs w:val="22"/>
          <w:lang w:val="fr-FR"/>
        </w:rPr>
        <w:t>VG</w:t>
      </w:r>
      <w:r w:rsidR="007005C0">
        <w:rPr>
          <w:b/>
          <w:sz w:val="22"/>
          <w:szCs w:val="22"/>
          <w:lang w:val="fr-FR"/>
        </w:rPr>
        <w:t>.</w:t>
      </w:r>
      <w:r w:rsidRPr="00032087">
        <w:rPr>
          <w:sz w:val="22"/>
          <w:szCs w:val="22"/>
          <w:lang w:val="fr-FR"/>
        </w:rPr>
        <w:t>,</w:t>
      </w:r>
      <w:r>
        <w:rPr>
          <w:b/>
          <w:sz w:val="22"/>
          <w:szCs w:val="22"/>
          <w:lang w:val="fr-FR"/>
        </w:rPr>
        <w:t xml:space="preserve"> </w:t>
      </w:r>
      <w:r w:rsidRPr="006E530A">
        <w:rPr>
          <w:sz w:val="22"/>
          <w:szCs w:val="22"/>
          <w:lang w:val="fr-FR"/>
        </w:rPr>
        <w:t>et</w:t>
      </w:r>
      <w:r>
        <w:rPr>
          <w:sz w:val="22"/>
          <w:szCs w:val="22"/>
          <w:lang w:val="fr-FR"/>
        </w:rPr>
        <w:t>.</w:t>
      </w:r>
      <w:r w:rsidRPr="006E530A">
        <w:rPr>
          <w:sz w:val="22"/>
          <w:szCs w:val="22"/>
          <w:lang w:val="fr-FR"/>
        </w:rPr>
        <w:t xml:space="preserve"> </w:t>
      </w:r>
      <w:proofErr w:type="gramStart"/>
      <w:r w:rsidRPr="006E530A">
        <w:rPr>
          <w:sz w:val="22"/>
          <w:szCs w:val="22"/>
          <w:lang w:val="fr-FR"/>
        </w:rPr>
        <w:t>al</w:t>
      </w:r>
      <w:proofErr w:type="gramEnd"/>
      <w:r w:rsidRPr="006E530A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 xml:space="preserve"> (1989).</w:t>
      </w:r>
      <w:r>
        <w:rPr>
          <w:b/>
          <w:sz w:val="22"/>
          <w:szCs w:val="22"/>
          <w:lang w:val="fr-FR"/>
        </w:rPr>
        <w:t xml:space="preserve"> </w:t>
      </w:r>
      <w:r w:rsidRPr="005E6C50">
        <w:rPr>
          <w:sz w:val="22"/>
          <w:szCs w:val="22"/>
          <w:lang w:val="fr-FR"/>
        </w:rPr>
        <w:t>La généralisation de l'expérience de New Jersey de gestion au coût par pathologie dans un contexte de concurr</w:t>
      </w:r>
      <w:r>
        <w:rPr>
          <w:sz w:val="22"/>
          <w:szCs w:val="22"/>
          <w:lang w:val="fr-FR"/>
        </w:rPr>
        <w:t>ence</w:t>
      </w:r>
      <w:r w:rsidRPr="005E6C50"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  <w:lang w:val="fr-FR"/>
        </w:rPr>
        <w:t xml:space="preserve">In </w:t>
      </w:r>
      <w:proofErr w:type="spellStart"/>
      <w:r>
        <w:rPr>
          <w:sz w:val="22"/>
          <w:szCs w:val="22"/>
          <w:lang w:val="fr-FR"/>
        </w:rPr>
        <w:t>Fontenau</w:t>
      </w:r>
      <w:proofErr w:type="spellEnd"/>
      <w:r>
        <w:rPr>
          <w:sz w:val="22"/>
          <w:szCs w:val="22"/>
          <w:lang w:val="fr-FR"/>
        </w:rPr>
        <w:t xml:space="preserve">, R. (Ed.), </w:t>
      </w:r>
      <w:r w:rsidRPr="005E6C50">
        <w:rPr>
          <w:i/>
          <w:sz w:val="22"/>
          <w:szCs w:val="22"/>
          <w:lang w:val="fr-FR"/>
        </w:rPr>
        <w:t>Les Hôpitaux sous contrainte financière</w:t>
      </w:r>
      <w:r>
        <w:rPr>
          <w:sz w:val="22"/>
          <w:szCs w:val="22"/>
          <w:lang w:val="fr-FR"/>
        </w:rPr>
        <w:t xml:space="preserve">. </w:t>
      </w:r>
      <w:proofErr w:type="gramStart"/>
      <w:r>
        <w:rPr>
          <w:sz w:val="22"/>
          <w:szCs w:val="22"/>
          <w:lang w:val="fr-FR"/>
        </w:rPr>
        <w:t>Paris:</w:t>
      </w:r>
      <w:proofErr w:type="gramEnd"/>
      <w:r>
        <w:rPr>
          <w:sz w:val="22"/>
          <w:szCs w:val="22"/>
          <w:lang w:val="fr-FR"/>
        </w:rPr>
        <w:t xml:space="preserve"> McGraw Hill</w:t>
      </w:r>
      <w:r w:rsidRPr="005E6C50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 xml:space="preserve"> (</w:t>
      </w:r>
      <w:proofErr w:type="spellStart"/>
      <w:r w:rsidR="00F90496">
        <w:fldChar w:fldCharType="begin"/>
      </w:r>
      <w:r w:rsidR="00F90496">
        <w:instrText xml:space="preserve"> HYPERLINK "http://www.worldcat.org/title/hopitaux-sous-contrainte-financiere-les-experiences-etrangeres-de-budget-global-grande-bretagne-suisse-usa-quebec/oclc/462802053&amp;referer=b</w:instrText>
      </w:r>
      <w:r w:rsidR="00F90496">
        <w:instrText xml:space="preserve">rief_results" </w:instrText>
      </w:r>
      <w:r w:rsidR="00F90496">
        <w:fldChar w:fldCharType="separate"/>
      </w:r>
      <w:r>
        <w:rPr>
          <w:rStyle w:val="Hyperlink"/>
          <w:sz w:val="22"/>
          <w:szCs w:val="22"/>
          <w:lang w:val="fr-FR"/>
        </w:rPr>
        <w:t>link</w:t>
      </w:r>
      <w:proofErr w:type="spellEnd"/>
      <w:r w:rsidR="00F90496">
        <w:rPr>
          <w:rStyle w:val="Hyperlink"/>
          <w:sz w:val="22"/>
          <w:szCs w:val="22"/>
          <w:lang w:val="fr-FR"/>
        </w:rPr>
        <w:fldChar w:fldCharType="end"/>
      </w:r>
      <w:r>
        <w:rPr>
          <w:sz w:val="22"/>
          <w:szCs w:val="22"/>
          <w:lang w:val="fr-FR"/>
        </w:rPr>
        <w:t>)</w:t>
      </w:r>
    </w:p>
    <w:p w14:paraId="67DEA547" w14:textId="77777777" w:rsidR="00630D19" w:rsidRPr="005E6C50" w:rsidRDefault="00630D19" w:rsidP="00630D19">
      <w:pPr>
        <w:rPr>
          <w:sz w:val="22"/>
          <w:szCs w:val="22"/>
          <w:lang w:val="fr-FR"/>
        </w:rPr>
      </w:pPr>
    </w:p>
    <w:p w14:paraId="63778D47" w14:textId="1778F115" w:rsidR="00630D19" w:rsidRDefault="00630D19" w:rsidP="00630D19">
      <w:pPr>
        <w:rPr>
          <w:sz w:val="22"/>
          <w:szCs w:val="22"/>
          <w:lang w:val="fr-FR"/>
        </w:rPr>
      </w:pPr>
      <w:r w:rsidRPr="00F7799D">
        <w:rPr>
          <w:b/>
          <w:sz w:val="22"/>
          <w:szCs w:val="22"/>
        </w:rPr>
        <w:t xml:space="preserve">Rodwin </w:t>
      </w:r>
      <w:r w:rsidRPr="00EB0F8D">
        <w:rPr>
          <w:b/>
          <w:sz w:val="22"/>
          <w:szCs w:val="22"/>
        </w:rPr>
        <w:t>VG.</w:t>
      </w:r>
      <w:r>
        <w:rPr>
          <w:sz w:val="22"/>
          <w:szCs w:val="22"/>
        </w:rPr>
        <w:t xml:space="preserve"> 1988. </w:t>
      </w:r>
      <w:r w:rsidRPr="005E6C50">
        <w:rPr>
          <w:sz w:val="22"/>
          <w:szCs w:val="22"/>
        </w:rPr>
        <w:t xml:space="preserve">Inequalities in Private and Public Health Systems: The United States, France, Canada and Britain. </w:t>
      </w:r>
      <w:r>
        <w:rPr>
          <w:sz w:val="22"/>
          <w:szCs w:val="22"/>
        </w:rPr>
        <w:t>In V</w:t>
      </w:r>
      <w:r w:rsidRPr="005E6C50">
        <w:rPr>
          <w:sz w:val="22"/>
          <w:szCs w:val="22"/>
        </w:rPr>
        <w:t>an Horne</w:t>
      </w:r>
      <w:r>
        <w:rPr>
          <w:sz w:val="22"/>
          <w:szCs w:val="22"/>
        </w:rPr>
        <w:t>, W. and</w:t>
      </w:r>
      <w:r w:rsidRPr="005E6C50">
        <w:rPr>
          <w:sz w:val="22"/>
          <w:szCs w:val="22"/>
        </w:rPr>
        <w:t xml:space="preserve"> </w:t>
      </w:r>
      <w:proofErr w:type="spellStart"/>
      <w:r w:rsidRPr="005E6C50">
        <w:rPr>
          <w:sz w:val="22"/>
          <w:szCs w:val="22"/>
        </w:rPr>
        <w:t>Tonneson</w:t>
      </w:r>
      <w:proofErr w:type="spellEnd"/>
      <w:r>
        <w:rPr>
          <w:sz w:val="22"/>
          <w:szCs w:val="22"/>
        </w:rPr>
        <w:t>, TV. (Eds.),</w:t>
      </w:r>
      <w:r w:rsidRPr="005E6C50">
        <w:rPr>
          <w:i/>
          <w:sz w:val="22"/>
          <w:szCs w:val="22"/>
        </w:rPr>
        <w:t xml:space="preserve"> Ethnicity and Health</w:t>
      </w:r>
      <w:r w:rsidRPr="005E6C50">
        <w:rPr>
          <w:sz w:val="22"/>
          <w:szCs w:val="22"/>
        </w:rPr>
        <w:t xml:space="preserve">. </w:t>
      </w:r>
      <w:proofErr w:type="gramStart"/>
      <w:r w:rsidRPr="005E6C50">
        <w:rPr>
          <w:sz w:val="22"/>
          <w:szCs w:val="22"/>
          <w:lang w:val="fr-FR"/>
        </w:rPr>
        <w:t>Madison:</w:t>
      </w:r>
      <w:proofErr w:type="gramEnd"/>
      <w:r w:rsidRPr="005E6C50">
        <w:rPr>
          <w:sz w:val="22"/>
          <w:szCs w:val="22"/>
          <w:lang w:val="fr-FR"/>
        </w:rPr>
        <w:t xml:space="preserve"> </w:t>
      </w:r>
      <w:proofErr w:type="spellStart"/>
      <w:r w:rsidRPr="005E6C50">
        <w:rPr>
          <w:sz w:val="22"/>
          <w:szCs w:val="22"/>
          <w:lang w:val="fr-FR"/>
        </w:rPr>
        <w:t>University</w:t>
      </w:r>
      <w:proofErr w:type="spellEnd"/>
      <w:r w:rsidRPr="005E6C50">
        <w:rPr>
          <w:sz w:val="22"/>
          <w:szCs w:val="22"/>
          <w:lang w:val="fr-FR"/>
        </w:rPr>
        <w:t xml:space="preserve"> of Wisconsin System Ameri</w:t>
      </w:r>
      <w:r>
        <w:rPr>
          <w:sz w:val="22"/>
          <w:szCs w:val="22"/>
          <w:lang w:val="fr-FR"/>
        </w:rPr>
        <w:t xml:space="preserve">can </w:t>
      </w:r>
      <w:proofErr w:type="spellStart"/>
      <w:r>
        <w:rPr>
          <w:sz w:val="22"/>
          <w:szCs w:val="22"/>
          <w:lang w:val="fr-FR"/>
        </w:rPr>
        <w:t>Ethnic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Studies</w:t>
      </w:r>
      <w:proofErr w:type="spellEnd"/>
      <w:r w:rsidRPr="005E6C50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 xml:space="preserve"> (</w:t>
      </w:r>
      <w:proofErr w:type="spellStart"/>
      <w:r w:rsidR="00F90496">
        <w:fldChar w:fldCharType="begin"/>
      </w:r>
      <w:r w:rsidR="00F90496">
        <w:instrText xml:space="preserve"> HYPERLINK "http://www.worldcat.org/title/ethnicity-and-health/oclc/18998336&amp;referer=brief_results" </w:instrText>
      </w:r>
      <w:r w:rsidR="00F90496">
        <w:fldChar w:fldCharType="separate"/>
      </w:r>
      <w:r>
        <w:rPr>
          <w:rStyle w:val="Hyperlink"/>
          <w:sz w:val="22"/>
          <w:szCs w:val="22"/>
          <w:lang w:val="fr-FR"/>
        </w:rPr>
        <w:t>link</w:t>
      </w:r>
      <w:proofErr w:type="spellEnd"/>
      <w:r w:rsidR="00F90496">
        <w:rPr>
          <w:rStyle w:val="Hyperlink"/>
          <w:sz w:val="22"/>
          <w:szCs w:val="22"/>
          <w:lang w:val="fr-FR"/>
        </w:rPr>
        <w:fldChar w:fldCharType="end"/>
      </w:r>
      <w:r>
        <w:rPr>
          <w:sz w:val="22"/>
          <w:szCs w:val="22"/>
          <w:lang w:val="fr-FR"/>
        </w:rPr>
        <w:t>)</w:t>
      </w:r>
    </w:p>
    <w:p w14:paraId="15C57877" w14:textId="53AB2BCB" w:rsidR="002242A5" w:rsidRDefault="002242A5" w:rsidP="00630D19">
      <w:pPr>
        <w:rPr>
          <w:sz w:val="22"/>
          <w:szCs w:val="22"/>
          <w:lang w:val="fr-FR"/>
        </w:rPr>
      </w:pPr>
    </w:p>
    <w:p w14:paraId="7EA53159" w14:textId="307FB47C" w:rsidR="00630D19" w:rsidRPr="005E6C50" w:rsidRDefault="00630D19" w:rsidP="00630D19">
      <w:pPr>
        <w:rPr>
          <w:sz w:val="22"/>
          <w:szCs w:val="22"/>
        </w:rPr>
      </w:pPr>
      <w:r w:rsidRPr="00BC66A9">
        <w:rPr>
          <w:b/>
          <w:sz w:val="22"/>
          <w:szCs w:val="22"/>
          <w:lang w:val="fr-FR"/>
        </w:rPr>
        <w:t xml:space="preserve">Rodwin </w:t>
      </w:r>
      <w:r w:rsidRPr="00EB0F8D">
        <w:rPr>
          <w:b/>
          <w:sz w:val="22"/>
          <w:szCs w:val="22"/>
          <w:lang w:val="fr-FR"/>
        </w:rPr>
        <w:t>VG.</w:t>
      </w:r>
      <w:r w:rsidRPr="00BC66A9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1983. </w:t>
      </w:r>
      <w:r w:rsidRPr="005E6C50">
        <w:rPr>
          <w:sz w:val="22"/>
          <w:szCs w:val="22"/>
          <w:lang w:val="fr-FR"/>
        </w:rPr>
        <w:t xml:space="preserve">Pourquoi n'y a-t-il pas un système </w:t>
      </w:r>
      <w:proofErr w:type="gramStart"/>
      <w:r w:rsidRPr="005E6C50">
        <w:rPr>
          <w:sz w:val="22"/>
          <w:szCs w:val="22"/>
          <w:lang w:val="fr-FR"/>
        </w:rPr>
        <w:t>national?</w:t>
      </w:r>
      <w:proofErr w:type="gramEnd"/>
      <w:r w:rsidRPr="005E6C50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In Blain, G. (Ed.), </w:t>
      </w:r>
      <w:r w:rsidRPr="005E6C50">
        <w:rPr>
          <w:i/>
          <w:sz w:val="22"/>
          <w:szCs w:val="22"/>
          <w:lang w:val="fr-FR"/>
        </w:rPr>
        <w:t>L'Assurance Maladie A Cents Ans</w:t>
      </w:r>
      <w:r>
        <w:rPr>
          <w:sz w:val="22"/>
          <w:szCs w:val="22"/>
          <w:lang w:val="fr-FR"/>
        </w:rPr>
        <w:t>.</w:t>
      </w:r>
      <w:r w:rsidRPr="005E6C50">
        <w:rPr>
          <w:sz w:val="22"/>
          <w:szCs w:val="22"/>
          <w:lang w:val="fr-FR"/>
        </w:rPr>
        <w:t xml:space="preserve"> </w:t>
      </w:r>
      <w:r w:rsidRPr="005E6C50">
        <w:rPr>
          <w:sz w:val="22"/>
          <w:szCs w:val="22"/>
        </w:rPr>
        <w:t xml:space="preserve">Montreal: Presses de </w:t>
      </w:r>
      <w:proofErr w:type="spellStart"/>
      <w:r w:rsidRPr="005E6C50">
        <w:rPr>
          <w:sz w:val="22"/>
          <w:szCs w:val="22"/>
        </w:rPr>
        <w:t>l'Université</w:t>
      </w:r>
      <w:proofErr w:type="spellEnd"/>
      <w:r w:rsidRPr="005E6C50">
        <w:rPr>
          <w:sz w:val="22"/>
          <w:szCs w:val="22"/>
        </w:rPr>
        <w:t xml:space="preserve"> de Mont</w:t>
      </w:r>
      <w:r>
        <w:rPr>
          <w:sz w:val="22"/>
          <w:szCs w:val="22"/>
        </w:rPr>
        <w:t>réal</w:t>
      </w:r>
      <w:r w:rsidRPr="005E6C50">
        <w:rPr>
          <w:sz w:val="22"/>
          <w:szCs w:val="22"/>
        </w:rPr>
        <w:t>.</w:t>
      </w:r>
    </w:p>
    <w:p w14:paraId="226317D9" w14:textId="77777777" w:rsidR="007100B0" w:rsidRPr="005E6C50" w:rsidRDefault="007100B0" w:rsidP="008A6915">
      <w:pPr>
        <w:rPr>
          <w:sz w:val="22"/>
          <w:szCs w:val="22"/>
        </w:rPr>
      </w:pPr>
    </w:p>
    <w:p w14:paraId="4E96A4B1" w14:textId="44338CE2" w:rsidR="00530293" w:rsidRPr="005E6C50" w:rsidRDefault="00530293" w:rsidP="00530293">
      <w:pPr>
        <w:rPr>
          <w:sz w:val="22"/>
          <w:szCs w:val="22"/>
        </w:rPr>
      </w:pPr>
      <w:r w:rsidRPr="00F7799D">
        <w:rPr>
          <w:b/>
          <w:sz w:val="22"/>
          <w:szCs w:val="22"/>
        </w:rPr>
        <w:t xml:space="preserve">Rodwin </w:t>
      </w:r>
      <w:r w:rsidRPr="00EB0F8D">
        <w:rPr>
          <w:b/>
          <w:sz w:val="22"/>
          <w:szCs w:val="22"/>
        </w:rPr>
        <w:t>VG.</w:t>
      </w:r>
      <w:r>
        <w:rPr>
          <w:sz w:val="22"/>
          <w:szCs w:val="22"/>
        </w:rPr>
        <w:t xml:space="preserve"> 1982. </w:t>
      </w:r>
      <w:r w:rsidRPr="005E6C50">
        <w:rPr>
          <w:sz w:val="22"/>
          <w:szCs w:val="22"/>
        </w:rPr>
        <w:t xml:space="preserve">Management Without Objectives: The French Health Policy Gamble. </w:t>
      </w:r>
      <w:r>
        <w:rPr>
          <w:sz w:val="22"/>
          <w:szCs w:val="22"/>
        </w:rPr>
        <w:t xml:space="preserve">In Maynard, A. and McLachlan, G. (Eds.), </w:t>
      </w:r>
      <w:r w:rsidRPr="005E6C50">
        <w:rPr>
          <w:i/>
          <w:sz w:val="22"/>
          <w:szCs w:val="22"/>
        </w:rPr>
        <w:t>The Public/Private Mix for Health: The Relevance and Realities of Change</w:t>
      </w:r>
      <w:r>
        <w:rPr>
          <w:sz w:val="22"/>
          <w:szCs w:val="22"/>
        </w:rPr>
        <w:t>.</w:t>
      </w:r>
      <w:r w:rsidRPr="005E6C50">
        <w:rPr>
          <w:sz w:val="22"/>
          <w:szCs w:val="22"/>
        </w:rPr>
        <w:t xml:space="preserve"> London: Nuffield</w:t>
      </w:r>
      <w:r>
        <w:rPr>
          <w:sz w:val="22"/>
          <w:szCs w:val="22"/>
        </w:rPr>
        <w:t xml:space="preserve"> Provincial Hospitals Trust</w:t>
      </w:r>
      <w:r w:rsidRPr="005E6C50">
        <w:rPr>
          <w:sz w:val="22"/>
          <w:szCs w:val="22"/>
        </w:rPr>
        <w:t>.</w:t>
      </w:r>
      <w:r w:rsidR="00C6221C">
        <w:rPr>
          <w:sz w:val="22"/>
          <w:szCs w:val="22"/>
        </w:rPr>
        <w:t xml:space="preserve"> </w:t>
      </w:r>
      <w:r w:rsidR="00C6221C">
        <w:rPr>
          <w:sz w:val="22"/>
          <w:szCs w:val="22"/>
          <w:lang w:val="fr-FR"/>
        </w:rPr>
        <w:t>(</w:t>
      </w:r>
      <w:proofErr w:type="spellStart"/>
      <w:r w:rsidR="00F90496">
        <w:fldChar w:fldCharType="begin"/>
      </w:r>
      <w:r w:rsidR="00F90496">
        <w:instrText xml:space="preserve"> HYPERLINK "http://wagner.nyu.edu/rodwin" </w:instrText>
      </w:r>
      <w:r w:rsidR="00F90496">
        <w:fldChar w:fldCharType="separate"/>
      </w:r>
      <w:r w:rsidR="00C6221C">
        <w:rPr>
          <w:rStyle w:val="Hyperlink"/>
          <w:sz w:val="22"/>
          <w:szCs w:val="22"/>
          <w:lang w:val="fr-FR"/>
        </w:rPr>
        <w:t>link</w:t>
      </w:r>
      <w:proofErr w:type="spellEnd"/>
      <w:r w:rsidR="00F90496">
        <w:rPr>
          <w:rStyle w:val="Hyperlink"/>
          <w:sz w:val="22"/>
          <w:szCs w:val="22"/>
          <w:lang w:val="fr-FR"/>
        </w:rPr>
        <w:fldChar w:fldCharType="end"/>
      </w:r>
      <w:r w:rsidR="00C6221C">
        <w:rPr>
          <w:sz w:val="22"/>
          <w:szCs w:val="22"/>
          <w:lang w:val="fr-FR"/>
        </w:rPr>
        <w:t>)</w:t>
      </w:r>
    </w:p>
    <w:p w14:paraId="0438F15F" w14:textId="77777777" w:rsidR="00530293" w:rsidRPr="005E6C50" w:rsidRDefault="00530293" w:rsidP="00530293">
      <w:pPr>
        <w:rPr>
          <w:sz w:val="22"/>
          <w:szCs w:val="22"/>
        </w:rPr>
      </w:pPr>
    </w:p>
    <w:p w14:paraId="17907F8A" w14:textId="7A0E4BE0" w:rsidR="00530293" w:rsidRPr="005E6C50" w:rsidRDefault="00530293" w:rsidP="00530293">
      <w:pPr>
        <w:rPr>
          <w:sz w:val="22"/>
          <w:szCs w:val="22"/>
        </w:rPr>
      </w:pPr>
      <w:r w:rsidRPr="00F7799D">
        <w:rPr>
          <w:b/>
          <w:sz w:val="22"/>
          <w:szCs w:val="22"/>
        </w:rPr>
        <w:t xml:space="preserve">Rodwin </w:t>
      </w:r>
      <w:r w:rsidRPr="00EB0F8D">
        <w:rPr>
          <w:b/>
          <w:sz w:val="22"/>
          <w:szCs w:val="22"/>
        </w:rPr>
        <w:t>VG.</w:t>
      </w:r>
      <w:r>
        <w:rPr>
          <w:sz w:val="22"/>
          <w:szCs w:val="22"/>
        </w:rPr>
        <w:t xml:space="preserve"> 1981. </w:t>
      </w:r>
      <w:r w:rsidRPr="005E6C50">
        <w:rPr>
          <w:sz w:val="22"/>
          <w:szCs w:val="22"/>
        </w:rPr>
        <w:t>Health Planning in International Perspective.</w:t>
      </w:r>
      <w:r>
        <w:rPr>
          <w:sz w:val="22"/>
          <w:szCs w:val="22"/>
        </w:rPr>
        <w:t xml:space="preserve"> In Blum, H. (Ed.),</w:t>
      </w:r>
      <w:r w:rsidRPr="005E6C50">
        <w:rPr>
          <w:sz w:val="22"/>
          <w:szCs w:val="22"/>
        </w:rPr>
        <w:t xml:space="preserve"> </w:t>
      </w:r>
      <w:r w:rsidRPr="005E6C50">
        <w:rPr>
          <w:i/>
          <w:sz w:val="22"/>
          <w:szCs w:val="22"/>
        </w:rPr>
        <w:t>Planning for Health: Development and Application of Social Change Theory</w:t>
      </w:r>
      <w:r w:rsidRPr="005E6C50">
        <w:rPr>
          <w:sz w:val="22"/>
          <w:szCs w:val="22"/>
        </w:rPr>
        <w:t xml:space="preserve"> </w:t>
      </w:r>
      <w:r>
        <w:rPr>
          <w:sz w:val="22"/>
          <w:szCs w:val="22"/>
        </w:rPr>
        <w:t>(2nd e</w:t>
      </w:r>
      <w:r w:rsidRPr="005E6C50">
        <w:rPr>
          <w:sz w:val="22"/>
          <w:szCs w:val="22"/>
        </w:rPr>
        <w:t>d</w:t>
      </w:r>
      <w:r>
        <w:rPr>
          <w:sz w:val="22"/>
          <w:szCs w:val="22"/>
        </w:rPr>
        <w:t>.)</w:t>
      </w:r>
      <w:r w:rsidRPr="005E6C50">
        <w:rPr>
          <w:sz w:val="22"/>
          <w:szCs w:val="22"/>
        </w:rPr>
        <w:t xml:space="preserve">. New </w:t>
      </w:r>
      <w:r>
        <w:rPr>
          <w:sz w:val="22"/>
          <w:szCs w:val="22"/>
        </w:rPr>
        <w:t>York: Human Sciences Press</w:t>
      </w:r>
      <w:r w:rsidRPr="005E6C50">
        <w:rPr>
          <w:sz w:val="22"/>
          <w:szCs w:val="22"/>
        </w:rPr>
        <w:t>.</w:t>
      </w:r>
      <w:r>
        <w:rPr>
          <w:sz w:val="22"/>
          <w:szCs w:val="22"/>
        </w:rPr>
        <w:t xml:space="preserve"> (</w:t>
      </w:r>
      <w:hyperlink r:id="rId97" w:history="1">
        <w:r>
          <w:rPr>
            <w:rStyle w:val="Hyperlink"/>
            <w:sz w:val="22"/>
            <w:szCs w:val="22"/>
          </w:rPr>
          <w:t>link</w:t>
        </w:r>
      </w:hyperlink>
      <w:r>
        <w:rPr>
          <w:sz w:val="22"/>
          <w:szCs w:val="22"/>
        </w:rPr>
        <w:t>)</w:t>
      </w:r>
    </w:p>
    <w:p w14:paraId="1D798330" w14:textId="77777777" w:rsidR="00530293" w:rsidRPr="005E6C50" w:rsidRDefault="00530293" w:rsidP="00530293">
      <w:pPr>
        <w:rPr>
          <w:sz w:val="22"/>
          <w:szCs w:val="22"/>
        </w:rPr>
      </w:pPr>
    </w:p>
    <w:p w14:paraId="59AA88CD" w14:textId="38B0779B" w:rsidR="00530293" w:rsidRDefault="00530293" w:rsidP="00530293">
      <w:pPr>
        <w:rPr>
          <w:sz w:val="22"/>
          <w:szCs w:val="22"/>
        </w:rPr>
      </w:pPr>
      <w:r w:rsidRPr="00F7799D">
        <w:rPr>
          <w:b/>
          <w:sz w:val="22"/>
          <w:szCs w:val="22"/>
        </w:rPr>
        <w:t xml:space="preserve">Rodwin </w:t>
      </w:r>
      <w:r w:rsidRPr="00EB0F8D">
        <w:rPr>
          <w:b/>
          <w:sz w:val="22"/>
          <w:szCs w:val="22"/>
        </w:rPr>
        <w:t>VG.</w:t>
      </w:r>
      <w:r>
        <w:rPr>
          <w:sz w:val="22"/>
          <w:szCs w:val="22"/>
        </w:rPr>
        <w:t xml:space="preserve"> 1981. </w:t>
      </w:r>
      <w:r w:rsidRPr="005E6C50">
        <w:rPr>
          <w:sz w:val="22"/>
          <w:szCs w:val="22"/>
        </w:rPr>
        <w:t>Comparative Evaluation of Health Planning in France, Quebec and England: Implications for Systems Science.</w:t>
      </w:r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Tilquin</w:t>
      </w:r>
      <w:proofErr w:type="spellEnd"/>
      <w:r>
        <w:rPr>
          <w:sz w:val="22"/>
          <w:szCs w:val="22"/>
        </w:rPr>
        <w:t>, C. (Ed.),</w:t>
      </w:r>
      <w:r w:rsidRPr="005E6C50">
        <w:rPr>
          <w:sz w:val="22"/>
          <w:szCs w:val="22"/>
        </w:rPr>
        <w:t xml:space="preserve"> </w:t>
      </w:r>
      <w:r w:rsidRPr="005E6C50">
        <w:rPr>
          <w:i/>
          <w:sz w:val="22"/>
          <w:szCs w:val="22"/>
        </w:rPr>
        <w:t>Systems Science in Health Care</w:t>
      </w:r>
      <w:r>
        <w:rPr>
          <w:sz w:val="22"/>
          <w:szCs w:val="22"/>
        </w:rPr>
        <w:t>. Willowdale: Pergamon</w:t>
      </w:r>
      <w:r w:rsidRPr="005E6C50">
        <w:rPr>
          <w:sz w:val="22"/>
          <w:szCs w:val="22"/>
        </w:rPr>
        <w:t>.</w:t>
      </w:r>
      <w:r>
        <w:rPr>
          <w:sz w:val="22"/>
          <w:szCs w:val="22"/>
        </w:rPr>
        <w:t xml:space="preserve"> (</w:t>
      </w:r>
      <w:hyperlink r:id="rId98" w:history="1">
        <w:r>
          <w:rPr>
            <w:rStyle w:val="Hyperlink"/>
            <w:sz w:val="22"/>
            <w:szCs w:val="22"/>
          </w:rPr>
          <w:t>link</w:t>
        </w:r>
      </w:hyperlink>
      <w:r>
        <w:rPr>
          <w:sz w:val="22"/>
          <w:szCs w:val="22"/>
        </w:rPr>
        <w:t>)</w:t>
      </w:r>
    </w:p>
    <w:p w14:paraId="49369DD3" w14:textId="77777777" w:rsidR="00517FF2" w:rsidRPr="00885270" w:rsidRDefault="00517FF2" w:rsidP="008A6915">
      <w:pPr>
        <w:rPr>
          <w:sz w:val="22"/>
          <w:szCs w:val="22"/>
        </w:rPr>
      </w:pPr>
    </w:p>
    <w:p w14:paraId="4F518F34" w14:textId="77777777" w:rsidR="00517FF2" w:rsidRPr="00885270" w:rsidRDefault="00517FF2" w:rsidP="00517FF2">
      <w:pPr>
        <w:jc w:val="center"/>
        <w:rPr>
          <w:sz w:val="22"/>
          <w:szCs w:val="22"/>
        </w:rPr>
      </w:pPr>
      <w:r w:rsidRPr="00885270">
        <w:rPr>
          <w:b/>
          <w:bCs/>
          <w:smallCaps/>
          <w:spacing w:val="-2"/>
          <w:sz w:val="22"/>
          <w:szCs w:val="22"/>
        </w:rPr>
        <w:t>testimonies before public authorities</w:t>
      </w:r>
    </w:p>
    <w:p w14:paraId="06EF98C8" w14:textId="77777777" w:rsidR="00517FF2" w:rsidRDefault="00517FF2" w:rsidP="00517FF2">
      <w:pPr>
        <w:jc w:val="both"/>
        <w:rPr>
          <w:sz w:val="22"/>
          <w:szCs w:val="22"/>
        </w:rPr>
      </w:pPr>
    </w:p>
    <w:p w14:paraId="30C4F0CC" w14:textId="52345C5C" w:rsidR="00517FF2" w:rsidRDefault="00A04C7C" w:rsidP="00517FF2">
      <w:pPr>
        <w:rPr>
          <w:sz w:val="22"/>
          <w:szCs w:val="22"/>
        </w:rPr>
      </w:pPr>
      <w:r>
        <w:rPr>
          <w:b/>
          <w:sz w:val="22"/>
          <w:szCs w:val="22"/>
        </w:rPr>
        <w:t>Rodwin VG</w:t>
      </w:r>
      <w:r w:rsidR="0086343D">
        <w:rPr>
          <w:sz w:val="22"/>
          <w:szCs w:val="22"/>
        </w:rPr>
        <w:t xml:space="preserve">. </w:t>
      </w:r>
      <w:r w:rsidR="00517FF2" w:rsidRPr="001B2156">
        <w:rPr>
          <w:sz w:val="22"/>
          <w:szCs w:val="22"/>
        </w:rPr>
        <w:t xml:space="preserve">Access and Cost: What the U.S. Health Care System </w:t>
      </w:r>
      <w:r w:rsidR="0086343D">
        <w:rPr>
          <w:sz w:val="22"/>
          <w:szCs w:val="22"/>
        </w:rPr>
        <w:t>Can Learn from Other Countries.</w:t>
      </w:r>
      <w:r w:rsidR="00517FF2" w:rsidRPr="001B2156">
        <w:rPr>
          <w:sz w:val="22"/>
          <w:szCs w:val="22"/>
        </w:rPr>
        <w:t xml:space="preserve"> Testimony to </w:t>
      </w:r>
      <w:r w:rsidR="001B2156" w:rsidRPr="001B2156">
        <w:rPr>
          <w:sz w:val="22"/>
          <w:szCs w:val="22"/>
        </w:rPr>
        <w:t xml:space="preserve">United States </w:t>
      </w:r>
      <w:r w:rsidR="00517FF2" w:rsidRPr="001B2156">
        <w:rPr>
          <w:sz w:val="22"/>
          <w:szCs w:val="22"/>
        </w:rPr>
        <w:t>Senate Committee</w:t>
      </w:r>
      <w:r w:rsidR="001B2156" w:rsidRPr="001B2156">
        <w:rPr>
          <w:sz w:val="22"/>
          <w:szCs w:val="22"/>
        </w:rPr>
        <w:t xml:space="preserve"> on Health Education Labor and Pensions, Subcommittee on Primary Care and Aging. Washington D.C. March 11, 2014.</w:t>
      </w:r>
      <w:r w:rsidR="00B76B2B">
        <w:rPr>
          <w:sz w:val="22"/>
          <w:szCs w:val="22"/>
        </w:rPr>
        <w:t xml:space="preserve"> (</w:t>
      </w:r>
      <w:hyperlink r:id="rId99" w:history="1">
        <w:r w:rsidR="00B76B2B" w:rsidRPr="00B76B2B">
          <w:rPr>
            <w:rStyle w:val="Hyperlink"/>
            <w:sz w:val="22"/>
            <w:szCs w:val="22"/>
          </w:rPr>
          <w:t>link</w:t>
        </w:r>
      </w:hyperlink>
      <w:r w:rsidR="00B76B2B">
        <w:rPr>
          <w:sz w:val="22"/>
          <w:szCs w:val="22"/>
        </w:rPr>
        <w:t>) (</w:t>
      </w:r>
      <w:hyperlink r:id="rId100" w:history="1">
        <w:r w:rsidR="00B76B2B" w:rsidRPr="00B76B2B">
          <w:rPr>
            <w:rStyle w:val="Hyperlink"/>
            <w:sz w:val="22"/>
            <w:szCs w:val="22"/>
          </w:rPr>
          <w:t>U.S. Senate video</w:t>
        </w:r>
      </w:hyperlink>
      <w:r w:rsidR="00B76B2B">
        <w:rPr>
          <w:sz w:val="22"/>
          <w:szCs w:val="22"/>
        </w:rPr>
        <w:t>)</w:t>
      </w:r>
      <w:r w:rsidR="00FD7E56">
        <w:rPr>
          <w:sz w:val="22"/>
          <w:szCs w:val="22"/>
        </w:rPr>
        <w:t xml:space="preserve"> (</w:t>
      </w:r>
      <w:hyperlink r:id="rId101" w:history="1">
        <w:r w:rsidR="00FD7E56" w:rsidRPr="00FD7E56">
          <w:rPr>
            <w:rStyle w:val="Hyperlink"/>
            <w:sz w:val="22"/>
            <w:szCs w:val="22"/>
          </w:rPr>
          <w:t>Sen. Sanders site</w:t>
        </w:r>
      </w:hyperlink>
      <w:r w:rsidR="00FD7E56">
        <w:rPr>
          <w:sz w:val="22"/>
          <w:szCs w:val="22"/>
        </w:rPr>
        <w:t>)</w:t>
      </w:r>
    </w:p>
    <w:p w14:paraId="0E56882C" w14:textId="77777777" w:rsidR="001B2156" w:rsidRDefault="001B2156" w:rsidP="00517FF2">
      <w:pPr>
        <w:rPr>
          <w:sz w:val="22"/>
          <w:szCs w:val="22"/>
        </w:rPr>
      </w:pPr>
    </w:p>
    <w:p w14:paraId="28B2AD18" w14:textId="3E299895" w:rsidR="001B2156" w:rsidRPr="001B2156" w:rsidRDefault="00A04C7C" w:rsidP="00517FF2">
      <w:pPr>
        <w:rPr>
          <w:sz w:val="22"/>
          <w:szCs w:val="22"/>
        </w:rPr>
      </w:pPr>
      <w:r>
        <w:rPr>
          <w:b/>
          <w:sz w:val="22"/>
          <w:szCs w:val="22"/>
        </w:rPr>
        <w:t>Rodwin VG</w:t>
      </w:r>
      <w:r w:rsidR="001B2156" w:rsidRPr="001B2156">
        <w:rPr>
          <w:sz w:val="22"/>
          <w:szCs w:val="22"/>
        </w:rPr>
        <w:t>.</w:t>
      </w:r>
      <w:r w:rsidR="0086343D">
        <w:rPr>
          <w:sz w:val="22"/>
          <w:szCs w:val="22"/>
        </w:rPr>
        <w:t xml:space="preserve"> </w:t>
      </w:r>
      <w:proofErr w:type="spellStart"/>
      <w:r w:rsidR="001B2156">
        <w:rPr>
          <w:sz w:val="22"/>
          <w:szCs w:val="22"/>
        </w:rPr>
        <w:t>Hospitalisations</w:t>
      </w:r>
      <w:proofErr w:type="spellEnd"/>
      <w:r w:rsidR="001B2156">
        <w:rPr>
          <w:sz w:val="22"/>
          <w:szCs w:val="22"/>
        </w:rPr>
        <w:t xml:space="preserve"> </w:t>
      </w:r>
      <w:proofErr w:type="spellStart"/>
      <w:r w:rsidR="001B2156">
        <w:rPr>
          <w:sz w:val="22"/>
          <w:szCs w:val="22"/>
        </w:rPr>
        <w:t>évitables</w:t>
      </w:r>
      <w:proofErr w:type="spellEnd"/>
      <w:r w:rsidR="001B2156">
        <w:rPr>
          <w:sz w:val="22"/>
          <w:szCs w:val="22"/>
        </w:rPr>
        <w:t xml:space="preserve">, </w:t>
      </w:r>
      <w:proofErr w:type="spellStart"/>
      <w:r w:rsidR="001B2156">
        <w:rPr>
          <w:sz w:val="22"/>
          <w:szCs w:val="22"/>
        </w:rPr>
        <w:t>ré-hospitalisations</w:t>
      </w:r>
      <w:proofErr w:type="spellEnd"/>
      <w:r w:rsidR="001B2156">
        <w:rPr>
          <w:sz w:val="22"/>
          <w:szCs w:val="22"/>
        </w:rPr>
        <w:t xml:space="preserve"> et </w:t>
      </w:r>
      <w:proofErr w:type="spellStart"/>
      <w:r w:rsidR="001B2156">
        <w:rPr>
          <w:sz w:val="22"/>
          <w:szCs w:val="22"/>
        </w:rPr>
        <w:t>parcours</w:t>
      </w:r>
      <w:proofErr w:type="spellEnd"/>
      <w:r w:rsidR="001B2156">
        <w:rPr>
          <w:sz w:val="22"/>
          <w:szCs w:val="22"/>
        </w:rPr>
        <w:t xml:space="preserve"> de </w:t>
      </w:r>
      <w:proofErr w:type="spellStart"/>
      <w:r w:rsidR="001B2156">
        <w:rPr>
          <w:sz w:val="22"/>
          <w:szCs w:val="22"/>
        </w:rPr>
        <w:t>soins</w:t>
      </w:r>
      <w:proofErr w:type="spellEnd"/>
      <w:r w:rsidR="001B2156">
        <w:rPr>
          <w:sz w:val="22"/>
          <w:szCs w:val="22"/>
        </w:rPr>
        <w:t xml:space="preserve">: </w:t>
      </w:r>
      <w:proofErr w:type="spellStart"/>
      <w:r w:rsidR="001B2156">
        <w:rPr>
          <w:sz w:val="22"/>
          <w:szCs w:val="22"/>
        </w:rPr>
        <w:t>co</w:t>
      </w:r>
      <w:r w:rsidR="0086343D">
        <w:rPr>
          <w:sz w:val="22"/>
          <w:szCs w:val="22"/>
        </w:rPr>
        <w:t>mparaison</w:t>
      </w:r>
      <w:proofErr w:type="spellEnd"/>
      <w:r w:rsidR="0086343D">
        <w:rPr>
          <w:sz w:val="22"/>
          <w:szCs w:val="22"/>
        </w:rPr>
        <w:t xml:space="preserve"> </w:t>
      </w:r>
      <w:proofErr w:type="spellStart"/>
      <w:r w:rsidR="0086343D">
        <w:rPr>
          <w:sz w:val="22"/>
          <w:szCs w:val="22"/>
        </w:rPr>
        <w:t>Etats</w:t>
      </w:r>
      <w:proofErr w:type="spellEnd"/>
      <w:r w:rsidR="0086343D">
        <w:rPr>
          <w:sz w:val="22"/>
          <w:szCs w:val="22"/>
        </w:rPr>
        <w:t xml:space="preserve"> </w:t>
      </w:r>
      <w:proofErr w:type="spellStart"/>
      <w:r w:rsidR="0086343D">
        <w:rPr>
          <w:sz w:val="22"/>
          <w:szCs w:val="22"/>
        </w:rPr>
        <w:t>Unis</w:t>
      </w:r>
      <w:proofErr w:type="spellEnd"/>
      <w:r w:rsidR="0086343D">
        <w:rPr>
          <w:sz w:val="22"/>
          <w:szCs w:val="22"/>
        </w:rPr>
        <w:t xml:space="preserve"> et France.</w:t>
      </w:r>
      <w:r w:rsidR="001B2156">
        <w:rPr>
          <w:sz w:val="22"/>
          <w:szCs w:val="22"/>
        </w:rPr>
        <w:t xml:space="preserve"> Parliamentary Audition, French National Assembly. Paris, November 20, 2013.</w:t>
      </w:r>
    </w:p>
    <w:p w14:paraId="69A73288" w14:textId="77777777" w:rsidR="001B2156" w:rsidRPr="001B2156" w:rsidRDefault="001B2156" w:rsidP="00517FF2">
      <w:pPr>
        <w:rPr>
          <w:sz w:val="22"/>
          <w:szCs w:val="22"/>
        </w:rPr>
      </w:pPr>
    </w:p>
    <w:p w14:paraId="2CD68A33" w14:textId="1B2BB0E8" w:rsidR="00517FF2" w:rsidRPr="00A7218A" w:rsidRDefault="001B2156" w:rsidP="00517FF2">
      <w:r>
        <w:rPr>
          <w:sz w:val="22"/>
          <w:szCs w:val="22"/>
        </w:rPr>
        <w:t xml:space="preserve">Gusmano, MK. and </w:t>
      </w:r>
      <w:r w:rsidR="00A04C7C">
        <w:rPr>
          <w:b/>
          <w:sz w:val="22"/>
          <w:szCs w:val="22"/>
        </w:rPr>
        <w:t>Rodwin VG</w:t>
      </w:r>
      <w:r w:rsidR="0086343D">
        <w:rPr>
          <w:sz w:val="22"/>
          <w:szCs w:val="22"/>
        </w:rPr>
        <w:t xml:space="preserve">. </w:t>
      </w:r>
      <w:r>
        <w:rPr>
          <w:sz w:val="22"/>
          <w:szCs w:val="22"/>
        </w:rPr>
        <w:t>Th</w:t>
      </w:r>
      <w:r w:rsidR="0086343D">
        <w:rPr>
          <w:sz w:val="22"/>
          <w:szCs w:val="22"/>
        </w:rPr>
        <w:t>e Elderly and Social Isolation.</w:t>
      </w:r>
      <w:r>
        <w:rPr>
          <w:sz w:val="22"/>
          <w:szCs w:val="22"/>
        </w:rPr>
        <w:t xml:space="preserve"> Testimony to the Committee on Aging, New York City Council. February 13, 2006.</w:t>
      </w:r>
      <w:r w:rsidR="00826C9D">
        <w:rPr>
          <w:sz w:val="22"/>
          <w:szCs w:val="22"/>
        </w:rPr>
        <w:t xml:space="preserve"> (</w:t>
      </w:r>
      <w:hyperlink r:id="rId102" w:history="1">
        <w:r w:rsidR="00826C9D" w:rsidRPr="00826C9D">
          <w:rPr>
            <w:rStyle w:val="Hyperlink"/>
            <w:sz w:val="22"/>
            <w:szCs w:val="22"/>
          </w:rPr>
          <w:t>link</w:t>
        </w:r>
      </w:hyperlink>
      <w:r w:rsidR="00826C9D">
        <w:rPr>
          <w:sz w:val="22"/>
          <w:szCs w:val="22"/>
        </w:rPr>
        <w:t>)</w:t>
      </w:r>
    </w:p>
    <w:sectPr w:rsidR="00517FF2" w:rsidRPr="00A7218A">
      <w:endnotePr>
        <w:numFmt w:val="decimal"/>
      </w:endnotePr>
      <w:type w:val="continuous"/>
      <w:pgSz w:w="12240" w:h="15840"/>
      <w:pgMar w:top="1296" w:right="1440" w:bottom="1296" w:left="144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EB812" w14:textId="77777777" w:rsidR="00F90496" w:rsidRDefault="00F90496">
      <w:r>
        <w:separator/>
      </w:r>
    </w:p>
  </w:endnote>
  <w:endnote w:type="continuationSeparator" w:id="0">
    <w:p w14:paraId="546601BC" w14:textId="77777777" w:rsidR="00F90496" w:rsidRDefault="00F9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946E1" w14:textId="77777777" w:rsidR="00057695" w:rsidRDefault="00057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0C941" w14:textId="77777777" w:rsidR="00057695" w:rsidRDefault="000576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F9958" w14:textId="77777777" w:rsidR="00057695" w:rsidRDefault="000576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AC051" w14:textId="77777777" w:rsidR="00F90496" w:rsidRDefault="00F90496">
      <w:r>
        <w:separator/>
      </w:r>
    </w:p>
  </w:footnote>
  <w:footnote w:type="continuationSeparator" w:id="0">
    <w:p w14:paraId="798D0DC6" w14:textId="77777777" w:rsidR="00F90496" w:rsidRDefault="00F9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EAD1" w14:textId="77777777" w:rsidR="00057695" w:rsidRDefault="00057695" w:rsidP="007100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F30E9" w14:textId="77777777" w:rsidR="00057695" w:rsidRDefault="000576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28F2C" w14:textId="77777777" w:rsidR="00057695" w:rsidRDefault="00057695" w:rsidP="00864956">
    <w:pPr>
      <w:pStyle w:val="Header"/>
      <w:framePr w:wrap="around" w:vAnchor="text" w:hAnchor="page" w:x="10591" w:y="52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1B68F2" w14:textId="77777777" w:rsidR="00057695" w:rsidRDefault="00057695">
    <w:pPr>
      <w:pStyle w:val="Header"/>
      <w:framePr w:wrap="around" w:vAnchor="text" w:hAnchor="page" w:x="1729" w:y="1"/>
      <w:ind w:right="360"/>
      <w:rPr>
        <w:rStyle w:val="PageNumber"/>
      </w:rPr>
    </w:pPr>
  </w:p>
  <w:p w14:paraId="0E95DD37" w14:textId="77777777" w:rsidR="00057695" w:rsidRDefault="000576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3086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E1E78"/>
    <w:multiLevelType w:val="hybridMultilevel"/>
    <w:tmpl w:val="A2FE5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3125"/>
    <w:multiLevelType w:val="multilevel"/>
    <w:tmpl w:val="15E415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A65D4A"/>
    <w:multiLevelType w:val="hybridMultilevel"/>
    <w:tmpl w:val="F112D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D0"/>
    <w:rsid w:val="00000951"/>
    <w:rsid w:val="000014D8"/>
    <w:rsid w:val="00006210"/>
    <w:rsid w:val="00006ACF"/>
    <w:rsid w:val="000115A5"/>
    <w:rsid w:val="000127D1"/>
    <w:rsid w:val="000215CB"/>
    <w:rsid w:val="000307E3"/>
    <w:rsid w:val="00030AC0"/>
    <w:rsid w:val="00037E8C"/>
    <w:rsid w:val="00047247"/>
    <w:rsid w:val="000516DA"/>
    <w:rsid w:val="000523CA"/>
    <w:rsid w:val="00054FEA"/>
    <w:rsid w:val="00057695"/>
    <w:rsid w:val="00060C55"/>
    <w:rsid w:val="00063190"/>
    <w:rsid w:val="000654D2"/>
    <w:rsid w:val="00086D6D"/>
    <w:rsid w:val="00092318"/>
    <w:rsid w:val="000A2B79"/>
    <w:rsid w:val="000B35AC"/>
    <w:rsid w:val="000B3DEE"/>
    <w:rsid w:val="000D003B"/>
    <w:rsid w:val="000D0B31"/>
    <w:rsid w:val="000D0D7C"/>
    <w:rsid w:val="000E0EC0"/>
    <w:rsid w:val="000E23DC"/>
    <w:rsid w:val="000E32A7"/>
    <w:rsid w:val="000F4770"/>
    <w:rsid w:val="000F4BBF"/>
    <w:rsid w:val="001105CC"/>
    <w:rsid w:val="001109E0"/>
    <w:rsid w:val="00111EC6"/>
    <w:rsid w:val="00113617"/>
    <w:rsid w:val="00132353"/>
    <w:rsid w:val="001340AD"/>
    <w:rsid w:val="001350A4"/>
    <w:rsid w:val="00135A2C"/>
    <w:rsid w:val="00137089"/>
    <w:rsid w:val="001662B2"/>
    <w:rsid w:val="001724B8"/>
    <w:rsid w:val="001803F3"/>
    <w:rsid w:val="00184296"/>
    <w:rsid w:val="00184A35"/>
    <w:rsid w:val="00186E31"/>
    <w:rsid w:val="00191F2F"/>
    <w:rsid w:val="00192378"/>
    <w:rsid w:val="001963E9"/>
    <w:rsid w:val="001A32B8"/>
    <w:rsid w:val="001A5549"/>
    <w:rsid w:val="001A595C"/>
    <w:rsid w:val="001B2156"/>
    <w:rsid w:val="001B5A63"/>
    <w:rsid w:val="001C0B16"/>
    <w:rsid w:val="001C5A48"/>
    <w:rsid w:val="001F4C66"/>
    <w:rsid w:val="002039B1"/>
    <w:rsid w:val="00212639"/>
    <w:rsid w:val="002234A2"/>
    <w:rsid w:val="002242A5"/>
    <w:rsid w:val="00225E85"/>
    <w:rsid w:val="00227595"/>
    <w:rsid w:val="002426B6"/>
    <w:rsid w:val="002436D1"/>
    <w:rsid w:val="00246642"/>
    <w:rsid w:val="00247F91"/>
    <w:rsid w:val="0026167F"/>
    <w:rsid w:val="00263D43"/>
    <w:rsid w:val="002662A3"/>
    <w:rsid w:val="0027054E"/>
    <w:rsid w:val="00270711"/>
    <w:rsid w:val="00271975"/>
    <w:rsid w:val="002720A5"/>
    <w:rsid w:val="00273732"/>
    <w:rsid w:val="00275D66"/>
    <w:rsid w:val="0027653D"/>
    <w:rsid w:val="002927FA"/>
    <w:rsid w:val="0029638C"/>
    <w:rsid w:val="002A2CA0"/>
    <w:rsid w:val="002B69C7"/>
    <w:rsid w:val="002C67E0"/>
    <w:rsid w:val="002D1742"/>
    <w:rsid w:val="002D39CA"/>
    <w:rsid w:val="002D46A0"/>
    <w:rsid w:val="002D54D7"/>
    <w:rsid w:val="002E2960"/>
    <w:rsid w:val="002E6F10"/>
    <w:rsid w:val="002E71F7"/>
    <w:rsid w:val="002F01A8"/>
    <w:rsid w:val="002F197A"/>
    <w:rsid w:val="002F4B70"/>
    <w:rsid w:val="0030318D"/>
    <w:rsid w:val="00312B20"/>
    <w:rsid w:val="0032278A"/>
    <w:rsid w:val="00326599"/>
    <w:rsid w:val="00341C34"/>
    <w:rsid w:val="00342DFD"/>
    <w:rsid w:val="00346664"/>
    <w:rsid w:val="00353D6C"/>
    <w:rsid w:val="00366887"/>
    <w:rsid w:val="0036777E"/>
    <w:rsid w:val="003826C9"/>
    <w:rsid w:val="003861E8"/>
    <w:rsid w:val="003B6E23"/>
    <w:rsid w:val="003C2D35"/>
    <w:rsid w:val="003D07D9"/>
    <w:rsid w:val="003E41BF"/>
    <w:rsid w:val="003E4CC0"/>
    <w:rsid w:val="00402A91"/>
    <w:rsid w:val="0040513C"/>
    <w:rsid w:val="00434371"/>
    <w:rsid w:val="0045701E"/>
    <w:rsid w:val="0046259A"/>
    <w:rsid w:val="00472A7D"/>
    <w:rsid w:val="00473664"/>
    <w:rsid w:val="004A3A53"/>
    <w:rsid w:val="004A55C1"/>
    <w:rsid w:val="004A6B8A"/>
    <w:rsid w:val="004B1FE9"/>
    <w:rsid w:val="004C010B"/>
    <w:rsid w:val="004D2133"/>
    <w:rsid w:val="004E013B"/>
    <w:rsid w:val="004E182F"/>
    <w:rsid w:val="004E1C81"/>
    <w:rsid w:val="004E4375"/>
    <w:rsid w:val="004E702C"/>
    <w:rsid w:val="004F1311"/>
    <w:rsid w:val="00500B97"/>
    <w:rsid w:val="005149FA"/>
    <w:rsid w:val="00514FF1"/>
    <w:rsid w:val="005161A1"/>
    <w:rsid w:val="00516604"/>
    <w:rsid w:val="00517FF2"/>
    <w:rsid w:val="005240FD"/>
    <w:rsid w:val="005247F7"/>
    <w:rsid w:val="005252E8"/>
    <w:rsid w:val="00530293"/>
    <w:rsid w:val="00535693"/>
    <w:rsid w:val="00537E2A"/>
    <w:rsid w:val="0054618D"/>
    <w:rsid w:val="00561EAA"/>
    <w:rsid w:val="00566110"/>
    <w:rsid w:val="00582B7F"/>
    <w:rsid w:val="005832DB"/>
    <w:rsid w:val="005A0097"/>
    <w:rsid w:val="005A7638"/>
    <w:rsid w:val="005B6879"/>
    <w:rsid w:val="005C06B3"/>
    <w:rsid w:val="005C2A14"/>
    <w:rsid w:val="005C49D9"/>
    <w:rsid w:val="005E5DB4"/>
    <w:rsid w:val="005F42B3"/>
    <w:rsid w:val="005F46ED"/>
    <w:rsid w:val="005F65DD"/>
    <w:rsid w:val="006050D0"/>
    <w:rsid w:val="00621D88"/>
    <w:rsid w:val="00621DC1"/>
    <w:rsid w:val="00625CAE"/>
    <w:rsid w:val="00630D19"/>
    <w:rsid w:val="0065178A"/>
    <w:rsid w:val="00651C74"/>
    <w:rsid w:val="00656C5F"/>
    <w:rsid w:val="00665E0B"/>
    <w:rsid w:val="00675BF2"/>
    <w:rsid w:val="0067693D"/>
    <w:rsid w:val="0068271A"/>
    <w:rsid w:val="006866D1"/>
    <w:rsid w:val="006945A9"/>
    <w:rsid w:val="006A4AF2"/>
    <w:rsid w:val="006A544A"/>
    <w:rsid w:val="006A7510"/>
    <w:rsid w:val="006A7588"/>
    <w:rsid w:val="006B34C8"/>
    <w:rsid w:val="006C318D"/>
    <w:rsid w:val="006C7EB8"/>
    <w:rsid w:val="006D1E00"/>
    <w:rsid w:val="006D4E54"/>
    <w:rsid w:val="006E257C"/>
    <w:rsid w:val="006E3EE6"/>
    <w:rsid w:val="006E530A"/>
    <w:rsid w:val="006F79A0"/>
    <w:rsid w:val="007005C0"/>
    <w:rsid w:val="00701318"/>
    <w:rsid w:val="007100B0"/>
    <w:rsid w:val="0071270F"/>
    <w:rsid w:val="00714391"/>
    <w:rsid w:val="00716C77"/>
    <w:rsid w:val="00723F5B"/>
    <w:rsid w:val="00724B43"/>
    <w:rsid w:val="00724C3D"/>
    <w:rsid w:val="007250B3"/>
    <w:rsid w:val="00726F85"/>
    <w:rsid w:val="00740C67"/>
    <w:rsid w:val="007427E2"/>
    <w:rsid w:val="007506BA"/>
    <w:rsid w:val="00751D65"/>
    <w:rsid w:val="00757AA5"/>
    <w:rsid w:val="007621A6"/>
    <w:rsid w:val="00766990"/>
    <w:rsid w:val="0077144F"/>
    <w:rsid w:val="00776687"/>
    <w:rsid w:val="007813AC"/>
    <w:rsid w:val="00784331"/>
    <w:rsid w:val="00792741"/>
    <w:rsid w:val="007A0D89"/>
    <w:rsid w:val="007A51BB"/>
    <w:rsid w:val="007B45A3"/>
    <w:rsid w:val="007C1C4A"/>
    <w:rsid w:val="007C3525"/>
    <w:rsid w:val="007D4F1B"/>
    <w:rsid w:val="007D5B81"/>
    <w:rsid w:val="007F04E3"/>
    <w:rsid w:val="007F1427"/>
    <w:rsid w:val="007F1BAD"/>
    <w:rsid w:val="008006B8"/>
    <w:rsid w:val="00807363"/>
    <w:rsid w:val="008260A4"/>
    <w:rsid w:val="00826C9D"/>
    <w:rsid w:val="00830566"/>
    <w:rsid w:val="00832F5F"/>
    <w:rsid w:val="00844F6A"/>
    <w:rsid w:val="008553D4"/>
    <w:rsid w:val="00856928"/>
    <w:rsid w:val="0086343D"/>
    <w:rsid w:val="00864956"/>
    <w:rsid w:val="00864CB0"/>
    <w:rsid w:val="008664B7"/>
    <w:rsid w:val="00870B6A"/>
    <w:rsid w:val="00872FBF"/>
    <w:rsid w:val="008815B2"/>
    <w:rsid w:val="00885270"/>
    <w:rsid w:val="00887FA7"/>
    <w:rsid w:val="0089282B"/>
    <w:rsid w:val="00894FDB"/>
    <w:rsid w:val="008A264A"/>
    <w:rsid w:val="008A6915"/>
    <w:rsid w:val="008B029E"/>
    <w:rsid w:val="008B07BE"/>
    <w:rsid w:val="008B1268"/>
    <w:rsid w:val="008B3940"/>
    <w:rsid w:val="008C410F"/>
    <w:rsid w:val="008C60BE"/>
    <w:rsid w:val="008D218B"/>
    <w:rsid w:val="008E11C4"/>
    <w:rsid w:val="008E2597"/>
    <w:rsid w:val="008E44D5"/>
    <w:rsid w:val="008E4A5A"/>
    <w:rsid w:val="008E4CB4"/>
    <w:rsid w:val="008E66FB"/>
    <w:rsid w:val="008F0F51"/>
    <w:rsid w:val="00901BC8"/>
    <w:rsid w:val="00905163"/>
    <w:rsid w:val="009117F9"/>
    <w:rsid w:val="00927100"/>
    <w:rsid w:val="0093465E"/>
    <w:rsid w:val="00943EE8"/>
    <w:rsid w:val="00945D2E"/>
    <w:rsid w:val="009536A7"/>
    <w:rsid w:val="00973D51"/>
    <w:rsid w:val="00974E24"/>
    <w:rsid w:val="00984AD2"/>
    <w:rsid w:val="0098730D"/>
    <w:rsid w:val="00990132"/>
    <w:rsid w:val="009979FE"/>
    <w:rsid w:val="009A037C"/>
    <w:rsid w:val="009A1927"/>
    <w:rsid w:val="009A4968"/>
    <w:rsid w:val="009B1BAB"/>
    <w:rsid w:val="009B21B9"/>
    <w:rsid w:val="009B389F"/>
    <w:rsid w:val="009C19BA"/>
    <w:rsid w:val="009D50B2"/>
    <w:rsid w:val="009D5B9B"/>
    <w:rsid w:val="009E7054"/>
    <w:rsid w:val="009F1809"/>
    <w:rsid w:val="009F18C9"/>
    <w:rsid w:val="009F3B7B"/>
    <w:rsid w:val="009F5796"/>
    <w:rsid w:val="00A003BF"/>
    <w:rsid w:val="00A04C7C"/>
    <w:rsid w:val="00A06634"/>
    <w:rsid w:val="00A214CD"/>
    <w:rsid w:val="00A345CD"/>
    <w:rsid w:val="00A353D7"/>
    <w:rsid w:val="00A37975"/>
    <w:rsid w:val="00A404EA"/>
    <w:rsid w:val="00A47B95"/>
    <w:rsid w:val="00A63B53"/>
    <w:rsid w:val="00A63D86"/>
    <w:rsid w:val="00A6678D"/>
    <w:rsid w:val="00A7218A"/>
    <w:rsid w:val="00A75D51"/>
    <w:rsid w:val="00A82744"/>
    <w:rsid w:val="00A831A3"/>
    <w:rsid w:val="00A9745E"/>
    <w:rsid w:val="00A97ED4"/>
    <w:rsid w:val="00AA413C"/>
    <w:rsid w:val="00AC243B"/>
    <w:rsid w:val="00AC6BB2"/>
    <w:rsid w:val="00AD1C78"/>
    <w:rsid w:val="00AE7D00"/>
    <w:rsid w:val="00AF22A5"/>
    <w:rsid w:val="00AF3740"/>
    <w:rsid w:val="00AF4840"/>
    <w:rsid w:val="00B0251F"/>
    <w:rsid w:val="00B057CB"/>
    <w:rsid w:val="00B16ED8"/>
    <w:rsid w:val="00B24F39"/>
    <w:rsid w:val="00B55915"/>
    <w:rsid w:val="00B61FEC"/>
    <w:rsid w:val="00B6583F"/>
    <w:rsid w:val="00B6619B"/>
    <w:rsid w:val="00B66436"/>
    <w:rsid w:val="00B72BBB"/>
    <w:rsid w:val="00B737AA"/>
    <w:rsid w:val="00B76B2B"/>
    <w:rsid w:val="00B90BA1"/>
    <w:rsid w:val="00B91AB6"/>
    <w:rsid w:val="00B93BEB"/>
    <w:rsid w:val="00BA0037"/>
    <w:rsid w:val="00BA2EDE"/>
    <w:rsid w:val="00BA59FA"/>
    <w:rsid w:val="00BB360B"/>
    <w:rsid w:val="00BB52CC"/>
    <w:rsid w:val="00BC4FE1"/>
    <w:rsid w:val="00BC66A9"/>
    <w:rsid w:val="00BC70A3"/>
    <w:rsid w:val="00C01CBF"/>
    <w:rsid w:val="00C1785F"/>
    <w:rsid w:val="00C21E35"/>
    <w:rsid w:val="00C27A3B"/>
    <w:rsid w:val="00C313B7"/>
    <w:rsid w:val="00C415A7"/>
    <w:rsid w:val="00C426B2"/>
    <w:rsid w:val="00C42CD2"/>
    <w:rsid w:val="00C513B2"/>
    <w:rsid w:val="00C53891"/>
    <w:rsid w:val="00C61B38"/>
    <w:rsid w:val="00C6221C"/>
    <w:rsid w:val="00C716FC"/>
    <w:rsid w:val="00C72A91"/>
    <w:rsid w:val="00C74185"/>
    <w:rsid w:val="00C75CFC"/>
    <w:rsid w:val="00C81952"/>
    <w:rsid w:val="00C83121"/>
    <w:rsid w:val="00C8578F"/>
    <w:rsid w:val="00C85AC5"/>
    <w:rsid w:val="00C92AAB"/>
    <w:rsid w:val="00C93E17"/>
    <w:rsid w:val="00C94371"/>
    <w:rsid w:val="00C974F5"/>
    <w:rsid w:val="00CA3759"/>
    <w:rsid w:val="00CB61EC"/>
    <w:rsid w:val="00CB713B"/>
    <w:rsid w:val="00CC1DA2"/>
    <w:rsid w:val="00CC64D8"/>
    <w:rsid w:val="00CD536F"/>
    <w:rsid w:val="00CD6FCA"/>
    <w:rsid w:val="00CD7F75"/>
    <w:rsid w:val="00CE04FE"/>
    <w:rsid w:val="00D04AFD"/>
    <w:rsid w:val="00D05D73"/>
    <w:rsid w:val="00D11817"/>
    <w:rsid w:val="00D131B1"/>
    <w:rsid w:val="00D229B5"/>
    <w:rsid w:val="00D23A2D"/>
    <w:rsid w:val="00D274BD"/>
    <w:rsid w:val="00D33FBF"/>
    <w:rsid w:val="00D53D4F"/>
    <w:rsid w:val="00D62269"/>
    <w:rsid w:val="00D65C9D"/>
    <w:rsid w:val="00D72B5C"/>
    <w:rsid w:val="00D903FC"/>
    <w:rsid w:val="00DA05C3"/>
    <w:rsid w:val="00DA3D32"/>
    <w:rsid w:val="00DC709E"/>
    <w:rsid w:val="00DE286A"/>
    <w:rsid w:val="00DE529B"/>
    <w:rsid w:val="00DF21E8"/>
    <w:rsid w:val="00DF5564"/>
    <w:rsid w:val="00E017D6"/>
    <w:rsid w:val="00E13151"/>
    <w:rsid w:val="00E256C8"/>
    <w:rsid w:val="00E26ED0"/>
    <w:rsid w:val="00E308EC"/>
    <w:rsid w:val="00E3107D"/>
    <w:rsid w:val="00E35294"/>
    <w:rsid w:val="00E3710B"/>
    <w:rsid w:val="00E37993"/>
    <w:rsid w:val="00E41BB1"/>
    <w:rsid w:val="00E429FE"/>
    <w:rsid w:val="00E45196"/>
    <w:rsid w:val="00E47449"/>
    <w:rsid w:val="00E55B07"/>
    <w:rsid w:val="00E60CD8"/>
    <w:rsid w:val="00E62BA4"/>
    <w:rsid w:val="00E67C8F"/>
    <w:rsid w:val="00E76620"/>
    <w:rsid w:val="00E80DA4"/>
    <w:rsid w:val="00E83049"/>
    <w:rsid w:val="00E87771"/>
    <w:rsid w:val="00E91C41"/>
    <w:rsid w:val="00EA0950"/>
    <w:rsid w:val="00EA2AB3"/>
    <w:rsid w:val="00EC7856"/>
    <w:rsid w:val="00ED67DE"/>
    <w:rsid w:val="00ED7F45"/>
    <w:rsid w:val="00EE70AE"/>
    <w:rsid w:val="00EF42C9"/>
    <w:rsid w:val="00EF7DE6"/>
    <w:rsid w:val="00F0032B"/>
    <w:rsid w:val="00F02057"/>
    <w:rsid w:val="00F0378A"/>
    <w:rsid w:val="00F139C6"/>
    <w:rsid w:val="00F17064"/>
    <w:rsid w:val="00F43CC9"/>
    <w:rsid w:val="00F64972"/>
    <w:rsid w:val="00F72AAD"/>
    <w:rsid w:val="00F75E51"/>
    <w:rsid w:val="00F7799D"/>
    <w:rsid w:val="00F90496"/>
    <w:rsid w:val="00FA70E8"/>
    <w:rsid w:val="00FA7EBE"/>
    <w:rsid w:val="00FC1D4D"/>
    <w:rsid w:val="00FD108C"/>
    <w:rsid w:val="00FD7E56"/>
    <w:rsid w:val="00FE709A"/>
    <w:rsid w:val="00FE7736"/>
    <w:rsid w:val="00FF0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8D0B96"/>
  <w15:chartTrackingRefBased/>
  <w15:docId w15:val="{9ABC1061-699A-49FA-91B3-AD2C498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6C318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</w:tabs>
      <w:suppressAutoHyphens/>
      <w:jc w:val="both"/>
      <w:outlineLvl w:val="4"/>
    </w:pPr>
    <w:rPr>
      <w:i/>
      <w:spacing w:val="-2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uiPriority w:val="99"/>
    <w:rsid w:val="006050D0"/>
    <w:rPr>
      <w:color w:val="0000FF"/>
      <w:u w:val="single"/>
    </w:rPr>
  </w:style>
  <w:style w:type="paragraph" w:styleId="BalloonText">
    <w:name w:val="Balloon Text"/>
    <w:basedOn w:val="Normal"/>
    <w:semiHidden/>
    <w:rsid w:val="00651BA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712A7"/>
    <w:pPr>
      <w:autoSpaceDE w:val="0"/>
      <w:autoSpaceDN w:val="0"/>
      <w:adjustRightInd w:val="0"/>
      <w:spacing w:line="480" w:lineRule="auto"/>
      <w:ind w:firstLine="720"/>
    </w:pPr>
    <w:rPr>
      <w:rFonts w:eastAsia="SimSun"/>
      <w:lang w:eastAsia="zh-CN"/>
    </w:rPr>
  </w:style>
  <w:style w:type="paragraph" w:styleId="BlockText">
    <w:name w:val="Block Text"/>
    <w:basedOn w:val="Normal"/>
    <w:rsid w:val="007712A7"/>
    <w:pPr>
      <w:spacing w:line="480" w:lineRule="auto"/>
      <w:ind w:left="-360" w:right="-288" w:firstLine="360"/>
    </w:pPr>
  </w:style>
  <w:style w:type="character" w:styleId="FollowedHyperlink">
    <w:name w:val="FollowedHyperlink"/>
    <w:rsid w:val="00D65C9D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05163"/>
    <w:rPr>
      <w:rFonts w:ascii="Courier" w:hAnsi="Courier"/>
      <w:snapToGrid w:val="0"/>
      <w:sz w:val="24"/>
    </w:rPr>
  </w:style>
  <w:style w:type="paragraph" w:styleId="BodyText">
    <w:name w:val="Body Text"/>
    <w:basedOn w:val="Normal"/>
    <w:link w:val="BodyTextChar"/>
    <w:rsid w:val="00DF21E8"/>
    <w:pPr>
      <w:spacing w:after="120"/>
    </w:pPr>
  </w:style>
  <w:style w:type="character" w:customStyle="1" w:styleId="BodyTextChar">
    <w:name w:val="Body Text Char"/>
    <w:link w:val="BodyText"/>
    <w:rsid w:val="00DF21E8"/>
    <w:rPr>
      <w:rFonts w:ascii="Courier" w:hAnsi="Courier"/>
      <w:snapToGrid w:val="0"/>
      <w:sz w:val="24"/>
    </w:rPr>
  </w:style>
  <w:style w:type="character" w:styleId="HTMLCite">
    <w:name w:val="HTML Cite"/>
    <w:uiPriority w:val="99"/>
    <w:unhideWhenUsed/>
    <w:rsid w:val="002662A3"/>
    <w:rPr>
      <w:i/>
      <w:iCs/>
    </w:rPr>
  </w:style>
  <w:style w:type="paragraph" w:customStyle="1" w:styleId="Default">
    <w:name w:val="Default"/>
    <w:rsid w:val="008A264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A4"/>
    <w:uiPriority w:val="99"/>
    <w:rsid w:val="008A264A"/>
    <w:rPr>
      <w:rFonts w:cs="Calibri"/>
      <w:color w:val="000000"/>
      <w:sz w:val="14"/>
      <w:szCs w:val="14"/>
    </w:rPr>
  </w:style>
  <w:style w:type="character" w:customStyle="1" w:styleId="A3">
    <w:name w:val="A3"/>
    <w:uiPriority w:val="99"/>
    <w:rsid w:val="008A264A"/>
    <w:rPr>
      <w:rFonts w:ascii="Arial" w:hAnsi="Arial" w:cs="Arial"/>
      <w:color w:val="000000"/>
      <w:sz w:val="15"/>
      <w:szCs w:val="15"/>
    </w:rPr>
  </w:style>
  <w:style w:type="paragraph" w:customStyle="1" w:styleId="Body1">
    <w:name w:val="Body 1"/>
    <w:rsid w:val="00EE70A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A1">
    <w:name w:val="A1"/>
    <w:uiPriority w:val="99"/>
    <w:rsid w:val="001B5A63"/>
    <w:rPr>
      <w:rFonts w:cs="Minion Pro"/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ED7F45"/>
    <w:rPr>
      <w:rFonts w:cs="Calibri"/>
      <w:color w:val="180065"/>
      <w:sz w:val="14"/>
      <w:szCs w:val="14"/>
    </w:rPr>
  </w:style>
  <w:style w:type="character" w:customStyle="1" w:styleId="citationtext">
    <w:name w:val="citation_text"/>
    <w:rsid w:val="00726F85"/>
  </w:style>
  <w:style w:type="character" w:styleId="CommentReference">
    <w:name w:val="annotation reference"/>
    <w:rsid w:val="002F197A"/>
    <w:rPr>
      <w:sz w:val="18"/>
      <w:szCs w:val="18"/>
    </w:rPr>
  </w:style>
  <w:style w:type="paragraph" w:styleId="CommentText">
    <w:name w:val="annotation text"/>
    <w:basedOn w:val="Normal"/>
    <w:link w:val="CommentTextChar"/>
    <w:rsid w:val="002F197A"/>
  </w:style>
  <w:style w:type="character" w:customStyle="1" w:styleId="CommentTextChar">
    <w:name w:val="Comment Text Char"/>
    <w:link w:val="CommentText"/>
    <w:rsid w:val="002F197A"/>
    <w:rPr>
      <w:rFonts w:ascii="Courier" w:hAnsi="Courier"/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F19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F197A"/>
    <w:rPr>
      <w:rFonts w:ascii="Courier" w:hAnsi="Courier"/>
      <w:b/>
      <w:bCs/>
      <w:snapToGrid w:val="0"/>
      <w:sz w:val="24"/>
      <w:szCs w:val="24"/>
    </w:rPr>
  </w:style>
  <w:style w:type="character" w:customStyle="1" w:styleId="UnresolvedMention1">
    <w:name w:val="Unresolved Mention1"/>
    <w:uiPriority w:val="47"/>
    <w:rsid w:val="00701318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AC6BB2"/>
  </w:style>
  <w:style w:type="table" w:styleId="TableGrid">
    <w:name w:val="Table Grid"/>
    <w:basedOn w:val="TableNormal"/>
    <w:uiPriority w:val="39"/>
    <w:rsid w:val="003265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D50B2"/>
    <w:pPr>
      <w:ind w:left="720"/>
      <w:contextualSpacing/>
    </w:pPr>
  </w:style>
  <w:style w:type="character" w:styleId="UnresolvedMention">
    <w:name w:val="Unresolved Mention"/>
    <w:basedOn w:val="DefaultParagraphFont"/>
    <w:rsid w:val="00CB6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agner.nyu.edu/files/faculty/publications/Feral-Pierssens2020_Article_ForgoingHealthCareUnderUnivers%20%281%29.pdf" TargetMode="External"/><Relationship Id="rId21" Type="http://schemas.openxmlformats.org/officeDocument/2006/relationships/hyperlink" Target="http://www.nyu.edu/projects/rodwin/predicament.html" TargetMode="External"/><Relationship Id="rId42" Type="http://schemas.openxmlformats.org/officeDocument/2006/relationships/hyperlink" Target="http://www.ijhpm.com/article_2919_607.html" TargetMode="External"/><Relationship Id="rId47" Type="http://schemas.openxmlformats.org/officeDocument/2006/relationships/hyperlink" Target="http://www.cairn.info/resume.php?ID_ARTICLE=RFAS_126_0108" TargetMode="External"/><Relationship Id="rId63" Type="http://schemas.openxmlformats.org/officeDocument/2006/relationships/hyperlink" Target="http://www.jstor.org/stable/3342966" TargetMode="External"/><Relationship Id="rId68" Type="http://schemas.openxmlformats.org/officeDocument/2006/relationships/hyperlink" Target="http://www.persee.fr/web/revues/home/prescript/article/pomap_0758-1726_1985_num_3_4_1870" TargetMode="External"/><Relationship Id="rId84" Type="http://schemas.openxmlformats.org/officeDocument/2006/relationships/hyperlink" Target="https://www.jstor.org/stable/3342982?origin=crossref&amp;seq=1" TargetMode="External"/><Relationship Id="rId89" Type="http://schemas.openxmlformats.org/officeDocument/2006/relationships/hyperlink" Target="http://www.wiley.com/WileyCDA/WileyTitle/productCd-1405161337.html" TargetMode="External"/><Relationship Id="rId16" Type="http://schemas.openxmlformats.org/officeDocument/2006/relationships/hyperlink" Target="http://www.frenchamerican.org/sites/default/files/documents/media_reports/2006_fafreport_universalhealthinsurance.pdf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www.ncbi.nlm.nih.gov/pubmed/29391376" TargetMode="External"/><Relationship Id="rId37" Type="http://schemas.openxmlformats.org/officeDocument/2006/relationships/hyperlink" Target="https://onlinelibrary.wiley.com/doi/full/10.1002/wmh3.188" TargetMode="External"/><Relationship Id="rId53" Type="http://schemas.openxmlformats.org/officeDocument/2006/relationships/hyperlink" Target="http://journals.cambridge.org/action/displayFulltext?type=1&amp;fid=659624&amp;jid=HEP&amp;volumeId=2&amp;issueId=01&amp;aid=659620" TargetMode="External"/><Relationship Id="rId58" Type="http://schemas.openxmlformats.org/officeDocument/2006/relationships/hyperlink" Target="http://www.ncbi.nlm.nih.gov/pmc/articles/PMC1447687/" TargetMode="External"/><Relationship Id="rId74" Type="http://schemas.openxmlformats.org/officeDocument/2006/relationships/hyperlink" Target="http://wagner.nyu.edu/rodwin" TargetMode="External"/><Relationship Id="rId79" Type="http://schemas.openxmlformats.org/officeDocument/2006/relationships/hyperlink" Target="http://www.ifa-fiv.org/wp-content/uploads/global-ageing/6.2/6.2.gusmano.rodwin.pdf" TargetMode="External"/><Relationship Id="rId102" Type="http://schemas.openxmlformats.org/officeDocument/2006/relationships/hyperlink" Target="https://wagner.nyu.edu/files/faculty/projects/NYC_Council_021106_final_with_maps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pringerpub.com/product/9780826120984" TargetMode="External"/><Relationship Id="rId95" Type="http://schemas.openxmlformats.org/officeDocument/2006/relationships/hyperlink" Target="http://www.worldcat.org/title/poverty-in-transition/oclc/40733474&amp;referer=brief_results" TargetMode="External"/><Relationship Id="rId22" Type="http://schemas.openxmlformats.org/officeDocument/2006/relationships/hyperlink" Target="http://www.nyu.edu/projects/rodwin/illusion.html" TargetMode="External"/><Relationship Id="rId27" Type="http://schemas.openxmlformats.org/officeDocument/2006/relationships/hyperlink" Target="https://wagner.nyu.edu/files/faculty/publications/Comparative%20Metrics%20and%20Policy%20Learning%20End%20of%20Life%20Care%20in%20France%20and%20the%20US.pdf" TargetMode="External"/><Relationship Id="rId43" Type="http://schemas.openxmlformats.org/officeDocument/2006/relationships/hyperlink" Target="http://www.ncbi.nlm.nih.gov/pubmed/25256091" TargetMode="External"/><Relationship Id="rId48" Type="http://schemas.openxmlformats.org/officeDocument/2006/relationships/hyperlink" Target="http://journals.cambridge.org/action/displayAbstract?fromPage=online&amp;aid=8823428" TargetMode="External"/><Relationship Id="rId64" Type="http://schemas.openxmlformats.org/officeDocument/2006/relationships/hyperlink" Target="https://www.nyu.edu/projects/rodwin/update.html" TargetMode="External"/><Relationship Id="rId69" Type="http://schemas.openxmlformats.org/officeDocument/2006/relationships/hyperlink" Target="http://www.jstor.org/stable/29771405" TargetMode="External"/><Relationship Id="rId80" Type="http://schemas.openxmlformats.org/officeDocument/2006/relationships/hyperlink" Target="http://www.ilcfrance.org/realisations/docs/2010/Health_Care_Investment.pdf" TargetMode="External"/><Relationship Id="rId85" Type="http://schemas.openxmlformats.org/officeDocument/2006/relationships/hyperlink" Target="http://jhppl.dukejournals.org/content/17/2/375.full.pdf+html" TargetMode="External"/><Relationship Id="rId12" Type="http://schemas.openxmlformats.org/officeDocument/2006/relationships/hyperlink" Target="mailto:victor.rodwin@nyu.edu" TargetMode="External"/><Relationship Id="rId17" Type="http://schemas.openxmlformats.org/officeDocument/2006/relationships/hyperlink" Target="http://www.vanderbilt.edu/university-press/book/9780826514905" TargetMode="External"/><Relationship Id="rId25" Type="http://schemas.openxmlformats.org/officeDocument/2006/relationships/hyperlink" Target="https://wagner.nyu.edu/files/faculty/publications/Amenable%20mortality%20Sao%20Paulo%202020_0.pdf" TargetMode="External"/><Relationship Id="rId33" Type="http://schemas.openxmlformats.org/officeDocument/2006/relationships/hyperlink" Target="https://www.ncbi.nlm.nih.gov/pmc/articles/PMC5890064/" TargetMode="External"/><Relationship Id="rId38" Type="http://schemas.openxmlformats.org/officeDocument/2006/relationships/hyperlink" Target="http://www.ijhpm.com/article_3076_616.html" TargetMode="External"/><Relationship Id="rId46" Type="http://schemas.openxmlformats.org/officeDocument/2006/relationships/hyperlink" Target="http://dx.doi.org/10.1016/j.healthpol.2013.07.011" TargetMode="External"/><Relationship Id="rId59" Type="http://schemas.openxmlformats.org/officeDocument/2006/relationships/hyperlink" Target="https://www.nyu.edu/projects/rodwin/02neubergpmd.pdf" TargetMode="External"/><Relationship Id="rId67" Type="http://schemas.openxmlformats.org/officeDocument/2006/relationships/hyperlink" Target="http://mcr.sagepub.com/content/44/1/119.refs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ladocumentationfrancaise.fr/" TargetMode="External"/><Relationship Id="rId41" Type="http://schemas.openxmlformats.org/officeDocument/2006/relationships/hyperlink" Target="http://www.ijhpm.com/article_3019_0.html" TargetMode="External"/><Relationship Id="rId54" Type="http://schemas.openxmlformats.org/officeDocument/2006/relationships/hyperlink" Target="http://content.healthaffairs.org/content/25/2/510" TargetMode="External"/><Relationship Id="rId62" Type="http://schemas.openxmlformats.org/officeDocument/2006/relationships/hyperlink" Target="http://www.sciencedirect.com/science/article/pii/092214259390019Z" TargetMode="External"/><Relationship Id="rId70" Type="http://schemas.openxmlformats.org/officeDocument/2006/relationships/hyperlink" Target="http://www.jstor.org/stable/3349774" TargetMode="External"/><Relationship Id="rId75" Type="http://schemas.openxmlformats.org/officeDocument/2006/relationships/hyperlink" Target="https://urbanage.lsecities.net/essays/health-in-hong-kong-an-international-urban-perspective" TargetMode="External"/><Relationship Id="rId83" Type="http://schemas.openxmlformats.org/officeDocument/2006/relationships/hyperlink" Target="http://www.ilcfrance.org/realisations/docs/Archives/drees_sep03.pdf" TargetMode="External"/><Relationship Id="rId88" Type="http://schemas.openxmlformats.org/officeDocument/2006/relationships/hyperlink" Target="http://wagner.nyu.edu/rodwin" TargetMode="External"/><Relationship Id="rId91" Type="http://schemas.openxmlformats.org/officeDocument/2006/relationships/hyperlink" Target="http://www.springerpub.com/product/9780826120885" TargetMode="External"/><Relationship Id="rId96" Type="http://schemas.openxmlformats.org/officeDocument/2006/relationships/hyperlink" Target="http://www.worldcat.org/title/health-policy-reform-national-variations-and-globalization/oclc/34357469&amp;referer=brief_resul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jhupbooks.press.jhu.edu/content/health-care-world-cities" TargetMode="External"/><Relationship Id="rId23" Type="http://schemas.openxmlformats.org/officeDocument/2006/relationships/hyperlink" Target="http://www.economica.fr/index.cfm" TargetMode="External"/><Relationship Id="rId28" Type="http://schemas.openxmlformats.org/officeDocument/2006/relationships/hyperlink" Target="https://read.dukeupress.edu/jhppl/article/43/5/873/134942/Commentary-on-Laugesen" TargetMode="External"/><Relationship Id="rId36" Type="http://schemas.openxmlformats.org/officeDocument/2006/relationships/hyperlink" Target="http://www.ijhpm.com/article_3184_0.html" TargetMode="External"/><Relationship Id="rId49" Type="http://schemas.openxmlformats.org/officeDocument/2006/relationships/hyperlink" Target="http://www.biomedcentral.com/1741-7015/9/110" TargetMode="External"/><Relationship Id="rId57" Type="http://schemas.openxmlformats.org/officeDocument/2006/relationships/hyperlink" Target="http://www.sciencedirect.com/science/article/pii/S1550857904800081" TargetMode="External"/><Relationship Id="rId10" Type="http://schemas.openxmlformats.org/officeDocument/2006/relationships/footer" Target="footer1.xml"/><Relationship Id="rId31" Type="http://schemas.openxmlformats.org/officeDocument/2006/relationships/hyperlink" Target="file:///C:\Users\ch135\Library\Containers\com.apple.mail\Data\Library\Mail%20Downloads\519C952C-5E9B-4D29-88D8-3B25808291DB\Thirty-day%20rehospitalizations%20among%20elderly%20patients%20with%20acute%20myocardial%20infarction.%20Medicine" TargetMode="External"/><Relationship Id="rId44" Type="http://schemas.openxmlformats.org/officeDocument/2006/relationships/hyperlink" Target="http://www.ncbi.nlm.nih.gov/pubmed/25037829" TargetMode="External"/><Relationship Id="rId52" Type="http://schemas.openxmlformats.org/officeDocument/2006/relationships/hyperlink" Target="http://eurpub.oxfordjournals.org/content/18/2/166.full?sid=30ab64aa-6977-4335-ad4f-e96f2cd9d759" TargetMode="External"/><Relationship Id="rId60" Type="http://schemas.openxmlformats.org/officeDocument/2006/relationships/hyperlink" Target="http://www.ncbi.nlm.nih.gov/pmc/articles/PMC3456716/" TargetMode="External"/><Relationship Id="rId65" Type="http://schemas.openxmlformats.org/officeDocument/2006/relationships/hyperlink" Target="http://content.healthaffairs.org/content/8/4/76.full.pdf+html" TargetMode="External"/><Relationship Id="rId73" Type="http://schemas.openxmlformats.org/officeDocument/2006/relationships/hyperlink" Target="https://www.ors-idf.org/fileadmin/DataStorageKit/ORS/Etudes/Etude_1532/HPE_2pages_Laborde_et_Rodwin_2015_1_.pdf" TargetMode="External"/><Relationship Id="rId78" Type="http://schemas.openxmlformats.org/officeDocument/2006/relationships/hyperlink" Target="http://www.cairn.info/article.php?ID_ARTICLE=SEVE_HS01_0031" TargetMode="External"/><Relationship Id="rId81" Type="http://schemas.openxmlformats.org/officeDocument/2006/relationships/hyperlink" Target="http://www.asaging.org/aging-today" TargetMode="External"/><Relationship Id="rId86" Type="http://schemas.openxmlformats.org/officeDocument/2006/relationships/hyperlink" Target="http://www.monde-diplomatique.fr/1984/03/RODWIN/37885" TargetMode="External"/><Relationship Id="rId94" Type="http://schemas.openxmlformats.org/officeDocument/2006/relationships/hyperlink" Target="http://www.kingsfund.org.uk/" TargetMode="External"/><Relationship Id="rId99" Type="http://schemas.openxmlformats.org/officeDocument/2006/relationships/hyperlink" Target="https://wagner.nyu.edu/files/faculty/projects/Victor_Rodwin_Testimony.pdf" TargetMode="External"/><Relationship Id="rId101" Type="http://schemas.openxmlformats.org/officeDocument/2006/relationships/hyperlink" Target="http://www.sanders.senate.gov/newsroom/recent-business/us-can-learn-other-countries-health-car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http://wagner.nyu.edu/rodwin" TargetMode="External"/><Relationship Id="rId18" Type="http://schemas.openxmlformats.org/officeDocument/2006/relationships/hyperlink" Target="http://www.nyu.edu/projects/rodwin/lessons.html" TargetMode="External"/><Relationship Id="rId39" Type="http://schemas.openxmlformats.org/officeDocument/2006/relationships/hyperlink" Target="http://www.ijhpm.com/article_2935_616.html" TargetMode="External"/><Relationship Id="rId34" Type="http://schemas.openxmlformats.org/officeDocument/2006/relationships/hyperlink" Target="https://onlinelibrary.wiley.com/doi/full/10.1002/wmh3.226" TargetMode="External"/><Relationship Id="rId50" Type="http://schemas.openxmlformats.org/officeDocument/2006/relationships/hyperlink" Target="http://www.aging.columbia.edu/sites/default/files/Achieving_Horizontal_Equity.pdf" TargetMode="External"/><Relationship Id="rId55" Type="http://schemas.openxmlformats.org/officeDocument/2006/relationships/hyperlink" Target="http://www.ncbi.nlm.nih.gov/pmc/articles/PMC1449857/" TargetMode="External"/><Relationship Id="rId76" Type="http://schemas.openxmlformats.org/officeDocument/2006/relationships/hyperlink" Target="http://www.iresp.net/wp-content/uploads/2018/10/QSPn--13-regards-crois--s-syst--mes-de-sant--.pdf" TargetMode="External"/><Relationship Id="rId97" Type="http://schemas.openxmlformats.org/officeDocument/2006/relationships/hyperlink" Target="http://www.worldcat.org/title/planning-for-health-development-and-application-of-social-change-theory/oclc/801672&amp;referer=brief_results" TargetMode="External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agner.nyu.edu/files/faculty/publications/French.health.system.03.2018%20%281%29.pdf" TargetMode="External"/><Relationship Id="rId92" Type="http://schemas.openxmlformats.org/officeDocument/2006/relationships/hyperlink" Target="https://wagner.nyu.edu/rodwi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ealthaffairs.org/doi/full/10.1377/hlthaff.2018.0070" TargetMode="External"/><Relationship Id="rId24" Type="http://schemas.openxmlformats.org/officeDocument/2006/relationships/hyperlink" Target="https://www.healthaffairs.org/do/10.1377/hblog20200618.523168/full/" TargetMode="External"/><Relationship Id="rId40" Type="http://schemas.openxmlformats.org/officeDocument/2006/relationships/hyperlink" Target="http://www.tandfonline.com/doi/full/10.1080/13876988.2015.1058547" TargetMode="External"/><Relationship Id="rId45" Type="http://schemas.openxmlformats.org/officeDocument/2006/relationships/hyperlink" Target="http://www.ncbi.nlm.nih.gov/pubmed/25618989" TargetMode="External"/><Relationship Id="rId66" Type="http://schemas.openxmlformats.org/officeDocument/2006/relationships/hyperlink" Target="http://www.ncbi.nlm.nih.gov/pubmed/?term=%22The+Journal+of+health+administration+education%22%5bJournal%5d+rodwin" TargetMode="External"/><Relationship Id="rId87" Type="http://schemas.openxmlformats.org/officeDocument/2006/relationships/hyperlink" Target="http://wagner.nyu.edu/rodwin" TargetMode="External"/><Relationship Id="rId61" Type="http://schemas.openxmlformats.org/officeDocument/2006/relationships/hyperlink" Target="http://content.healthaffairs.org/content/12/3/111.full.pdf" TargetMode="External"/><Relationship Id="rId82" Type="http://schemas.openxmlformats.org/officeDocument/2006/relationships/hyperlink" Target="https://www.issuelab.org/resource/reduce-avoidable-hospitalisations-a-policy-to-increase-value-from-health-care-expenditures.html" TargetMode="External"/><Relationship Id="rId19" Type="http://schemas.openxmlformats.org/officeDocument/2006/relationships/hyperlink" Target="http://www.nyu.edu/projects/rodwin/public.html" TargetMode="External"/><Relationship Id="rId14" Type="http://schemas.openxmlformats.org/officeDocument/2006/relationships/hyperlink" Target="http://www.editionsjacob-duvernet.com/" TargetMode="External"/><Relationship Id="rId30" Type="http://schemas.openxmlformats.org/officeDocument/2006/relationships/hyperlink" Target="https://www.ncbi.nlm.nih.gov/pubmed/29914584" TargetMode="External"/><Relationship Id="rId35" Type="http://schemas.openxmlformats.org/officeDocument/2006/relationships/hyperlink" Target="https://www.ncbi.nlm.nih.gov/pubmed/28359386" TargetMode="External"/><Relationship Id="rId56" Type="http://schemas.openxmlformats.org/officeDocument/2006/relationships/hyperlink" Target="http://www.nr9.org/releif.org/media/pdfs/nejmrodwin.pdf" TargetMode="External"/><Relationship Id="rId77" Type="http://schemas.openxmlformats.org/officeDocument/2006/relationships/hyperlink" Target="http://jama.jamanetwork.com/article.aspx?articleid=186851&amp;resultClick=3" TargetMode="External"/><Relationship Id="rId100" Type="http://schemas.openxmlformats.org/officeDocument/2006/relationships/hyperlink" Target="http://www.help.senate.gov/hearings/hearing/?id=8acab996-5056-a032-522e-e39ca45fcfbe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ncbi.nlm.nih.gov/pmc/articles/PMC2219563/" TargetMode="External"/><Relationship Id="rId72" Type="http://schemas.openxmlformats.org/officeDocument/2006/relationships/hyperlink" Target="http://wagner.nyu.edu/files/faculty/publications/SSRN-id2598570_2.pdf" TargetMode="External"/><Relationship Id="rId93" Type="http://schemas.openxmlformats.org/officeDocument/2006/relationships/hyperlink" Target="http://www.worldcat.org/title/jonas-and-kovners-health-care-delivery-in-the-united-states/oclc/48773933?ht=edition&amp;referer=br" TargetMode="External"/><Relationship Id="rId98" Type="http://schemas.openxmlformats.org/officeDocument/2006/relationships/hyperlink" Target="http://www.worldcat.org/title/systems-science-in-health-care-science-des-systemes-dans-le-domaine-de-la-sante/oclc/8573385&amp;referer=brief_result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49FC-F9E6-3D42-A991-FAD3A2AD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5578</Words>
  <Characters>31798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New York University</Company>
  <LinksUpToDate>false</LinksUpToDate>
  <CharactersWithSpaces>37302</CharactersWithSpaces>
  <SharedDoc>false</SharedDoc>
  <HLinks>
    <vt:vector size="618" baseType="variant">
      <vt:variant>
        <vt:i4>1703936</vt:i4>
      </vt:variant>
      <vt:variant>
        <vt:i4>306</vt:i4>
      </vt:variant>
      <vt:variant>
        <vt:i4>0</vt:i4>
      </vt:variant>
      <vt:variant>
        <vt:i4>5</vt:i4>
      </vt:variant>
      <vt:variant>
        <vt:lpwstr>http://wagner.nyu.edu/rodwin</vt:lpwstr>
      </vt:variant>
      <vt:variant>
        <vt:lpwstr/>
      </vt:variant>
      <vt:variant>
        <vt:i4>3276836</vt:i4>
      </vt:variant>
      <vt:variant>
        <vt:i4>303</vt:i4>
      </vt:variant>
      <vt:variant>
        <vt:i4>0</vt:i4>
      </vt:variant>
      <vt:variant>
        <vt:i4>5</vt:i4>
      </vt:variant>
      <vt:variant>
        <vt:lpwstr>http://www.sanders.senate.gov/newsroom/recent-business/us-can-learn-other-countries-health-care</vt:lpwstr>
      </vt:variant>
      <vt:variant>
        <vt:lpwstr/>
      </vt:variant>
      <vt:variant>
        <vt:i4>5242910</vt:i4>
      </vt:variant>
      <vt:variant>
        <vt:i4>300</vt:i4>
      </vt:variant>
      <vt:variant>
        <vt:i4>0</vt:i4>
      </vt:variant>
      <vt:variant>
        <vt:i4>5</vt:i4>
      </vt:variant>
      <vt:variant>
        <vt:lpwstr>http://www.help.senate.gov/hearings/hearing/?id=8acab996-5056-a032-522e-e39ca45fcfbe</vt:lpwstr>
      </vt:variant>
      <vt:variant>
        <vt:lpwstr/>
      </vt:variant>
      <vt:variant>
        <vt:i4>1703936</vt:i4>
      </vt:variant>
      <vt:variant>
        <vt:i4>297</vt:i4>
      </vt:variant>
      <vt:variant>
        <vt:i4>0</vt:i4>
      </vt:variant>
      <vt:variant>
        <vt:i4>5</vt:i4>
      </vt:variant>
      <vt:variant>
        <vt:lpwstr>http://wagner.nyu.edu/rodwin</vt:lpwstr>
      </vt:variant>
      <vt:variant>
        <vt:lpwstr/>
      </vt:variant>
      <vt:variant>
        <vt:i4>6094936</vt:i4>
      </vt:variant>
      <vt:variant>
        <vt:i4>294</vt:i4>
      </vt:variant>
      <vt:variant>
        <vt:i4>0</vt:i4>
      </vt:variant>
      <vt:variant>
        <vt:i4>5</vt:i4>
      </vt:variant>
      <vt:variant>
        <vt:lpwstr>http://www.monde-diplomatique.fr/1984/03/RODWIN/37885</vt:lpwstr>
      </vt:variant>
      <vt:variant>
        <vt:lpwstr/>
      </vt:variant>
      <vt:variant>
        <vt:i4>5832728</vt:i4>
      </vt:variant>
      <vt:variant>
        <vt:i4>291</vt:i4>
      </vt:variant>
      <vt:variant>
        <vt:i4>0</vt:i4>
      </vt:variant>
      <vt:variant>
        <vt:i4>5</vt:i4>
      </vt:variant>
      <vt:variant>
        <vt:lpwstr>http://www.palgrave-journals.com/jphp/journal/v16/n1/abs/jphp19959a.html</vt:lpwstr>
      </vt:variant>
      <vt:variant>
        <vt:lpwstr/>
      </vt:variant>
      <vt:variant>
        <vt:i4>1835073</vt:i4>
      </vt:variant>
      <vt:variant>
        <vt:i4>288</vt:i4>
      </vt:variant>
      <vt:variant>
        <vt:i4>0</vt:i4>
      </vt:variant>
      <vt:variant>
        <vt:i4>5</vt:i4>
      </vt:variant>
      <vt:variant>
        <vt:lpwstr>http://cgp.org/pdf/vol26.pdf</vt:lpwstr>
      </vt:variant>
      <vt:variant>
        <vt:lpwstr/>
      </vt:variant>
      <vt:variant>
        <vt:i4>6946816</vt:i4>
      </vt:variant>
      <vt:variant>
        <vt:i4>285</vt:i4>
      </vt:variant>
      <vt:variant>
        <vt:i4>0</vt:i4>
      </vt:variant>
      <vt:variant>
        <vt:i4>5</vt:i4>
      </vt:variant>
      <vt:variant>
        <vt:lpwstr>http://www.insee.fr/fr/themes/document.asp?ref_id=5256</vt:lpwstr>
      </vt:variant>
      <vt:variant>
        <vt:lpwstr/>
      </vt:variant>
      <vt:variant>
        <vt:i4>2818163</vt:i4>
      </vt:variant>
      <vt:variant>
        <vt:i4>282</vt:i4>
      </vt:variant>
      <vt:variant>
        <vt:i4>0</vt:i4>
      </vt:variant>
      <vt:variant>
        <vt:i4>5</vt:i4>
      </vt:variant>
      <vt:variant>
        <vt:lpwstr>http://www.asaging.org/aging-today</vt:lpwstr>
      </vt:variant>
      <vt:variant>
        <vt:lpwstr/>
      </vt:variant>
      <vt:variant>
        <vt:i4>1179670</vt:i4>
      </vt:variant>
      <vt:variant>
        <vt:i4>279</vt:i4>
      </vt:variant>
      <vt:variant>
        <vt:i4>0</vt:i4>
      </vt:variant>
      <vt:variant>
        <vt:i4>5</vt:i4>
      </vt:variant>
      <vt:variant>
        <vt:lpwstr>http://www.ilcfrance.org/realisations/docs/2010/Hospitalisations_evitables_en.pdf</vt:lpwstr>
      </vt:variant>
      <vt:variant>
        <vt:lpwstr/>
      </vt:variant>
      <vt:variant>
        <vt:i4>262162</vt:i4>
      </vt:variant>
      <vt:variant>
        <vt:i4>276</vt:i4>
      </vt:variant>
      <vt:variant>
        <vt:i4>0</vt:i4>
      </vt:variant>
      <vt:variant>
        <vt:i4>5</vt:i4>
      </vt:variant>
      <vt:variant>
        <vt:lpwstr>http://www.ilcfrance.org/realisations/docs/2010/Health_Care_Investment.pdf</vt:lpwstr>
      </vt:variant>
      <vt:variant>
        <vt:lpwstr/>
      </vt:variant>
      <vt:variant>
        <vt:i4>1966143</vt:i4>
      </vt:variant>
      <vt:variant>
        <vt:i4>273</vt:i4>
      </vt:variant>
      <vt:variant>
        <vt:i4>0</vt:i4>
      </vt:variant>
      <vt:variant>
        <vt:i4>5</vt:i4>
      </vt:variant>
      <vt:variant>
        <vt:lpwstr>http://www.planete-plus-intelligente.lemonde.fr/sante/systemes-de-soins-et-sante-des-populations-a-la-recherche-des-indicateurs-pertinents_a-11-205.html</vt:lpwstr>
      </vt:variant>
      <vt:variant>
        <vt:lpwstr/>
      </vt:variant>
      <vt:variant>
        <vt:i4>7405668</vt:i4>
      </vt:variant>
      <vt:variant>
        <vt:i4>270</vt:i4>
      </vt:variant>
      <vt:variant>
        <vt:i4>0</vt:i4>
      </vt:variant>
      <vt:variant>
        <vt:i4>5</vt:i4>
      </vt:variant>
      <vt:variant>
        <vt:lpwstr>http://www.ifa-fiv.org/wp-content/uploads/global-ageing/6.2/6.2.gusmano.rodwin.pdf</vt:lpwstr>
      </vt:variant>
      <vt:variant>
        <vt:lpwstr/>
      </vt:variant>
      <vt:variant>
        <vt:i4>5046369</vt:i4>
      </vt:variant>
      <vt:variant>
        <vt:i4>267</vt:i4>
      </vt:variant>
      <vt:variant>
        <vt:i4>0</vt:i4>
      </vt:variant>
      <vt:variant>
        <vt:i4>5</vt:i4>
      </vt:variant>
      <vt:variant>
        <vt:lpwstr>http://www.iresp.net/iresp/files/2013/04/110630153238_qspn-13-regards-croi.pdf</vt:lpwstr>
      </vt:variant>
      <vt:variant>
        <vt:lpwstr/>
      </vt:variant>
      <vt:variant>
        <vt:i4>1310788</vt:i4>
      </vt:variant>
      <vt:variant>
        <vt:i4>264</vt:i4>
      </vt:variant>
      <vt:variant>
        <vt:i4>0</vt:i4>
      </vt:variant>
      <vt:variant>
        <vt:i4>5</vt:i4>
      </vt:variant>
      <vt:variant>
        <vt:lpwstr>http://www.institutdiderot.fr/?p=3354</vt:lpwstr>
      </vt:variant>
      <vt:variant>
        <vt:lpwstr/>
      </vt:variant>
      <vt:variant>
        <vt:i4>6291515</vt:i4>
      </vt:variant>
      <vt:variant>
        <vt:i4>261</vt:i4>
      </vt:variant>
      <vt:variant>
        <vt:i4>0</vt:i4>
      </vt:variant>
      <vt:variant>
        <vt:i4>5</vt:i4>
      </vt:variant>
      <vt:variant>
        <vt:lpwstr>http://lsecities.net/media/objects/articles/health-in-hong-kong-an-international-urban-perspective</vt:lpwstr>
      </vt:variant>
      <vt:variant>
        <vt:lpwstr/>
      </vt:variant>
      <vt:variant>
        <vt:i4>1703936</vt:i4>
      </vt:variant>
      <vt:variant>
        <vt:i4>258</vt:i4>
      </vt:variant>
      <vt:variant>
        <vt:i4>0</vt:i4>
      </vt:variant>
      <vt:variant>
        <vt:i4>5</vt:i4>
      </vt:variant>
      <vt:variant>
        <vt:lpwstr>http://wagner.nyu.edu/rodwin</vt:lpwstr>
      </vt:variant>
      <vt:variant>
        <vt:lpwstr/>
      </vt:variant>
      <vt:variant>
        <vt:i4>7667740</vt:i4>
      </vt:variant>
      <vt:variant>
        <vt:i4>255</vt:i4>
      </vt:variant>
      <vt:variant>
        <vt:i4>0</vt:i4>
      </vt:variant>
      <vt:variant>
        <vt:i4>5</vt:i4>
      </vt:variant>
      <vt:variant>
        <vt:lpwstr>http://wagner.nyu.edu/files/faculty/publications/SSRN-id2598570_2.pdf</vt:lpwstr>
      </vt:variant>
      <vt:variant>
        <vt:lpwstr/>
      </vt:variant>
      <vt:variant>
        <vt:i4>524403</vt:i4>
      </vt:variant>
      <vt:variant>
        <vt:i4>252</vt:i4>
      </vt:variant>
      <vt:variant>
        <vt:i4>0</vt:i4>
      </vt:variant>
      <vt:variant>
        <vt:i4>5</vt:i4>
      </vt:variant>
      <vt:variant>
        <vt:lpwstr>http://www.worldcat.org/title/systems-science-in-health-care-science-des-systemes-dans-le-domaine-de-la-sante/oclc/8573385&amp;referer=brief_results</vt:lpwstr>
      </vt:variant>
      <vt:variant>
        <vt:lpwstr/>
      </vt:variant>
      <vt:variant>
        <vt:i4>524320</vt:i4>
      </vt:variant>
      <vt:variant>
        <vt:i4>249</vt:i4>
      </vt:variant>
      <vt:variant>
        <vt:i4>0</vt:i4>
      </vt:variant>
      <vt:variant>
        <vt:i4>5</vt:i4>
      </vt:variant>
      <vt:variant>
        <vt:lpwstr>http://www.worldcat.org/title/planning-for-health-development-and-application-of-social-change-theory/oclc/801672&amp;referer=brief_results</vt:lpwstr>
      </vt:variant>
      <vt:variant>
        <vt:lpwstr/>
      </vt:variant>
      <vt:variant>
        <vt:i4>1703936</vt:i4>
      </vt:variant>
      <vt:variant>
        <vt:i4>246</vt:i4>
      </vt:variant>
      <vt:variant>
        <vt:i4>0</vt:i4>
      </vt:variant>
      <vt:variant>
        <vt:i4>5</vt:i4>
      </vt:variant>
      <vt:variant>
        <vt:lpwstr>http://wagner.nyu.edu/rodwin</vt:lpwstr>
      </vt:variant>
      <vt:variant>
        <vt:lpwstr/>
      </vt:variant>
      <vt:variant>
        <vt:i4>4128859</vt:i4>
      </vt:variant>
      <vt:variant>
        <vt:i4>243</vt:i4>
      </vt:variant>
      <vt:variant>
        <vt:i4>0</vt:i4>
      </vt:variant>
      <vt:variant>
        <vt:i4>5</vt:i4>
      </vt:variant>
      <vt:variant>
        <vt:lpwstr>http://www.worldcat.org/title/ethnicity-and-health/oclc/18998336&amp;referer=brief_results</vt:lpwstr>
      </vt:variant>
      <vt:variant>
        <vt:lpwstr/>
      </vt:variant>
      <vt:variant>
        <vt:i4>4325479</vt:i4>
      </vt:variant>
      <vt:variant>
        <vt:i4>240</vt:i4>
      </vt:variant>
      <vt:variant>
        <vt:i4>0</vt:i4>
      </vt:variant>
      <vt:variant>
        <vt:i4>5</vt:i4>
      </vt:variant>
      <vt:variant>
        <vt:lpwstr>http://www.worldcat.org/title/hopitaux-sous-contrainte-financiere-les-experiences-etrangeres-de-budget-global-grande-bretagne-suisse-usa-quebec/oclc/462802053&amp;referer=brief_results</vt:lpwstr>
      </vt:variant>
      <vt:variant>
        <vt:lpwstr/>
      </vt:variant>
      <vt:variant>
        <vt:i4>1703936</vt:i4>
      </vt:variant>
      <vt:variant>
        <vt:i4>237</vt:i4>
      </vt:variant>
      <vt:variant>
        <vt:i4>0</vt:i4>
      </vt:variant>
      <vt:variant>
        <vt:i4>5</vt:i4>
      </vt:variant>
      <vt:variant>
        <vt:lpwstr>http://wagner.nyu.edu/rodwin</vt:lpwstr>
      </vt:variant>
      <vt:variant>
        <vt:lpwstr/>
      </vt:variant>
      <vt:variant>
        <vt:i4>3735621</vt:i4>
      </vt:variant>
      <vt:variant>
        <vt:i4>234</vt:i4>
      </vt:variant>
      <vt:variant>
        <vt:i4>0</vt:i4>
      </vt:variant>
      <vt:variant>
        <vt:i4>5</vt:i4>
      </vt:variant>
      <vt:variant>
        <vt:lpwstr>http://www.worldcat.org/title/french-american-conference-on-health-care-issues-december-13-14-1993-paris/oclc/464013691&amp;referer=brief_results</vt:lpwstr>
      </vt:variant>
      <vt:variant>
        <vt:lpwstr/>
      </vt:variant>
      <vt:variant>
        <vt:i4>5963828</vt:i4>
      </vt:variant>
      <vt:variant>
        <vt:i4>231</vt:i4>
      </vt:variant>
      <vt:variant>
        <vt:i4>0</vt:i4>
      </vt:variant>
      <vt:variant>
        <vt:i4>5</vt:i4>
      </vt:variant>
      <vt:variant>
        <vt:lpwstr>http://www.worldcat.org/title/health-policy-reform-national-variations-and-globalization/oclc/34357469&amp;referer=brief_results</vt:lpwstr>
      </vt:variant>
      <vt:variant>
        <vt:lpwstr/>
      </vt:variant>
      <vt:variant>
        <vt:i4>4718633</vt:i4>
      </vt:variant>
      <vt:variant>
        <vt:i4>228</vt:i4>
      </vt:variant>
      <vt:variant>
        <vt:i4>0</vt:i4>
      </vt:variant>
      <vt:variant>
        <vt:i4>5</vt:i4>
      </vt:variant>
      <vt:variant>
        <vt:lpwstr>http://www.worldcat.org/title/poverty-in-transition/oclc/40733474&amp;referer=brief_results</vt:lpwstr>
      </vt:variant>
      <vt:variant>
        <vt:lpwstr/>
      </vt:variant>
      <vt:variant>
        <vt:i4>1966159</vt:i4>
      </vt:variant>
      <vt:variant>
        <vt:i4>225</vt:i4>
      </vt:variant>
      <vt:variant>
        <vt:i4>0</vt:i4>
      </vt:variant>
      <vt:variant>
        <vt:i4>5</vt:i4>
      </vt:variant>
      <vt:variant>
        <vt:lpwstr>http://www.kingsfund.org.uk/</vt:lpwstr>
      </vt:variant>
      <vt:variant>
        <vt:lpwstr/>
      </vt:variant>
      <vt:variant>
        <vt:i4>1245184</vt:i4>
      </vt:variant>
      <vt:variant>
        <vt:i4>222</vt:i4>
      </vt:variant>
      <vt:variant>
        <vt:i4>0</vt:i4>
      </vt:variant>
      <vt:variant>
        <vt:i4>5</vt:i4>
      </vt:variant>
      <vt:variant>
        <vt:lpwstr>http://www.worldcat.org/title/jonas-and-kovners-health-care-delivery-in-the-united-states/oclc/48773933?ht=edition&amp;referer=br</vt:lpwstr>
      </vt:variant>
      <vt:variant>
        <vt:lpwstr/>
      </vt:variant>
      <vt:variant>
        <vt:i4>1572895</vt:i4>
      </vt:variant>
      <vt:variant>
        <vt:i4>219</vt:i4>
      </vt:variant>
      <vt:variant>
        <vt:i4>0</vt:i4>
      </vt:variant>
      <vt:variant>
        <vt:i4>5</vt:i4>
      </vt:variant>
      <vt:variant>
        <vt:lpwstr>https://wagner.nyu.edu/rodwin</vt:lpwstr>
      </vt:variant>
      <vt:variant>
        <vt:lpwstr/>
      </vt:variant>
      <vt:variant>
        <vt:i4>5832731</vt:i4>
      </vt:variant>
      <vt:variant>
        <vt:i4>216</vt:i4>
      </vt:variant>
      <vt:variant>
        <vt:i4>0</vt:i4>
      </vt:variant>
      <vt:variant>
        <vt:i4>5</vt:i4>
      </vt:variant>
      <vt:variant>
        <vt:lpwstr>http://www.springerpub.com/product/9780826120885</vt:lpwstr>
      </vt:variant>
      <vt:variant>
        <vt:lpwstr>.U5oEPXYo4cM</vt:lpwstr>
      </vt:variant>
      <vt:variant>
        <vt:i4>4915280</vt:i4>
      </vt:variant>
      <vt:variant>
        <vt:i4>213</vt:i4>
      </vt:variant>
      <vt:variant>
        <vt:i4>0</vt:i4>
      </vt:variant>
      <vt:variant>
        <vt:i4>5</vt:i4>
      </vt:variant>
      <vt:variant>
        <vt:lpwstr>http://www.springerpub.com/product/9780826120984</vt:lpwstr>
      </vt:variant>
      <vt:variant>
        <vt:lpwstr>.U5oEB3Yo4cM</vt:lpwstr>
      </vt:variant>
      <vt:variant>
        <vt:i4>7929977</vt:i4>
      </vt:variant>
      <vt:variant>
        <vt:i4>210</vt:i4>
      </vt:variant>
      <vt:variant>
        <vt:i4>0</vt:i4>
      </vt:variant>
      <vt:variant>
        <vt:i4>5</vt:i4>
      </vt:variant>
      <vt:variant>
        <vt:lpwstr>http://www.wiley.com/WileyCDA/WileyTitle/productCd-1405161337.html</vt:lpwstr>
      </vt:variant>
      <vt:variant>
        <vt:lpwstr/>
      </vt:variant>
      <vt:variant>
        <vt:i4>6094871</vt:i4>
      </vt:variant>
      <vt:variant>
        <vt:i4>207</vt:i4>
      </vt:variant>
      <vt:variant>
        <vt:i4>0</vt:i4>
      </vt:variant>
      <vt:variant>
        <vt:i4>5</vt:i4>
      </vt:variant>
      <vt:variant>
        <vt:lpwstr>http://www.pressesdesciencespo.fr/livre/?GCOI=27246100728790</vt:lpwstr>
      </vt:variant>
      <vt:variant>
        <vt:lpwstr/>
      </vt:variant>
      <vt:variant>
        <vt:i4>1703936</vt:i4>
      </vt:variant>
      <vt:variant>
        <vt:i4>204</vt:i4>
      </vt:variant>
      <vt:variant>
        <vt:i4>0</vt:i4>
      </vt:variant>
      <vt:variant>
        <vt:i4>5</vt:i4>
      </vt:variant>
      <vt:variant>
        <vt:lpwstr>http://wagner.nyu.edu/rodwin</vt:lpwstr>
      </vt:variant>
      <vt:variant>
        <vt:lpwstr/>
      </vt:variant>
      <vt:variant>
        <vt:i4>1703936</vt:i4>
      </vt:variant>
      <vt:variant>
        <vt:i4>201</vt:i4>
      </vt:variant>
      <vt:variant>
        <vt:i4>0</vt:i4>
      </vt:variant>
      <vt:variant>
        <vt:i4>5</vt:i4>
      </vt:variant>
      <vt:variant>
        <vt:lpwstr>http://wagner.nyu.edu/rodwin</vt:lpwstr>
      </vt:variant>
      <vt:variant>
        <vt:lpwstr/>
      </vt:variant>
      <vt:variant>
        <vt:i4>4063358</vt:i4>
      </vt:variant>
      <vt:variant>
        <vt:i4>198</vt:i4>
      </vt:variant>
      <vt:variant>
        <vt:i4>0</vt:i4>
      </vt:variant>
      <vt:variant>
        <vt:i4>5</vt:i4>
      </vt:variant>
      <vt:variant>
        <vt:lpwstr>https://urldefense.proofpoint.com/v2/url?u=http-3A__www.editions-2Ddocis.com&amp;d=DwMFaQ&amp;c=slrrB7dE8n7gBJbeO0g-IQ&amp;r=LULk2svQTkZ-Grv1XaIreGbBLK2KKVY9ZGLx51lSy-M&amp;m=r_7yTozSTde-bUrn57MJ8ayLhnFesqESwS1WGLxwFF0&amp;s=tYNzVOfE_HuTLw2KCYim8zgG4LVDz2Vv2ziKA-ktOPs&amp;e=</vt:lpwstr>
      </vt:variant>
      <vt:variant>
        <vt:lpwstr/>
      </vt:variant>
      <vt:variant>
        <vt:i4>2293884</vt:i4>
      </vt:variant>
      <vt:variant>
        <vt:i4>195</vt:i4>
      </vt:variant>
      <vt:variant>
        <vt:i4>0</vt:i4>
      </vt:variant>
      <vt:variant>
        <vt:i4>5</vt:i4>
      </vt:variant>
      <vt:variant>
        <vt:lpwstr>http://www.jstor.org/stable/3349774</vt:lpwstr>
      </vt:variant>
      <vt:variant>
        <vt:lpwstr/>
      </vt:variant>
      <vt:variant>
        <vt:i4>1114184</vt:i4>
      </vt:variant>
      <vt:variant>
        <vt:i4>192</vt:i4>
      </vt:variant>
      <vt:variant>
        <vt:i4>0</vt:i4>
      </vt:variant>
      <vt:variant>
        <vt:i4>5</vt:i4>
      </vt:variant>
      <vt:variant>
        <vt:lpwstr>http://www.jstor.org/stable/29771405</vt:lpwstr>
      </vt:variant>
      <vt:variant>
        <vt:lpwstr/>
      </vt:variant>
      <vt:variant>
        <vt:i4>4325444</vt:i4>
      </vt:variant>
      <vt:variant>
        <vt:i4>189</vt:i4>
      </vt:variant>
      <vt:variant>
        <vt:i4>0</vt:i4>
      </vt:variant>
      <vt:variant>
        <vt:i4>5</vt:i4>
      </vt:variant>
      <vt:variant>
        <vt:lpwstr>http://www.rees-france.com/IMG/pdf/RSC_Revue_des_affaires_sociales.pdf</vt:lpwstr>
      </vt:variant>
      <vt:variant>
        <vt:lpwstr/>
      </vt:variant>
      <vt:variant>
        <vt:i4>589841</vt:i4>
      </vt:variant>
      <vt:variant>
        <vt:i4>186</vt:i4>
      </vt:variant>
      <vt:variant>
        <vt:i4>0</vt:i4>
      </vt:variant>
      <vt:variant>
        <vt:i4>5</vt:i4>
      </vt:variant>
      <vt:variant>
        <vt:lpwstr>http://www.persee.fr/web/revues/home/prescript/article/pomap_0758-1726_1985_num_3_4_1870</vt:lpwstr>
      </vt:variant>
      <vt:variant>
        <vt:lpwstr/>
      </vt:variant>
      <vt:variant>
        <vt:i4>1900568</vt:i4>
      </vt:variant>
      <vt:variant>
        <vt:i4>183</vt:i4>
      </vt:variant>
      <vt:variant>
        <vt:i4>0</vt:i4>
      </vt:variant>
      <vt:variant>
        <vt:i4>5</vt:i4>
      </vt:variant>
      <vt:variant>
        <vt:lpwstr>http://mcr.sagepub.com/content/44/1/119.refs</vt:lpwstr>
      </vt:variant>
      <vt:variant>
        <vt:lpwstr/>
      </vt:variant>
      <vt:variant>
        <vt:i4>196672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http://www.ncbi.nlm.nih.gov/pubmed/?term=%22The+Journal+of+health+administration+education%22%5bJournal%5d+rodwin</vt:lpwstr>
      </vt:variant>
      <vt:variant>
        <vt:lpwstr/>
      </vt:variant>
      <vt:variant>
        <vt:i4>6029382</vt:i4>
      </vt:variant>
      <vt:variant>
        <vt:i4>177</vt:i4>
      </vt:variant>
      <vt:variant>
        <vt:i4>0</vt:i4>
      </vt:variant>
      <vt:variant>
        <vt:i4>5</vt:i4>
      </vt:variant>
      <vt:variant>
        <vt:lpwstr>http://content.healthaffairs.org/content/8/4/76.full.pdf+html</vt:lpwstr>
      </vt:variant>
      <vt:variant>
        <vt:lpwstr/>
      </vt:variant>
      <vt:variant>
        <vt:i4>8192035</vt:i4>
      </vt:variant>
      <vt:variant>
        <vt:i4>174</vt:i4>
      </vt:variant>
      <vt:variant>
        <vt:i4>0</vt:i4>
      </vt:variant>
      <vt:variant>
        <vt:i4>5</vt:i4>
      </vt:variant>
      <vt:variant>
        <vt:lpwstr>https://www.nyu.edu/projects/rodwin/update.html</vt:lpwstr>
      </vt:variant>
      <vt:variant>
        <vt:lpwstr/>
      </vt:variant>
      <vt:variant>
        <vt:i4>1441814</vt:i4>
      </vt:variant>
      <vt:variant>
        <vt:i4>171</vt:i4>
      </vt:variant>
      <vt:variant>
        <vt:i4>0</vt:i4>
      </vt:variant>
      <vt:variant>
        <vt:i4>5</vt:i4>
      </vt:variant>
      <vt:variant>
        <vt:lpwstr>http://jhppl.dukejournals.org/content/17/2/375.full.pdf+html</vt:lpwstr>
      </vt:variant>
      <vt:variant>
        <vt:lpwstr/>
      </vt:variant>
      <vt:variant>
        <vt:i4>2687090</vt:i4>
      </vt:variant>
      <vt:variant>
        <vt:i4>168</vt:i4>
      </vt:variant>
      <vt:variant>
        <vt:i4>0</vt:i4>
      </vt:variant>
      <vt:variant>
        <vt:i4>5</vt:i4>
      </vt:variant>
      <vt:variant>
        <vt:lpwstr>http://www.jstor.org/stable/3342966</vt:lpwstr>
      </vt:variant>
      <vt:variant>
        <vt:lpwstr/>
      </vt:variant>
      <vt:variant>
        <vt:i4>6225986</vt:i4>
      </vt:variant>
      <vt:variant>
        <vt:i4>165</vt:i4>
      </vt:variant>
      <vt:variant>
        <vt:i4>0</vt:i4>
      </vt:variant>
      <vt:variant>
        <vt:i4>5</vt:i4>
      </vt:variant>
      <vt:variant>
        <vt:lpwstr>http://www.sciencedirect.com/science/article/pii/092214259390019Z</vt:lpwstr>
      </vt:variant>
      <vt:variant>
        <vt:lpwstr/>
      </vt:variant>
      <vt:variant>
        <vt:i4>6422574</vt:i4>
      </vt:variant>
      <vt:variant>
        <vt:i4>162</vt:i4>
      </vt:variant>
      <vt:variant>
        <vt:i4>0</vt:i4>
      </vt:variant>
      <vt:variant>
        <vt:i4>5</vt:i4>
      </vt:variant>
      <vt:variant>
        <vt:lpwstr>http://content.healthaffairs.org/content/12/3/111.full.pdf</vt:lpwstr>
      </vt:variant>
      <vt:variant>
        <vt:lpwstr/>
      </vt:variant>
      <vt:variant>
        <vt:i4>1245190</vt:i4>
      </vt:variant>
      <vt:variant>
        <vt:i4>159</vt:i4>
      </vt:variant>
      <vt:variant>
        <vt:i4>0</vt:i4>
      </vt:variant>
      <vt:variant>
        <vt:i4>5</vt:i4>
      </vt:variant>
      <vt:variant>
        <vt:lpwstr>http://www.drees.sante.gouv.fr/couverture-maladie-et-organisation-des-soins-aux-etats-unis,4997.html</vt:lpwstr>
      </vt:variant>
      <vt:variant>
        <vt:lpwstr/>
      </vt:variant>
      <vt:variant>
        <vt:i4>1507407</vt:i4>
      </vt:variant>
      <vt:variant>
        <vt:i4>156</vt:i4>
      </vt:variant>
      <vt:variant>
        <vt:i4>0</vt:i4>
      </vt:variant>
      <vt:variant>
        <vt:i4>5</vt:i4>
      </vt:variant>
      <vt:variant>
        <vt:lpwstr>http://www.lespolitiquessociales.org/1&amp;2-2002.htm</vt:lpwstr>
      </vt:variant>
      <vt:variant>
        <vt:lpwstr/>
      </vt:variant>
      <vt:variant>
        <vt:i4>327691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http://www.ncbi.nlm.nih.gov/pmc/articles/PMC3456716/</vt:lpwstr>
      </vt:variant>
      <vt:variant>
        <vt:lpwstr/>
      </vt:variant>
      <vt:variant>
        <vt:i4>4784146</vt:i4>
      </vt:variant>
      <vt:variant>
        <vt:i4>150</vt:i4>
      </vt:variant>
      <vt:variant>
        <vt:i4>0</vt:i4>
      </vt:variant>
      <vt:variant>
        <vt:i4>5</vt:i4>
      </vt:variant>
      <vt:variant>
        <vt:lpwstr>https://www.nyu.edu/projects/rodwin/02neubergpmd.pdf</vt:lpwstr>
      </vt:variant>
      <vt:variant>
        <vt:lpwstr/>
      </vt:variant>
      <vt:variant>
        <vt:i4>851976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http://www.ncbi.nlm.nih.gov/pmc/articles/PMC1447687/</vt:lpwstr>
      </vt:variant>
      <vt:variant>
        <vt:lpwstr/>
      </vt:variant>
      <vt:variant>
        <vt:i4>589884</vt:i4>
      </vt:variant>
      <vt:variant>
        <vt:i4>144</vt:i4>
      </vt:variant>
      <vt:variant>
        <vt:i4>0</vt:i4>
      </vt:variant>
      <vt:variant>
        <vt:i4>5</vt:i4>
      </vt:variant>
      <vt:variant>
        <vt:lpwstr>http://www.ilcfrance.org/realisations/docs/Archives/drees_sep03.pdf</vt:lpwstr>
      </vt:variant>
      <vt:variant>
        <vt:lpwstr/>
      </vt:variant>
      <vt:variant>
        <vt:i4>2621553</vt:i4>
      </vt:variant>
      <vt:variant>
        <vt:i4>141</vt:i4>
      </vt:variant>
      <vt:variant>
        <vt:i4>0</vt:i4>
      </vt:variant>
      <vt:variant>
        <vt:i4>5</vt:i4>
      </vt:variant>
      <vt:variant>
        <vt:lpwstr>http://www.sciencedirect.com/science/article/pii/S1550857904800081</vt:lpwstr>
      </vt:variant>
      <vt:variant>
        <vt:lpwstr/>
      </vt:variant>
      <vt:variant>
        <vt:i4>7667808</vt:i4>
      </vt:variant>
      <vt:variant>
        <vt:i4>138</vt:i4>
      </vt:variant>
      <vt:variant>
        <vt:i4>0</vt:i4>
      </vt:variant>
      <vt:variant>
        <vt:i4>5</vt:i4>
      </vt:variant>
      <vt:variant>
        <vt:lpwstr>http://www.nr9.org/releif.org/media/pdfs/nejmrodwin.pdf</vt:lpwstr>
      </vt:variant>
      <vt:variant>
        <vt:lpwstr/>
      </vt:variant>
      <vt:variant>
        <vt:i4>917510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http://www.ncbi.nlm.nih.gov/pmc/articles/PMC1449857/</vt:lpwstr>
      </vt:variant>
      <vt:variant>
        <vt:lpwstr/>
      </vt:variant>
      <vt:variant>
        <vt:i4>4194397</vt:i4>
      </vt:variant>
      <vt:variant>
        <vt:i4>132</vt:i4>
      </vt:variant>
      <vt:variant>
        <vt:i4>0</vt:i4>
      </vt:variant>
      <vt:variant>
        <vt:i4>5</vt:i4>
      </vt:variant>
      <vt:variant>
        <vt:lpwstr>http://content.healthaffairs.org/content/25/2/510</vt:lpwstr>
      </vt:variant>
      <vt:variant>
        <vt:lpwstr/>
      </vt:variant>
      <vt:variant>
        <vt:i4>3932215</vt:i4>
      </vt:variant>
      <vt:variant>
        <vt:i4>129</vt:i4>
      </vt:variant>
      <vt:variant>
        <vt:i4>0</vt:i4>
      </vt:variant>
      <vt:variant>
        <vt:i4>5</vt:i4>
      </vt:variant>
      <vt:variant>
        <vt:lpwstr>http://journals.cambridge.org/action/displayFulltext?type=1&amp;fid=659624&amp;jid=HEP&amp;volumeId=2&amp;issueId=01&amp;aid=659620</vt:lpwstr>
      </vt:variant>
      <vt:variant>
        <vt:lpwstr/>
      </vt:variant>
      <vt:variant>
        <vt:i4>7471146</vt:i4>
      </vt:variant>
      <vt:variant>
        <vt:i4>126</vt:i4>
      </vt:variant>
      <vt:variant>
        <vt:i4>0</vt:i4>
      </vt:variant>
      <vt:variant>
        <vt:i4>5</vt:i4>
      </vt:variant>
      <vt:variant>
        <vt:lpwstr>http://eurpub.oxfordjournals.org/content/18/2/166.full?sid=30ab64aa-6977-4335-ad4f-e96f2cd9d759</vt:lpwstr>
      </vt:variant>
      <vt:variant>
        <vt:lpwstr/>
      </vt:variant>
      <vt:variant>
        <vt:i4>720905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http://www.ncbi.nlm.nih.gov/pmc/articles/PMC2219563/</vt:lpwstr>
      </vt:variant>
      <vt:variant>
        <vt:lpwstr/>
      </vt:variant>
      <vt:variant>
        <vt:i4>8323123</vt:i4>
      </vt:variant>
      <vt:variant>
        <vt:i4>120</vt:i4>
      </vt:variant>
      <vt:variant>
        <vt:i4>0</vt:i4>
      </vt:variant>
      <vt:variant>
        <vt:i4>5</vt:i4>
      </vt:variant>
      <vt:variant>
        <vt:lpwstr>http://www.aging.columbia.edu/sites/default/files/Achieving_Horizontal_Equity.pdf</vt:lpwstr>
      </vt:variant>
      <vt:variant>
        <vt:lpwstr/>
      </vt:variant>
      <vt:variant>
        <vt:i4>852020</vt:i4>
      </vt:variant>
      <vt:variant>
        <vt:i4>117</vt:i4>
      </vt:variant>
      <vt:variant>
        <vt:i4>0</vt:i4>
      </vt:variant>
      <vt:variant>
        <vt:i4>5</vt:i4>
      </vt:variant>
      <vt:variant>
        <vt:lpwstr>http://www.cairn.info/article.php?ID_ARTICLE=SEVE_HS01_0031</vt:lpwstr>
      </vt:variant>
      <vt:variant>
        <vt:lpwstr/>
      </vt:variant>
      <vt:variant>
        <vt:i4>6881289</vt:i4>
      </vt:variant>
      <vt:variant>
        <vt:i4>114</vt:i4>
      </vt:variant>
      <vt:variant>
        <vt:i4>0</vt:i4>
      </vt:variant>
      <vt:variant>
        <vt:i4>5</vt:i4>
      </vt:variant>
      <vt:variant>
        <vt:lpwstr>http://www.cairn.info/resume.php?ID_ARTICLE=SEVE_028_0075</vt:lpwstr>
      </vt:variant>
      <vt:variant>
        <vt:lpwstr/>
      </vt:variant>
      <vt:variant>
        <vt:i4>655368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http://www.ncbi.nlm.nih.gov/pmc/articles/PMC2970554/</vt:lpwstr>
      </vt:variant>
      <vt:variant>
        <vt:lpwstr/>
      </vt:variant>
      <vt:variant>
        <vt:i4>7012413</vt:i4>
      </vt:variant>
      <vt:variant>
        <vt:i4>108</vt:i4>
      </vt:variant>
      <vt:variant>
        <vt:i4>0</vt:i4>
      </vt:variant>
      <vt:variant>
        <vt:i4>5</vt:i4>
      </vt:variant>
      <vt:variant>
        <vt:lpwstr>http://jama.jamanetwork.com/article.aspx?articleid=186851&amp;resultClick=3</vt:lpwstr>
      </vt:variant>
      <vt:variant>
        <vt:lpwstr/>
      </vt:variant>
      <vt:variant>
        <vt:i4>2621557</vt:i4>
      </vt:variant>
      <vt:variant>
        <vt:i4>105</vt:i4>
      </vt:variant>
      <vt:variant>
        <vt:i4>0</vt:i4>
      </vt:variant>
      <vt:variant>
        <vt:i4>5</vt:i4>
      </vt:variant>
      <vt:variant>
        <vt:lpwstr>http://www.cairn.info/revue-les-tribunes-de-la-sante-2011-1-page-29.htm</vt:lpwstr>
      </vt:variant>
      <vt:variant>
        <vt:lpwstr/>
      </vt:variant>
      <vt:variant>
        <vt:i4>393227</vt:i4>
      </vt:variant>
      <vt:variant>
        <vt:i4>102</vt:i4>
      </vt:variant>
      <vt:variant>
        <vt:i4>0</vt:i4>
      </vt:variant>
      <vt:variant>
        <vt:i4>5</vt:i4>
      </vt:variant>
      <vt:variant>
        <vt:lpwstr>http://journals.cambridge.org/action/displayFulltext?type=1&amp;fid=8306934&amp;jid=HEP&amp;volumeId=6&amp;issueId=03&amp;aid=8306932</vt:lpwstr>
      </vt:variant>
      <vt:variant>
        <vt:lpwstr/>
      </vt:variant>
      <vt:variant>
        <vt:i4>4915231</vt:i4>
      </vt:variant>
      <vt:variant>
        <vt:i4>99</vt:i4>
      </vt:variant>
      <vt:variant>
        <vt:i4>0</vt:i4>
      </vt:variant>
      <vt:variant>
        <vt:i4>5</vt:i4>
      </vt:variant>
      <vt:variant>
        <vt:lpwstr>http://www.biomedcentral.com/1741-7015/9/110</vt:lpwstr>
      </vt:variant>
      <vt:variant>
        <vt:lpwstr/>
      </vt:variant>
      <vt:variant>
        <vt:i4>4259935</vt:i4>
      </vt:variant>
      <vt:variant>
        <vt:i4>96</vt:i4>
      </vt:variant>
      <vt:variant>
        <vt:i4>0</vt:i4>
      </vt:variant>
      <vt:variant>
        <vt:i4>5</vt:i4>
      </vt:variant>
      <vt:variant>
        <vt:lpwstr>http://journals.cambridge.org/action/displayAbstract?fromPage=online&amp;aid=8823428</vt:lpwstr>
      </vt:variant>
      <vt:variant>
        <vt:lpwstr/>
      </vt:variant>
      <vt:variant>
        <vt:i4>7602206</vt:i4>
      </vt:variant>
      <vt:variant>
        <vt:i4>93</vt:i4>
      </vt:variant>
      <vt:variant>
        <vt:i4>0</vt:i4>
      </vt:variant>
      <vt:variant>
        <vt:i4>5</vt:i4>
      </vt:variant>
      <vt:variant>
        <vt:lpwstr>http://www.cairn.info/resume.php?ID_ARTICLE=RFAS_126_0108</vt:lpwstr>
      </vt:variant>
      <vt:variant>
        <vt:lpwstr/>
      </vt:variant>
      <vt:variant>
        <vt:i4>4194380</vt:i4>
      </vt:variant>
      <vt:variant>
        <vt:i4>90</vt:i4>
      </vt:variant>
      <vt:variant>
        <vt:i4>0</vt:i4>
      </vt:variant>
      <vt:variant>
        <vt:i4>5</vt:i4>
      </vt:variant>
      <vt:variant>
        <vt:lpwstr>http://dx.doi.org/10.1016/j.healthpol.2013.07.011</vt:lpwstr>
      </vt:variant>
      <vt:variant>
        <vt:lpwstr/>
      </vt:variant>
      <vt:variant>
        <vt:i4>3407915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http://www.ncbi.nlm.nih.gov/pubmed/25618989</vt:lpwstr>
      </vt:variant>
      <vt:variant>
        <vt:lpwstr/>
      </vt:variant>
      <vt:variant>
        <vt:i4>3604520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http://www.ncbi.nlm.nih.gov/pubmed/25037829</vt:lpwstr>
      </vt:variant>
      <vt:variant>
        <vt:lpwstr/>
      </vt:variant>
      <vt:variant>
        <vt:i4>4128806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http://www.ncbi.nlm.nih.gov/pubmed/25256091</vt:lpwstr>
      </vt:variant>
      <vt:variant>
        <vt:lpwstr/>
      </vt:variant>
      <vt:variant>
        <vt:i4>8</vt:i4>
      </vt:variant>
      <vt:variant>
        <vt:i4>78</vt:i4>
      </vt:variant>
      <vt:variant>
        <vt:i4>0</vt:i4>
      </vt:variant>
      <vt:variant>
        <vt:i4>5</vt:i4>
      </vt:variant>
      <vt:variant>
        <vt:lpwstr>http://www.ijhpm.com/article_2919_607.html</vt:lpwstr>
      </vt:variant>
      <vt:variant>
        <vt:lpwstr/>
      </vt:variant>
      <vt:variant>
        <vt:i4>3211312</vt:i4>
      </vt:variant>
      <vt:variant>
        <vt:i4>75</vt:i4>
      </vt:variant>
      <vt:variant>
        <vt:i4>0</vt:i4>
      </vt:variant>
      <vt:variant>
        <vt:i4>5</vt:i4>
      </vt:variant>
      <vt:variant>
        <vt:lpwstr>http://www.ijhpm.com/article_3019_0.html</vt:lpwstr>
      </vt:variant>
      <vt:variant>
        <vt:lpwstr/>
      </vt:variant>
      <vt:variant>
        <vt:i4>1114125</vt:i4>
      </vt:variant>
      <vt:variant>
        <vt:i4>72</vt:i4>
      </vt:variant>
      <vt:variant>
        <vt:i4>0</vt:i4>
      </vt:variant>
      <vt:variant>
        <vt:i4>5</vt:i4>
      </vt:variant>
      <vt:variant>
        <vt:lpwstr>http://www.tandfonline.com/doi/full/10.1080/13876988.2015.1058547</vt:lpwstr>
      </vt:variant>
      <vt:variant>
        <vt:lpwstr/>
      </vt:variant>
      <vt:variant>
        <vt:i4>196613</vt:i4>
      </vt:variant>
      <vt:variant>
        <vt:i4>69</vt:i4>
      </vt:variant>
      <vt:variant>
        <vt:i4>0</vt:i4>
      </vt:variant>
      <vt:variant>
        <vt:i4>5</vt:i4>
      </vt:variant>
      <vt:variant>
        <vt:lpwstr>http://www.ijhpm.com/article_2935_616.html</vt:lpwstr>
      </vt:variant>
      <vt:variant>
        <vt:lpwstr/>
      </vt:variant>
      <vt:variant>
        <vt:i4>393231</vt:i4>
      </vt:variant>
      <vt:variant>
        <vt:i4>66</vt:i4>
      </vt:variant>
      <vt:variant>
        <vt:i4>0</vt:i4>
      </vt:variant>
      <vt:variant>
        <vt:i4>5</vt:i4>
      </vt:variant>
      <vt:variant>
        <vt:lpwstr>http://www.ijhpm.com/article_3076_616.html</vt:lpwstr>
      </vt:variant>
      <vt:variant>
        <vt:lpwstr/>
      </vt:variant>
      <vt:variant>
        <vt:i4>1769486</vt:i4>
      </vt:variant>
      <vt:variant>
        <vt:i4>63</vt:i4>
      </vt:variant>
      <vt:variant>
        <vt:i4>0</vt:i4>
      </vt:variant>
      <vt:variant>
        <vt:i4>5</vt:i4>
      </vt:variant>
      <vt:variant>
        <vt:lpwstr>https://onlinelibrary.wiley.com/doi/full/10.1002/wmh3.188</vt:lpwstr>
      </vt:variant>
      <vt:variant>
        <vt:lpwstr/>
      </vt:variant>
      <vt:variant>
        <vt:i4>3670076</vt:i4>
      </vt:variant>
      <vt:variant>
        <vt:i4>60</vt:i4>
      </vt:variant>
      <vt:variant>
        <vt:i4>0</vt:i4>
      </vt:variant>
      <vt:variant>
        <vt:i4>5</vt:i4>
      </vt:variant>
      <vt:variant>
        <vt:lpwstr>http://www.ijhpm.com/article_3184_0.html</vt:lpwstr>
      </vt:variant>
      <vt:variant>
        <vt:lpwstr/>
      </vt:variant>
      <vt:variant>
        <vt:i4>393307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https://www.ncbi.nlm.nih.gov/pubmed/28359386</vt:lpwstr>
      </vt:variant>
      <vt:variant>
        <vt:lpwstr/>
      </vt:variant>
      <vt:variant>
        <vt:i4>1114125</vt:i4>
      </vt:variant>
      <vt:variant>
        <vt:i4>54</vt:i4>
      </vt:variant>
      <vt:variant>
        <vt:i4>0</vt:i4>
      </vt:variant>
      <vt:variant>
        <vt:i4>5</vt:i4>
      </vt:variant>
      <vt:variant>
        <vt:lpwstr>https://onlinelibrary.wiley.com/doi/full/10.1002/wmh3.226</vt:lpwstr>
      </vt:variant>
      <vt:variant>
        <vt:lpwstr/>
      </vt:variant>
      <vt:variant>
        <vt:i4>1835084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https://www.ncbi.nlm.nih.gov/pmc/articles/PMC5890064/</vt:lpwstr>
      </vt:variant>
      <vt:variant>
        <vt:lpwstr/>
      </vt:variant>
      <vt:variant>
        <vt:i4>720988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https://www.ncbi.nlm.nih.gov/pubmed/29391376</vt:lpwstr>
      </vt:variant>
      <vt:variant>
        <vt:lpwstr/>
      </vt:variant>
      <vt:variant>
        <vt:i4>196689</vt:i4>
      </vt:variant>
      <vt:variant>
        <vt:i4>45</vt:i4>
      </vt:variant>
      <vt:variant>
        <vt:i4>0</vt:i4>
      </vt:variant>
      <vt:variant>
        <vt:i4>5</vt:i4>
      </vt:variant>
      <vt:variant>
        <vt:lpwstr>../Library/Containers/com.apple.mail/Data/Library/Mail Downloads/519C952C-5E9B-4D29-88D8-3B25808291DB/Thirty-day rehospitalizations among elderly patients with acute myocardial infarction. Medicine</vt:lpwstr>
      </vt:variant>
      <vt:variant>
        <vt:lpwstr/>
      </vt:variant>
      <vt:variant>
        <vt:i4>458844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https://www.ncbi.nlm.nih.gov/pubmed/29914584</vt:lpwstr>
      </vt:variant>
      <vt:variant>
        <vt:lpwstr/>
      </vt:variant>
      <vt:variant>
        <vt:i4>5963866</vt:i4>
      </vt:variant>
      <vt:variant>
        <vt:i4>39</vt:i4>
      </vt:variant>
      <vt:variant>
        <vt:i4>0</vt:i4>
      </vt:variant>
      <vt:variant>
        <vt:i4>5</vt:i4>
      </vt:variant>
      <vt:variant>
        <vt:lpwstr>https://www.healthaffairs.org/doi/full/10.1377/hlthaff.2018.0070</vt:lpwstr>
      </vt:variant>
      <vt:variant>
        <vt:lpwstr/>
      </vt:variant>
      <vt:variant>
        <vt:i4>6226013</vt:i4>
      </vt:variant>
      <vt:variant>
        <vt:i4>36</vt:i4>
      </vt:variant>
      <vt:variant>
        <vt:i4>0</vt:i4>
      </vt:variant>
      <vt:variant>
        <vt:i4>5</vt:i4>
      </vt:variant>
      <vt:variant>
        <vt:lpwstr>https://read.dukeupress.edu/jhppl/article/43/5/873/134942/Commentary-on-Laugesen</vt:lpwstr>
      </vt:variant>
      <vt:variant>
        <vt:lpwstr/>
      </vt:variant>
      <vt:variant>
        <vt:i4>4980761</vt:i4>
      </vt:variant>
      <vt:variant>
        <vt:i4>33</vt:i4>
      </vt:variant>
      <vt:variant>
        <vt:i4>0</vt:i4>
      </vt:variant>
      <vt:variant>
        <vt:i4>5</vt:i4>
      </vt:variant>
      <vt:variant>
        <vt:lpwstr>http://www.economica.fr/index.cfm</vt:lpwstr>
      </vt:variant>
      <vt:variant>
        <vt:lpwstr/>
      </vt:variant>
      <vt:variant>
        <vt:i4>5767183</vt:i4>
      </vt:variant>
      <vt:variant>
        <vt:i4>30</vt:i4>
      </vt:variant>
      <vt:variant>
        <vt:i4>0</vt:i4>
      </vt:variant>
      <vt:variant>
        <vt:i4>5</vt:i4>
      </vt:variant>
      <vt:variant>
        <vt:lpwstr>http://www.nyu.edu/projects/rodwin/illusion.html</vt:lpwstr>
      </vt:variant>
      <vt:variant>
        <vt:lpwstr/>
      </vt:variant>
      <vt:variant>
        <vt:i4>8257592</vt:i4>
      </vt:variant>
      <vt:variant>
        <vt:i4>27</vt:i4>
      </vt:variant>
      <vt:variant>
        <vt:i4>0</vt:i4>
      </vt:variant>
      <vt:variant>
        <vt:i4>5</vt:i4>
      </vt:variant>
      <vt:variant>
        <vt:lpwstr>http://www.nyu.edu/projects/rodwin/predicament.html</vt:lpwstr>
      </vt:variant>
      <vt:variant>
        <vt:lpwstr/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http://www.ladocumentationfrancaise.fr/</vt:lpwstr>
      </vt:variant>
      <vt:variant>
        <vt:lpwstr/>
      </vt:variant>
      <vt:variant>
        <vt:i4>3801195</vt:i4>
      </vt:variant>
      <vt:variant>
        <vt:i4>21</vt:i4>
      </vt:variant>
      <vt:variant>
        <vt:i4>0</vt:i4>
      </vt:variant>
      <vt:variant>
        <vt:i4>5</vt:i4>
      </vt:variant>
      <vt:variant>
        <vt:lpwstr>http://www.nyu.edu/projects/rodwin/public.html</vt:lpwstr>
      </vt:variant>
      <vt:variant>
        <vt:lpwstr/>
      </vt:variant>
      <vt:variant>
        <vt:i4>7405622</vt:i4>
      </vt:variant>
      <vt:variant>
        <vt:i4>18</vt:i4>
      </vt:variant>
      <vt:variant>
        <vt:i4>0</vt:i4>
      </vt:variant>
      <vt:variant>
        <vt:i4>5</vt:i4>
      </vt:variant>
      <vt:variant>
        <vt:lpwstr>http://www.nyu.edu/projects/rodwin/lessons.html</vt:lpwstr>
      </vt:variant>
      <vt:variant>
        <vt:lpwstr/>
      </vt:variant>
      <vt:variant>
        <vt:i4>458836</vt:i4>
      </vt:variant>
      <vt:variant>
        <vt:i4>15</vt:i4>
      </vt:variant>
      <vt:variant>
        <vt:i4>0</vt:i4>
      </vt:variant>
      <vt:variant>
        <vt:i4>5</vt:i4>
      </vt:variant>
      <vt:variant>
        <vt:lpwstr>http://www.vanderbilt.edu/university-press/book/9780826514905</vt:lpwstr>
      </vt:variant>
      <vt:variant>
        <vt:lpwstr/>
      </vt:variant>
      <vt:variant>
        <vt:i4>7929946</vt:i4>
      </vt:variant>
      <vt:variant>
        <vt:i4>12</vt:i4>
      </vt:variant>
      <vt:variant>
        <vt:i4>0</vt:i4>
      </vt:variant>
      <vt:variant>
        <vt:i4>5</vt:i4>
      </vt:variant>
      <vt:variant>
        <vt:lpwstr>http://www.frenchamerican.org/sites/default/files/documents/media_reports/2006_fafreport_universalhealthinsurance.pdf</vt:lpwstr>
      </vt:variant>
      <vt:variant>
        <vt:lpwstr/>
      </vt:variant>
      <vt:variant>
        <vt:i4>5963795</vt:i4>
      </vt:variant>
      <vt:variant>
        <vt:i4>9</vt:i4>
      </vt:variant>
      <vt:variant>
        <vt:i4>0</vt:i4>
      </vt:variant>
      <vt:variant>
        <vt:i4>5</vt:i4>
      </vt:variant>
      <vt:variant>
        <vt:lpwstr>https://jhupbooks.press.jhu.edu/content/health-care-world-cities</vt:lpwstr>
      </vt:variant>
      <vt:variant>
        <vt:lpwstr/>
      </vt:variant>
      <vt:variant>
        <vt:i4>2097275</vt:i4>
      </vt:variant>
      <vt:variant>
        <vt:i4>6</vt:i4>
      </vt:variant>
      <vt:variant>
        <vt:i4>0</vt:i4>
      </vt:variant>
      <vt:variant>
        <vt:i4>5</vt:i4>
      </vt:variant>
      <vt:variant>
        <vt:lpwstr>http://www.editionsjacob-duvernet.com/</vt:lpwstr>
      </vt:variant>
      <vt:variant>
        <vt:lpwstr/>
      </vt:variant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http://wagner.nyu.edu/rodwin</vt:lpwstr>
      </vt:variant>
      <vt:variant>
        <vt:lpwstr/>
      </vt:variant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mailto:victor.rodwin@nyu.edu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Malavika Valla</dc:creator>
  <cp:keywords/>
  <cp:lastModifiedBy>Christopher Harris</cp:lastModifiedBy>
  <cp:revision>3</cp:revision>
  <cp:lastPrinted>2005-01-26T20:42:00Z</cp:lastPrinted>
  <dcterms:created xsi:type="dcterms:W3CDTF">2020-08-06T19:24:00Z</dcterms:created>
  <dcterms:modified xsi:type="dcterms:W3CDTF">2020-08-08T08:45:00Z</dcterms:modified>
</cp:coreProperties>
</file>