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line="276" w:lineRule="auto"/>
        <w:rPr>
          <w:b w:val="1"/>
          <w:sz w:val="46"/>
          <w:szCs w:val="46"/>
        </w:rPr>
      </w:pPr>
      <w:bookmarkStart w:colFirst="0" w:colLast="0" w:name="_wyao9w9477sn" w:id="0"/>
      <w:bookmarkEnd w:id="0"/>
      <w:r w:rsidDel="00000000" w:rsidR="00000000" w:rsidRPr="00000000">
        <w:rPr>
          <w:b w:val="1"/>
        </w:rPr>
        <w:drawing>
          <wp:inline distB="0" distT="0" distL="0" distR="0">
            <wp:extent cx="5943600" cy="668655"/>
            <wp:effectExtent b="0" l="0" r="0" t="0"/>
            <wp:docPr descr="NYU Wagner logo" id="1" name="image1.jpg"/>
            <a:graphic>
              <a:graphicData uri="http://schemas.openxmlformats.org/drawingml/2006/picture">
                <pic:pic>
                  <pic:nvPicPr>
                    <pic:cNvPr descr="NYU Wagner logo" id="0" name="image1.jpg"/>
                    <pic:cNvPicPr preferRelativeResize="0"/>
                  </pic:nvPicPr>
                  <pic:blipFill>
                    <a:blip r:embed="rId6"/>
                    <a:srcRect b="0" l="0" r="0" t="0"/>
                    <a:stretch>
                      <a:fillRect/>
                    </a:stretch>
                  </pic:blipFill>
                  <pic:spPr>
                    <a:xfrm>
                      <a:off x="0" y="0"/>
                      <a:ext cx="5943600" cy="6686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spacing w:before="120" w:line="276" w:lineRule="auto"/>
        <w:jc w:val="center"/>
        <w:rPr>
          <w:b w:val="1"/>
          <w:sz w:val="46"/>
          <w:szCs w:val="46"/>
        </w:rPr>
      </w:pPr>
      <w:r w:rsidDel="00000000" w:rsidR="00000000" w:rsidRPr="00000000">
        <w:rPr>
          <w:b w:val="1"/>
          <w:sz w:val="46"/>
          <w:szCs w:val="46"/>
          <w:rtl w:val="0"/>
        </w:rPr>
        <w:t xml:space="preserve">PADM-GP 2416</w:t>
      </w:r>
    </w:p>
    <w:p w:rsidR="00000000" w:rsidDel="00000000" w:rsidP="00000000" w:rsidRDefault="00000000" w:rsidRPr="00000000" w14:paraId="00000003">
      <w:pPr>
        <w:spacing w:line="276" w:lineRule="auto"/>
        <w:jc w:val="center"/>
        <w:rPr>
          <w:b w:val="1"/>
          <w:sz w:val="46"/>
          <w:szCs w:val="46"/>
        </w:rPr>
      </w:pPr>
      <w:bookmarkStart w:colFirst="0" w:colLast="0" w:name="_30j0zll" w:id="1"/>
      <w:bookmarkEnd w:id="1"/>
      <w:r w:rsidDel="00000000" w:rsidR="00000000" w:rsidRPr="00000000">
        <w:rPr>
          <w:b w:val="1"/>
          <w:sz w:val="46"/>
          <w:szCs w:val="46"/>
          <w:rtl w:val="0"/>
        </w:rPr>
        <w:t xml:space="preserve">Segregation and Public Policy </w:t>
      </w:r>
    </w:p>
    <w:p w:rsidR="00000000" w:rsidDel="00000000" w:rsidP="00000000" w:rsidRDefault="00000000" w:rsidRPr="00000000" w14:paraId="00000004">
      <w:pPr>
        <w:spacing w:line="276" w:lineRule="auto"/>
        <w:jc w:val="center"/>
        <w:rPr>
          <w:b w:val="1"/>
          <w:sz w:val="46"/>
          <w:szCs w:val="46"/>
        </w:rPr>
      </w:pPr>
      <w:r w:rsidDel="00000000" w:rsidR="00000000" w:rsidRPr="00000000">
        <w:rPr>
          <w:b w:val="1"/>
          <w:sz w:val="46"/>
          <w:szCs w:val="46"/>
          <w:rtl w:val="0"/>
        </w:rPr>
        <w:t xml:space="preserve">Spring 2021</w:t>
      </w:r>
    </w:p>
    <w:p w:rsidR="00000000" w:rsidDel="00000000" w:rsidP="00000000" w:rsidRDefault="00000000" w:rsidRPr="00000000" w14:paraId="00000005">
      <w:pPr>
        <w:pStyle w:val="Heading2"/>
        <w:keepNext w:val="0"/>
        <w:keepLines w:val="0"/>
        <w:spacing w:after="80" w:line="276" w:lineRule="auto"/>
        <w:rPr/>
      </w:pPr>
      <w:bookmarkStart w:colFirst="0" w:colLast="0" w:name="_1fob9te" w:id="2"/>
      <w:bookmarkEnd w:id="2"/>
      <w:r w:rsidDel="00000000" w:rsidR="00000000" w:rsidRPr="00000000">
        <w:rPr>
          <w:b w:val="1"/>
          <w:rtl w:val="0"/>
        </w:rPr>
        <w:t xml:space="preserve">Instructor Information</w:t>
      </w:r>
      <w:r w:rsidDel="00000000" w:rsidR="00000000" w:rsidRPr="00000000">
        <w:rPr>
          <w:rtl w:val="0"/>
        </w:rPr>
      </w:r>
    </w:p>
    <w:p w:rsidR="00000000" w:rsidDel="00000000" w:rsidP="00000000" w:rsidRDefault="00000000" w:rsidRPr="00000000" w14:paraId="00000006">
      <w:pPr>
        <w:numPr>
          <w:ilvl w:val="0"/>
          <w:numId w:val="41"/>
        </w:numPr>
        <w:spacing w:line="276" w:lineRule="auto"/>
        <w:ind w:left="720" w:hanging="360"/>
      </w:pPr>
      <w:r w:rsidDel="00000000" w:rsidR="00000000" w:rsidRPr="00000000">
        <w:rPr>
          <w:rtl w:val="0"/>
        </w:rPr>
        <w:t xml:space="preserve">Reed Jordan and Maia Woluchem</w:t>
      </w:r>
    </w:p>
    <w:p w:rsidR="00000000" w:rsidDel="00000000" w:rsidP="00000000" w:rsidRDefault="00000000" w:rsidRPr="00000000" w14:paraId="00000007">
      <w:pPr>
        <w:numPr>
          <w:ilvl w:val="0"/>
          <w:numId w:val="41"/>
        </w:numPr>
        <w:spacing w:line="276" w:lineRule="auto"/>
        <w:ind w:left="720" w:hanging="360"/>
      </w:pPr>
      <w:r w:rsidDel="00000000" w:rsidR="00000000" w:rsidRPr="00000000">
        <w:rPr>
          <w:rtl w:val="0"/>
        </w:rPr>
        <w:t xml:space="preserve">Email: </w:t>
      </w:r>
      <w:hyperlink r:id="rId7">
        <w:r w:rsidDel="00000000" w:rsidR="00000000" w:rsidRPr="00000000">
          <w:rPr>
            <w:color w:val="1155cc"/>
            <w:u w:val="single"/>
            <w:rtl w:val="0"/>
          </w:rPr>
          <w:t xml:space="preserve">Reed.Jordan@nyu.edu</w:t>
        </w:r>
      </w:hyperlink>
      <w:r w:rsidDel="00000000" w:rsidR="00000000" w:rsidRPr="00000000">
        <w:rPr>
          <w:rtl w:val="0"/>
        </w:rPr>
        <w:t xml:space="preserve"> | </w:t>
      </w:r>
      <w:hyperlink r:id="rId8">
        <w:r w:rsidDel="00000000" w:rsidR="00000000" w:rsidRPr="00000000">
          <w:rPr>
            <w:color w:val="1155cc"/>
            <w:u w:val="single"/>
            <w:rtl w:val="0"/>
          </w:rPr>
          <w:t xml:space="preserve">Maia.Woluchem@nyu.edu</w:t>
        </w:r>
      </w:hyperlink>
      <w:r w:rsidDel="00000000" w:rsidR="00000000" w:rsidRPr="00000000">
        <w:rPr>
          <w:rtl w:val="0"/>
        </w:rPr>
      </w:r>
    </w:p>
    <w:p w:rsidR="00000000" w:rsidDel="00000000" w:rsidP="00000000" w:rsidRDefault="00000000" w:rsidRPr="00000000" w14:paraId="00000008">
      <w:pPr>
        <w:numPr>
          <w:ilvl w:val="0"/>
          <w:numId w:val="41"/>
        </w:numPr>
        <w:spacing w:line="276" w:lineRule="auto"/>
        <w:ind w:left="720" w:hanging="360"/>
      </w:pPr>
      <w:r w:rsidDel="00000000" w:rsidR="00000000" w:rsidRPr="00000000">
        <w:rPr>
          <w:rtl w:val="0"/>
        </w:rPr>
        <w:t xml:space="preserve">Office Hours: Thursdays 7-9pm or by appointment.</w:t>
      </w:r>
    </w:p>
    <w:p w:rsidR="00000000" w:rsidDel="00000000" w:rsidP="00000000" w:rsidRDefault="00000000" w:rsidRPr="00000000" w14:paraId="00000009">
      <w:pPr>
        <w:pStyle w:val="Heading2"/>
        <w:spacing w:line="276" w:lineRule="auto"/>
        <w:rPr>
          <w:b w:val="1"/>
        </w:rPr>
      </w:pPr>
      <w:bookmarkStart w:colFirst="0" w:colLast="0" w:name="_3znysh7" w:id="3"/>
      <w:bookmarkEnd w:id="3"/>
      <w:r w:rsidDel="00000000" w:rsidR="00000000" w:rsidRPr="00000000">
        <w:rPr>
          <w:b w:val="1"/>
          <w:rtl w:val="0"/>
        </w:rPr>
        <w:t xml:space="preserve">Course Information</w:t>
      </w:r>
    </w:p>
    <w:p w:rsidR="00000000" w:rsidDel="00000000" w:rsidP="00000000" w:rsidRDefault="00000000" w:rsidRPr="00000000" w14:paraId="0000000A">
      <w:pPr>
        <w:numPr>
          <w:ilvl w:val="0"/>
          <w:numId w:val="27"/>
        </w:numPr>
        <w:spacing w:line="276" w:lineRule="auto"/>
        <w:ind w:left="720" w:hanging="360"/>
      </w:pPr>
      <w:r w:rsidDel="00000000" w:rsidR="00000000" w:rsidRPr="00000000">
        <w:rPr>
          <w:rtl w:val="0"/>
        </w:rPr>
        <w:t xml:space="preserve">Class Meeting Times: Tuesdays, 6:45-8:25pm. </w:t>
      </w:r>
    </w:p>
    <w:p w:rsidR="00000000" w:rsidDel="00000000" w:rsidP="00000000" w:rsidRDefault="00000000" w:rsidRPr="00000000" w14:paraId="0000000B">
      <w:pPr>
        <w:numPr>
          <w:ilvl w:val="0"/>
          <w:numId w:val="27"/>
        </w:numPr>
        <w:spacing w:line="276" w:lineRule="auto"/>
        <w:ind w:left="720" w:hanging="360"/>
      </w:pPr>
      <w:r w:rsidDel="00000000" w:rsidR="00000000" w:rsidRPr="00000000">
        <w:rPr>
          <w:rtl w:val="0"/>
        </w:rPr>
        <w:t xml:space="preserve">Class Location: Virtual via </w:t>
      </w:r>
      <w:hyperlink r:id="rId9">
        <w:r w:rsidDel="00000000" w:rsidR="00000000" w:rsidRPr="00000000">
          <w:rPr>
            <w:color w:val="3e8def"/>
            <w:sz w:val="21"/>
            <w:szCs w:val="21"/>
            <w:highlight w:val="white"/>
            <w:u w:val="single"/>
            <w:rtl w:val="0"/>
          </w:rPr>
          <w:t xml:space="preserve">https://nyu.zoom.us/j/97034464755</w:t>
        </w:r>
      </w:hyperlink>
      <w:r w:rsidDel="00000000" w:rsidR="00000000" w:rsidRPr="00000000">
        <w:rPr>
          <w:rtl w:val="0"/>
        </w:rPr>
      </w:r>
    </w:p>
    <w:p w:rsidR="00000000" w:rsidDel="00000000" w:rsidP="00000000" w:rsidRDefault="00000000" w:rsidRPr="00000000" w14:paraId="0000000C">
      <w:pPr>
        <w:pStyle w:val="Heading2"/>
        <w:keepNext w:val="0"/>
        <w:keepLines w:val="0"/>
        <w:spacing w:after="80" w:line="276" w:lineRule="auto"/>
        <w:rPr>
          <w:b w:val="1"/>
        </w:rPr>
      </w:pPr>
      <w:r w:rsidDel="00000000" w:rsidR="00000000" w:rsidRPr="00000000">
        <w:rPr>
          <w:b w:val="1"/>
          <w:rtl w:val="0"/>
        </w:rPr>
        <w:t xml:space="preserve">Course Description</w:t>
      </w:r>
    </w:p>
    <w:p w:rsidR="00000000" w:rsidDel="00000000" w:rsidP="00000000" w:rsidRDefault="00000000" w:rsidRPr="00000000" w14:paraId="0000000D">
      <w:pPr>
        <w:spacing w:line="276" w:lineRule="auto"/>
        <w:rPr/>
      </w:pPr>
      <w:r w:rsidDel="00000000" w:rsidR="00000000" w:rsidRPr="00000000">
        <w:rPr>
          <w:rtl w:val="0"/>
        </w:rPr>
        <w:t xml:space="preserve">The intertwined economic, social, and political crises facing cities from the COVID-19 pandemic and police violence have brought renewed attention to entrenched racial inequality and oppression in the United States, particularly anti-Black racism. Students in this course will develop a critical understanding of the causes and consequences of racial inequality in America with a focus on spatial inequality, racial segregation, and concentrated poverty in cities. We will start by contextualizing the current political moment through an exploration of the role public policy played in creating and perpetuating urban inequality. We will then focus on the continued consequences of spatial inequality and racial segregation on individual and community well-being and its significance in current policy debates. From this vantage point, we will explore and gain insights into how place and race shape critical issues, spanning political representation and voting rights, to gentrification and displacement, policing and mass incarceration, and inequality in access to quality education, healthy environments, and good jobs. We conclude with visions for a more just and equitable future as articulated by activists, scholars, and front-line community groups and acted on through resistance, scholarship, policy proposals, and other levers of change.</w:t>
      </w:r>
      <w:r w:rsidDel="00000000" w:rsidR="00000000" w:rsidRPr="00000000">
        <w:rPr>
          <w:color w:val="ff0000"/>
          <w:rtl w:val="0"/>
        </w:rPr>
        <w:t xml:space="preserve"> </w:t>
      </w:r>
      <w:r w:rsidDel="00000000" w:rsidR="00000000" w:rsidRPr="00000000">
        <w:rPr>
          <w:rtl w:val="0"/>
        </w:rPr>
        <w:t xml:space="preserve">This course will draw on classic academic materials on American urban history, contemporary research and policy debates, guest speakers, multimedia such as podcasts and music, and investigative journalism. Students will be expected to situate and investigate their own experiences, family histories, and the places they call home within debates on our collective obligation to confront systemic racism and advance racial equity. The course will be an interactive experience, requiring preparation before coming to class and active exchange during class. </w:t>
      </w:r>
    </w:p>
    <w:p w:rsidR="00000000" w:rsidDel="00000000" w:rsidP="00000000" w:rsidRDefault="00000000" w:rsidRPr="00000000" w14:paraId="0000000E">
      <w:pPr>
        <w:pStyle w:val="Heading2"/>
        <w:keepNext w:val="0"/>
        <w:keepLines w:val="0"/>
        <w:spacing w:after="80" w:line="276" w:lineRule="auto"/>
        <w:rPr>
          <w:sz w:val="22"/>
          <w:szCs w:val="22"/>
        </w:rPr>
      </w:pPr>
      <w:bookmarkStart w:colFirst="0" w:colLast="0" w:name="_2et92p0" w:id="4"/>
      <w:bookmarkEnd w:id="4"/>
      <w:r w:rsidDel="00000000" w:rsidR="00000000" w:rsidRPr="00000000">
        <w:rPr>
          <w:b w:val="1"/>
          <w:rtl w:val="0"/>
        </w:rPr>
        <w:t xml:space="preserve">Course and Learning Objectives</w:t>
      </w:r>
      <w:r w:rsidDel="00000000" w:rsidR="00000000" w:rsidRPr="00000000">
        <w:rPr>
          <w:rtl w:val="0"/>
        </w:rPr>
      </w:r>
    </w:p>
    <w:p w:rsidR="00000000" w:rsidDel="00000000" w:rsidP="00000000" w:rsidRDefault="00000000" w:rsidRPr="00000000" w14:paraId="0000000F">
      <w:pPr>
        <w:widowControl w:val="0"/>
        <w:spacing w:before="72" w:line="276" w:lineRule="auto"/>
        <w:ind w:right="129.60000000000036"/>
        <w:rPr>
          <w:sz w:val="22.079999923706055"/>
          <w:szCs w:val="22.079999923706055"/>
        </w:rPr>
      </w:pPr>
      <w:r w:rsidDel="00000000" w:rsidR="00000000" w:rsidRPr="00000000">
        <w:rPr>
          <w:sz w:val="22.079999923706055"/>
          <w:szCs w:val="22.079999923706055"/>
          <w:rtl w:val="0"/>
        </w:rPr>
        <w:t xml:space="preserve">At the end of the course, students will understand the root causes of racial inequality in U.S. cities. Through readings, multimedia,  and class discussions, students will learn to identify and articulate how place shapes opportunity and will develop a critical understanding of the policy mechanisms that created and perpetuate inequality of opportunity based on where people live. Students will also have a thorough understanding of contemporary policy discussions around addressing racial and socioeconomic segregation. Because the course is focused on breadth and exploration of these policy areas, students will be prepared for more advanced study on racial segregation, urban history, and housing and community development policy, among a range of other contemporary urban studies. Finally, students will become critical observers and evaluators of the policy structures in their own communities that shape opportunity.</w:t>
      </w:r>
    </w:p>
    <w:p w:rsidR="00000000" w:rsidDel="00000000" w:rsidP="00000000" w:rsidRDefault="00000000" w:rsidRPr="00000000" w14:paraId="00000010">
      <w:pPr>
        <w:widowControl w:val="0"/>
        <w:spacing w:before="72" w:line="276" w:lineRule="auto"/>
        <w:ind w:right="129.60000000000036"/>
        <w:rPr>
          <w:sz w:val="22.079999923706055"/>
          <w:szCs w:val="22.079999923706055"/>
        </w:rPr>
      </w:pPr>
      <w:r w:rsidDel="00000000" w:rsidR="00000000" w:rsidRPr="00000000">
        <w:rPr>
          <w:rtl w:val="0"/>
        </w:rPr>
      </w:r>
    </w:p>
    <w:p w:rsidR="00000000" w:rsidDel="00000000" w:rsidP="00000000" w:rsidRDefault="00000000" w:rsidRPr="00000000" w14:paraId="00000011">
      <w:pPr>
        <w:widowControl w:val="0"/>
        <w:spacing w:before="72" w:line="276" w:lineRule="auto"/>
        <w:ind w:right="129.60000000000036"/>
        <w:rPr>
          <w:sz w:val="22.079999923706055"/>
          <w:szCs w:val="22.079999923706055"/>
        </w:rPr>
      </w:pPr>
      <w:r w:rsidDel="00000000" w:rsidR="00000000" w:rsidRPr="00000000">
        <w:rPr>
          <w:sz w:val="22.079999923706055"/>
          <w:szCs w:val="22.079999923706055"/>
          <w:rtl w:val="0"/>
        </w:rPr>
        <w:t xml:space="preserve">We will attempt to to answer the following core questions through readings, in-class discussion, assignments, and guest lectures:</w:t>
      </w:r>
      <w:r w:rsidDel="00000000" w:rsidR="00000000" w:rsidRPr="00000000">
        <w:rPr>
          <w:rtl w:val="0"/>
        </w:rPr>
      </w:r>
    </w:p>
    <w:p w:rsidR="00000000" w:rsidDel="00000000" w:rsidP="00000000" w:rsidRDefault="00000000" w:rsidRPr="00000000" w14:paraId="00000012">
      <w:pPr>
        <w:widowControl w:val="0"/>
        <w:numPr>
          <w:ilvl w:val="0"/>
          <w:numId w:val="30"/>
        </w:numPr>
        <w:spacing w:before="72" w:line="276" w:lineRule="auto"/>
        <w:ind w:left="720" w:right="129.60000000000036" w:hanging="360"/>
        <w:rPr>
          <w:sz w:val="22.079999923706055"/>
          <w:szCs w:val="22.079999923706055"/>
        </w:rPr>
      </w:pPr>
      <w:r w:rsidDel="00000000" w:rsidR="00000000" w:rsidRPr="00000000">
        <w:rPr>
          <w:sz w:val="22.079999923706055"/>
          <w:szCs w:val="22.079999923706055"/>
          <w:rtl w:val="0"/>
        </w:rPr>
        <w:t xml:space="preserve">How do we situate the current political moment in a longer history of racial inequality in U.S. cities?</w:t>
      </w:r>
    </w:p>
    <w:p w:rsidR="00000000" w:rsidDel="00000000" w:rsidP="00000000" w:rsidRDefault="00000000" w:rsidRPr="00000000" w14:paraId="00000013">
      <w:pPr>
        <w:widowControl w:val="0"/>
        <w:numPr>
          <w:ilvl w:val="0"/>
          <w:numId w:val="30"/>
        </w:numPr>
        <w:spacing w:line="276" w:lineRule="auto"/>
        <w:ind w:left="720" w:right="129.60000000000036" w:hanging="360"/>
        <w:rPr>
          <w:i w:val="1"/>
          <w:sz w:val="22.079999923706055"/>
          <w:szCs w:val="22.079999923706055"/>
        </w:rPr>
      </w:pPr>
      <w:r w:rsidDel="00000000" w:rsidR="00000000" w:rsidRPr="00000000">
        <w:rPr>
          <w:sz w:val="22.079999923706055"/>
          <w:szCs w:val="22.079999923706055"/>
          <w:rtl w:val="0"/>
        </w:rPr>
        <w:t xml:space="preserve">What is opportunity? How is social stratification and opportunity organized spatially? Further, what are the implications of segregation for an individual’s access to opportunity?</w:t>
      </w:r>
      <w:r w:rsidDel="00000000" w:rsidR="00000000" w:rsidRPr="00000000">
        <w:rPr>
          <w:rtl w:val="0"/>
        </w:rPr>
      </w:r>
    </w:p>
    <w:p w:rsidR="00000000" w:rsidDel="00000000" w:rsidP="00000000" w:rsidRDefault="00000000" w:rsidRPr="00000000" w14:paraId="00000014">
      <w:pPr>
        <w:widowControl w:val="0"/>
        <w:numPr>
          <w:ilvl w:val="0"/>
          <w:numId w:val="30"/>
        </w:numPr>
        <w:spacing w:line="276" w:lineRule="auto"/>
        <w:ind w:left="720" w:right="129.60000000000036" w:hanging="360"/>
        <w:rPr>
          <w:i w:val="1"/>
          <w:sz w:val="22.079999923706055"/>
          <w:szCs w:val="22.079999923706055"/>
        </w:rPr>
      </w:pPr>
      <w:r w:rsidDel="00000000" w:rsidR="00000000" w:rsidRPr="00000000">
        <w:rPr>
          <w:sz w:val="22.079999923706055"/>
          <w:szCs w:val="22.079999923706055"/>
          <w:rtl w:val="0"/>
        </w:rPr>
        <w:t xml:space="preserve">How has public policy led to spatial inequality? In what ways do contemporary policies  exacerbate and/or ameliorate these inequalities? What is the role of local versus federal policymaking? </w:t>
      </w:r>
      <w:r w:rsidDel="00000000" w:rsidR="00000000" w:rsidRPr="00000000">
        <w:rPr>
          <w:rtl w:val="0"/>
        </w:rPr>
      </w:r>
    </w:p>
    <w:p w:rsidR="00000000" w:rsidDel="00000000" w:rsidP="00000000" w:rsidRDefault="00000000" w:rsidRPr="00000000" w14:paraId="00000015">
      <w:pPr>
        <w:widowControl w:val="0"/>
        <w:numPr>
          <w:ilvl w:val="0"/>
          <w:numId w:val="30"/>
        </w:numPr>
        <w:spacing w:line="276" w:lineRule="auto"/>
        <w:ind w:left="720" w:right="129.60000000000036" w:hanging="360"/>
        <w:rPr>
          <w:sz w:val="22.079999923706055"/>
          <w:szCs w:val="22.079999923706055"/>
        </w:rPr>
      </w:pPr>
      <w:r w:rsidDel="00000000" w:rsidR="00000000" w:rsidRPr="00000000">
        <w:rPr>
          <w:sz w:val="22.079999923706055"/>
          <w:szCs w:val="22.079999923706055"/>
          <w:rtl w:val="0"/>
        </w:rPr>
        <w:t xml:space="preserve">What does integration mean? Is integration a compelling policy objective?</w:t>
      </w:r>
    </w:p>
    <w:p w:rsidR="00000000" w:rsidDel="00000000" w:rsidP="00000000" w:rsidRDefault="00000000" w:rsidRPr="00000000" w14:paraId="00000016">
      <w:pPr>
        <w:widowControl w:val="0"/>
        <w:numPr>
          <w:ilvl w:val="0"/>
          <w:numId w:val="30"/>
        </w:numPr>
        <w:spacing w:line="276" w:lineRule="auto"/>
        <w:ind w:left="720" w:right="129.60000000000036" w:hanging="360"/>
        <w:rPr>
          <w:sz w:val="22.079999923706055"/>
          <w:szCs w:val="22.079999923706055"/>
        </w:rPr>
      </w:pPr>
      <w:r w:rsidDel="00000000" w:rsidR="00000000" w:rsidRPr="00000000">
        <w:rPr>
          <w:sz w:val="22.079999923706055"/>
          <w:szCs w:val="22.079999923706055"/>
          <w:rtl w:val="0"/>
        </w:rPr>
        <w:t xml:space="preserve">How do we assess the merits and drawbacks of policy solutions to the challenge of entrenched segregation? What are the key tensions and debates around addressing segregation? </w:t>
      </w:r>
      <w:r w:rsidDel="00000000" w:rsidR="00000000" w:rsidRPr="00000000">
        <w:rPr>
          <w:rtl w:val="0"/>
        </w:rPr>
      </w:r>
    </w:p>
    <w:p w:rsidR="00000000" w:rsidDel="00000000" w:rsidP="00000000" w:rsidRDefault="00000000" w:rsidRPr="00000000" w14:paraId="00000017">
      <w:pPr>
        <w:widowControl w:val="0"/>
        <w:numPr>
          <w:ilvl w:val="0"/>
          <w:numId w:val="30"/>
        </w:numPr>
        <w:spacing w:line="276" w:lineRule="auto"/>
        <w:ind w:left="720" w:right="129.60000000000036" w:hanging="360"/>
        <w:rPr>
          <w:i w:val="1"/>
          <w:sz w:val="22.079999923706055"/>
          <w:szCs w:val="22.079999923706055"/>
        </w:rPr>
      </w:pPr>
      <w:r w:rsidDel="00000000" w:rsidR="00000000" w:rsidRPr="00000000">
        <w:rPr>
          <w:rtl w:val="0"/>
        </w:rPr>
        <w:t xml:space="preserve">Does gentrification hurt, or help? What is gained and what is lost? </w:t>
      </w:r>
      <w:r w:rsidDel="00000000" w:rsidR="00000000" w:rsidRPr="00000000">
        <w:rPr>
          <w:sz w:val="22.079999923706055"/>
          <w:szCs w:val="22.079999923706055"/>
          <w:rtl w:val="0"/>
        </w:rPr>
        <w:t xml:space="preserve">Is it possible to address concentrated poverty without displacing the poor?  </w:t>
      </w:r>
    </w:p>
    <w:p w:rsidR="00000000" w:rsidDel="00000000" w:rsidP="00000000" w:rsidRDefault="00000000" w:rsidRPr="00000000" w14:paraId="00000018">
      <w:pPr>
        <w:widowControl w:val="0"/>
        <w:numPr>
          <w:ilvl w:val="0"/>
          <w:numId w:val="30"/>
        </w:numPr>
        <w:spacing w:line="276" w:lineRule="auto"/>
        <w:ind w:left="720" w:right="129.60000000000036" w:hanging="360"/>
        <w:rPr>
          <w:sz w:val="22.079999923706055"/>
          <w:szCs w:val="22.079999923706055"/>
          <w:u w:val="none"/>
        </w:rPr>
      </w:pPr>
      <w:r w:rsidDel="00000000" w:rsidR="00000000" w:rsidRPr="00000000">
        <w:rPr>
          <w:sz w:val="22.079999923706055"/>
          <w:szCs w:val="22.079999923706055"/>
          <w:rtl w:val="0"/>
        </w:rPr>
        <w:t xml:space="preserve">How does considering racial segregation and neighborhood-based inequality enhance our understanding of the the social determinants of health (i.e. COVID-19), the proper role of police, unequal school systems, and other critical issues of urban inequality? </w:t>
      </w:r>
    </w:p>
    <w:p w:rsidR="00000000" w:rsidDel="00000000" w:rsidP="00000000" w:rsidRDefault="00000000" w:rsidRPr="00000000" w14:paraId="00000019">
      <w:pPr>
        <w:widowControl w:val="0"/>
        <w:numPr>
          <w:ilvl w:val="0"/>
          <w:numId w:val="30"/>
        </w:numPr>
        <w:spacing w:line="276" w:lineRule="auto"/>
        <w:ind w:left="720" w:right="129.60000000000036" w:hanging="360"/>
        <w:rPr>
          <w:sz w:val="22.079999923706055"/>
          <w:szCs w:val="22.079999923706055"/>
        </w:rPr>
      </w:pPr>
      <w:r w:rsidDel="00000000" w:rsidR="00000000" w:rsidRPr="00000000">
        <w:rPr>
          <w:sz w:val="22.079999923706055"/>
          <w:szCs w:val="22.079999923706055"/>
          <w:rtl w:val="0"/>
        </w:rPr>
        <w:t xml:space="preserve">How are Black Lives Matter, immigrants’ rights, organized labor, and other social movements bringing attention to and challenging the problem of racialized concentrated poverty, segregation, and inequality in cities? </w:t>
      </w:r>
    </w:p>
    <w:p w:rsidR="00000000" w:rsidDel="00000000" w:rsidP="00000000" w:rsidRDefault="00000000" w:rsidRPr="00000000" w14:paraId="0000001A">
      <w:pPr>
        <w:pStyle w:val="Heading2"/>
        <w:spacing w:line="276" w:lineRule="auto"/>
        <w:rPr>
          <w:b w:val="1"/>
        </w:rPr>
      </w:pPr>
      <w:bookmarkStart w:colFirst="0" w:colLast="0" w:name="_3dy6vkm" w:id="5"/>
      <w:bookmarkEnd w:id="5"/>
      <w:r w:rsidDel="00000000" w:rsidR="00000000" w:rsidRPr="00000000">
        <w:rPr>
          <w:b w:val="1"/>
          <w:rtl w:val="0"/>
        </w:rPr>
        <w:t xml:space="preserve">Required Materials</w:t>
      </w:r>
    </w:p>
    <w:p w:rsidR="00000000" w:rsidDel="00000000" w:rsidP="00000000" w:rsidRDefault="00000000" w:rsidRPr="00000000" w14:paraId="0000001B">
      <w:pPr>
        <w:spacing w:line="276" w:lineRule="auto"/>
        <w:rPr/>
      </w:pPr>
      <w:r w:rsidDel="00000000" w:rsidR="00000000" w:rsidRPr="00000000">
        <w:rPr>
          <w:rtl w:val="0"/>
        </w:rPr>
        <w:t xml:space="preserve">Course readings are drawn from a range of sources, including academic journals, scholarly books, news articles, editorials, research reports, analyses from advocacy groups, analyses from advocacy groups, and local government policy proposals. They will be integral to preparation for class, discussions, and as references for completing assignments. Each week will also have multimedia components such as podcasts and videos. </w:t>
      </w:r>
      <w:r w:rsidDel="00000000" w:rsidR="00000000" w:rsidRPr="00000000">
        <w:rPr>
          <w:rtl w:val="0"/>
        </w:rPr>
        <w:t xml:space="preserve">We</w:t>
      </w:r>
      <w:r w:rsidDel="00000000" w:rsidR="00000000" w:rsidRPr="00000000">
        <w:rPr>
          <w:rtl w:val="0"/>
        </w:rPr>
        <w:t xml:space="preserve"> </w:t>
      </w:r>
      <w:r w:rsidDel="00000000" w:rsidR="00000000" w:rsidRPr="00000000">
        <w:rPr>
          <w:b w:val="1"/>
          <w:u w:val="single"/>
          <w:rtl w:val="0"/>
        </w:rPr>
        <w:t xml:space="preserve">highly recommended</w:t>
      </w:r>
      <w:r w:rsidDel="00000000" w:rsidR="00000000" w:rsidRPr="00000000">
        <w:rPr>
          <w:rtl w:val="0"/>
        </w:rPr>
        <w:t xml:space="preserve"> students use a </w:t>
      </w:r>
      <w:hyperlink r:id="rId10">
        <w:r w:rsidDel="00000000" w:rsidR="00000000" w:rsidRPr="00000000">
          <w:rPr>
            <w:color w:val="1155cc"/>
            <w:u w:val="single"/>
            <w:rtl w:val="0"/>
          </w:rPr>
          <w:t xml:space="preserve">podcast listening app</w:t>
        </w:r>
      </w:hyperlink>
      <w:r w:rsidDel="00000000" w:rsidR="00000000" w:rsidRPr="00000000">
        <w:rPr>
          <w:rtl w:val="0"/>
        </w:rPr>
        <w:t xml:space="preserve"> </w:t>
      </w:r>
      <w:r w:rsidDel="00000000" w:rsidR="00000000" w:rsidRPr="00000000">
        <w:rPr>
          <w:rtl w:val="0"/>
        </w:rPr>
        <w:t xml:space="preserve">for the semester to organize the many podcasts we will listen to. </w:t>
      </w:r>
      <w:r w:rsidDel="00000000" w:rsidR="00000000" w:rsidRPr="00000000">
        <w:rPr>
          <w:rtl w:val="0"/>
        </w:rPr>
        <w:t xml:space="preserve">All of the materials (reading and multimedia) required for class will be uploaded to the Google Classroom site for each week </w:t>
      </w:r>
      <w:hyperlink r:id="rId1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We organized each week’s readings and multimedia to be read and listened to </w:t>
      </w:r>
      <w:r w:rsidDel="00000000" w:rsidR="00000000" w:rsidRPr="00000000">
        <w:rPr>
          <w:b w:val="1"/>
          <w:u w:val="single"/>
          <w:rtl w:val="0"/>
        </w:rPr>
        <w:t xml:space="preserve">sequentially.</w:t>
      </w:r>
      <w:r w:rsidDel="00000000" w:rsidR="00000000" w:rsidRPr="00000000">
        <w:rPr>
          <w:rtl w:val="0"/>
        </w:rPr>
        <w:t xml:space="preserve"> Start with those listed at the top. For a select few of the required readings we only are asking students to read certain pages. The pages will be clearly indicated in the syllabus, where necessary.</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Students are also highly encouraged to introduce material from outside the classroom – other written material (e.g., newspaper stories, readings from other courses), experiences in community-based organizations, relevant personal stories, etc. – during our classroom discussion.</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We will be requiring students to acquire a copy of </w:t>
      </w:r>
      <w:r w:rsidDel="00000000" w:rsidR="00000000" w:rsidRPr="00000000">
        <w:rPr>
          <w:i w:val="1"/>
          <w:rtl w:val="0"/>
        </w:rPr>
        <w:t xml:space="preserve">The Dream Revisited</w:t>
      </w:r>
      <w:r w:rsidDel="00000000" w:rsidR="00000000" w:rsidRPr="00000000">
        <w:rPr>
          <w:rtl w:val="0"/>
        </w:rPr>
        <w:t xml:space="preserve">:</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numPr>
          <w:ilvl w:val="0"/>
          <w:numId w:val="9"/>
        </w:numPr>
        <w:spacing w:line="276" w:lineRule="auto"/>
        <w:ind w:left="720" w:hanging="360"/>
      </w:pPr>
      <w:r w:rsidDel="00000000" w:rsidR="00000000" w:rsidRPr="00000000">
        <w:rPr>
          <w:rtl w:val="0"/>
        </w:rPr>
        <w:t xml:space="preserve">Ellen, Ingrid Gould and Justin Steil. 2019. The Dream Revisited: Contemporary Debates About Housing, Segregation, and Opportunity. Columbia University Press</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The book is available for free from NYU and all required individual chapters will be posted on our Google Classroom. Because the class will draw heavily from the book, </w:t>
      </w:r>
      <w:r w:rsidDel="00000000" w:rsidR="00000000" w:rsidRPr="00000000">
        <w:rPr>
          <w:i w:val="1"/>
          <w:rtl w:val="0"/>
        </w:rPr>
        <w:t xml:space="preserve">we recommend students purchase a physical copy of the book</w:t>
      </w:r>
      <w:r w:rsidDel="00000000" w:rsidR="00000000" w:rsidRPr="00000000">
        <w:rPr>
          <w:rtl w:val="0"/>
        </w:rPr>
        <w:t xml:space="preserve"> if they have access to the necessary resources. It can be purchased online here (</w:t>
      </w:r>
      <w:hyperlink r:id="rId12">
        <w:r w:rsidDel="00000000" w:rsidR="00000000" w:rsidRPr="00000000">
          <w:rPr>
            <w:color w:val="1155cc"/>
            <w:u w:val="single"/>
            <w:rtl w:val="0"/>
          </w:rPr>
          <w:t xml:space="preserve">http://cup.columbia.edu/book/the-dream-revisited/9780231183635</w:t>
        </w:r>
      </w:hyperlink>
      <w:r w:rsidDel="00000000" w:rsidR="00000000" w:rsidRPr="00000000">
        <w:rPr>
          <w:rtl w:val="0"/>
        </w:rPr>
        <w:t xml:space="preserve">) or at other online retailers.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There is too much high-quality and fascinating material </w:t>
      </w:r>
      <w:r w:rsidDel="00000000" w:rsidR="00000000" w:rsidRPr="00000000">
        <w:rPr>
          <w:rtl w:val="0"/>
        </w:rPr>
        <w:t xml:space="preserve">on our subject </w:t>
      </w:r>
      <w:r w:rsidDel="00000000" w:rsidR="00000000" w:rsidRPr="00000000">
        <w:rPr>
          <w:rtl w:val="0"/>
        </w:rPr>
        <w:t xml:space="preserve">to assign each week. The course schedule also lists “</w:t>
      </w:r>
      <w:r w:rsidDel="00000000" w:rsidR="00000000" w:rsidRPr="00000000">
        <w:rPr>
          <w:b w:val="1"/>
          <w:rtl w:val="0"/>
        </w:rPr>
        <w:t xml:space="preserve">recommended</w:t>
      </w:r>
      <w:r w:rsidDel="00000000" w:rsidR="00000000" w:rsidRPr="00000000">
        <w:rPr>
          <w:rtl w:val="0"/>
        </w:rPr>
        <w:t xml:space="preserve">” readings and multimedia and multimedia. Students are highly encouraged</w:t>
      </w:r>
      <w:r w:rsidDel="00000000" w:rsidR="00000000" w:rsidRPr="00000000">
        <w:rPr>
          <w:rtl w:val="0"/>
        </w:rPr>
        <w:t xml:space="preserve"> to read or listen to </w:t>
      </w:r>
      <w:r w:rsidDel="00000000" w:rsidR="00000000" w:rsidRPr="00000000">
        <w:rPr>
          <w:rtl w:val="0"/>
        </w:rPr>
        <w:t xml:space="preserve">these additional materials each week.</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We are thankful to Professor Jacob Faber for his substantial assistance in developing the course materials, part of the course objectives, structure, and materials are based on his course design.</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pStyle w:val="Heading2"/>
        <w:spacing w:line="276" w:lineRule="auto"/>
        <w:rPr/>
      </w:pPr>
      <w:bookmarkStart w:colFirst="0" w:colLast="0" w:name="_1p1sgwp65g68" w:id="6"/>
      <w:bookmarkEnd w:id="6"/>
      <w:r w:rsidDel="00000000" w:rsidR="00000000" w:rsidRPr="00000000">
        <w:rPr>
          <w:b w:val="1"/>
          <w:rtl w:val="0"/>
        </w:rPr>
        <w:t xml:space="preserve">System Requirements</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class will use Google Classroom, Slack, Spotify and Zoom. Please secure your access to the following systems before the semester begins: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28"/>
        </w:numPr>
        <w:ind w:left="720" w:hanging="360"/>
        <w:rPr>
          <w:u w:val="none"/>
        </w:rPr>
      </w:pPr>
      <w:r w:rsidDel="00000000" w:rsidR="00000000" w:rsidRPr="00000000">
        <w:rPr>
          <w:rtl w:val="0"/>
        </w:rPr>
        <w:t xml:space="preserve">Our </w:t>
      </w:r>
      <w:r w:rsidDel="00000000" w:rsidR="00000000" w:rsidRPr="00000000">
        <w:rPr>
          <w:b w:val="1"/>
          <w:rtl w:val="0"/>
        </w:rPr>
        <w:t xml:space="preserve">Google Classroom</w:t>
      </w:r>
      <w:r w:rsidDel="00000000" w:rsidR="00000000" w:rsidRPr="00000000">
        <w:rPr>
          <w:rtl w:val="0"/>
        </w:rPr>
        <w:t xml:space="preserve"> site will host all of our material for this course, which you can find here:</w:t>
      </w:r>
      <w:r w:rsidDel="00000000" w:rsidR="00000000" w:rsidRPr="00000000">
        <w:rPr>
          <w:rtl w:val="0"/>
        </w:rPr>
        <w:t xml:space="preserve"> </w:t>
      </w:r>
      <w:hyperlink r:id="rId13">
        <w:r w:rsidDel="00000000" w:rsidR="00000000" w:rsidRPr="00000000">
          <w:rPr>
            <w:color w:val="1155cc"/>
            <w:u w:val="single"/>
            <w:rtl w:val="0"/>
          </w:rPr>
          <w:t xml:space="preserve">http://bit.ly/3nOnE1m</w:t>
        </w:r>
      </w:hyperlink>
      <w:r w:rsidDel="00000000" w:rsidR="00000000" w:rsidRPr="00000000">
        <w:rPr>
          <w:rtl w:val="0"/>
        </w:rPr>
      </w:r>
    </w:p>
    <w:p w:rsidR="00000000" w:rsidDel="00000000" w:rsidP="00000000" w:rsidRDefault="00000000" w:rsidRPr="00000000" w14:paraId="00000031">
      <w:pPr>
        <w:numPr>
          <w:ilvl w:val="0"/>
          <w:numId w:val="28"/>
        </w:numPr>
        <w:ind w:left="720" w:hanging="360"/>
        <w:rPr>
          <w:u w:val="none"/>
        </w:rPr>
      </w:pPr>
      <w:r w:rsidDel="00000000" w:rsidR="00000000" w:rsidRPr="00000000">
        <w:rPr>
          <w:rtl w:val="0"/>
        </w:rPr>
        <w:t xml:space="preserve">The </w:t>
      </w:r>
      <w:r w:rsidDel="00000000" w:rsidR="00000000" w:rsidRPr="00000000">
        <w:rPr>
          <w:b w:val="1"/>
          <w:rtl w:val="0"/>
        </w:rPr>
        <w:t xml:space="preserve">Front Porch </w:t>
      </w:r>
      <w:r w:rsidDel="00000000" w:rsidR="00000000" w:rsidRPr="00000000">
        <w:rPr>
          <w:rtl w:val="0"/>
        </w:rPr>
        <w:t xml:space="preserve">on Slack (</w:t>
      </w:r>
      <w:hyperlink r:id="rId14">
        <w:r w:rsidDel="00000000" w:rsidR="00000000" w:rsidRPr="00000000">
          <w:rPr>
            <w:color w:val="1155cc"/>
            <w:u w:val="single"/>
            <w:rtl w:val="0"/>
          </w:rPr>
          <w:t xml:space="preserve">the-front-porch-hq.slack.com</w:t>
        </w:r>
      </w:hyperlink>
      <w:r w:rsidDel="00000000" w:rsidR="00000000" w:rsidRPr="00000000">
        <w:rPr>
          <w:rtl w:val="0"/>
        </w:rPr>
        <w:t xml:space="preserve">) will be our discussion board for this course. You'll use this message board to complete your weekly pre-class assignments and create community with us and your fellow students while outside of class hours. We recommend downloading the desktop version of Slack (</w:t>
      </w:r>
      <w:hyperlink r:id="rId15">
        <w:r w:rsidDel="00000000" w:rsidR="00000000" w:rsidRPr="00000000">
          <w:rPr>
            <w:color w:val="1155cc"/>
            <w:u w:val="single"/>
            <w:rtl w:val="0"/>
          </w:rPr>
          <w:t xml:space="preserve">https://slack.com/downloads/</w:t>
        </w:r>
      </w:hyperlink>
      <w:r w:rsidDel="00000000" w:rsidR="00000000" w:rsidRPr="00000000">
        <w:rPr>
          <w:rtl w:val="0"/>
        </w:rPr>
        <w:t xml:space="preserve">).</w:t>
      </w:r>
    </w:p>
    <w:p w:rsidR="00000000" w:rsidDel="00000000" w:rsidP="00000000" w:rsidRDefault="00000000" w:rsidRPr="00000000" w14:paraId="00000032">
      <w:pPr>
        <w:numPr>
          <w:ilvl w:val="0"/>
          <w:numId w:val="28"/>
        </w:numPr>
        <w:ind w:left="720" w:hanging="360"/>
        <w:rPr>
          <w:u w:val="none"/>
        </w:rPr>
      </w:pPr>
      <w:r w:rsidDel="00000000" w:rsidR="00000000" w:rsidRPr="00000000">
        <w:rPr>
          <w:rtl w:val="0"/>
        </w:rPr>
        <w:t xml:space="preserve">The </w:t>
      </w:r>
      <w:r w:rsidDel="00000000" w:rsidR="00000000" w:rsidRPr="00000000">
        <w:rPr>
          <w:b w:val="1"/>
          <w:rtl w:val="0"/>
        </w:rPr>
        <w:t xml:space="preserve">Backyard Playlist </w:t>
      </w:r>
      <w:r w:rsidDel="00000000" w:rsidR="00000000" w:rsidRPr="00000000">
        <w:rPr>
          <w:rtl w:val="0"/>
        </w:rPr>
        <w:t xml:space="preserve">(</w:t>
      </w:r>
      <w:hyperlink r:id="rId16">
        <w:r w:rsidDel="00000000" w:rsidR="00000000" w:rsidRPr="00000000">
          <w:rPr>
            <w:color w:val="1155cc"/>
            <w:u w:val="single"/>
            <w:rtl w:val="0"/>
          </w:rPr>
          <w:t xml:space="preserve">http://spoti.fi/3sJJBT9</w:t>
        </w:r>
      </w:hyperlink>
      <w:r w:rsidDel="00000000" w:rsidR="00000000" w:rsidRPr="00000000">
        <w:rPr>
          <w:rtl w:val="0"/>
        </w:rPr>
        <w:t xml:space="preserve">)</w:t>
      </w:r>
      <w:r w:rsidDel="00000000" w:rsidR="00000000" w:rsidRPr="00000000">
        <w:rPr>
          <w:rtl w:val="0"/>
        </w:rPr>
        <w:t xml:space="preserve"> will be our space where we can cultivate joy through a collective playlist. We encourage you to add your favorite tunes! We'll have a song for each of our breaks, entrances, and exits during class. </w:t>
      </w:r>
    </w:p>
    <w:p w:rsidR="00000000" w:rsidDel="00000000" w:rsidP="00000000" w:rsidRDefault="00000000" w:rsidRPr="00000000" w14:paraId="00000033">
      <w:pPr>
        <w:numPr>
          <w:ilvl w:val="0"/>
          <w:numId w:val="28"/>
        </w:numPr>
        <w:ind w:left="720" w:hanging="360"/>
        <w:rPr>
          <w:u w:val="none"/>
        </w:rPr>
      </w:pPr>
      <w:r w:rsidDel="00000000" w:rsidR="00000000" w:rsidRPr="00000000">
        <w:rPr>
          <w:b w:val="1"/>
          <w:rtl w:val="0"/>
        </w:rPr>
        <w:t xml:space="preserve">Zoom</w:t>
      </w:r>
      <w:r w:rsidDel="00000000" w:rsidR="00000000" w:rsidRPr="00000000">
        <w:rPr>
          <w:rtl w:val="0"/>
        </w:rPr>
        <w:t xml:space="preserve"> will host each class session and extra-curricular activity. You can find links for each session on the </w:t>
      </w:r>
      <w:hyperlink r:id="rId17">
        <w:r w:rsidDel="00000000" w:rsidR="00000000" w:rsidRPr="00000000">
          <w:rPr>
            <w:color w:val="1155cc"/>
            <w:u w:val="single"/>
            <w:rtl w:val="0"/>
          </w:rPr>
          <w:t xml:space="preserve">Google Calendar</w:t>
        </w:r>
      </w:hyperlink>
      <w:r w:rsidDel="00000000" w:rsidR="00000000" w:rsidRPr="00000000">
        <w:rPr>
          <w:rtl w:val="0"/>
        </w:rPr>
        <w:t xml:space="preserve"> for our course, through our Google Classroom. </w:t>
      </w:r>
    </w:p>
    <w:p w:rsidR="00000000" w:rsidDel="00000000" w:rsidP="00000000" w:rsidRDefault="00000000" w:rsidRPr="00000000" w14:paraId="00000034">
      <w:pPr>
        <w:pStyle w:val="Heading2"/>
        <w:keepNext w:val="0"/>
        <w:keepLines w:val="0"/>
        <w:spacing w:before="280" w:line="276" w:lineRule="auto"/>
        <w:rPr>
          <w:b w:val="1"/>
          <w:i w:val="1"/>
        </w:rPr>
      </w:pPr>
      <w:bookmarkStart w:colFirst="0" w:colLast="0" w:name="_7iw0yo56vn5q" w:id="7"/>
      <w:bookmarkEnd w:id="7"/>
      <w:r w:rsidDel="00000000" w:rsidR="00000000" w:rsidRPr="00000000">
        <w:rPr>
          <w:b w:val="1"/>
          <w:rtl w:val="0"/>
        </w:rPr>
        <w:t xml:space="preserve">How We Will Communicate With You</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tl w:val="0"/>
        </w:rPr>
        <w:t xml:space="preserve">The virtual environment presents new and unique challenges to providing the level of communication and engagement that would naturally happen with an in-person class. We have consciously designed multiple channels of communication to be present and available for students knowing that home environments and schedules will be highly varied. We encourage students to use as many channels as helpful to support their engagement and learning.</w:t>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numPr>
          <w:ilvl w:val="0"/>
          <w:numId w:val="42"/>
        </w:numPr>
        <w:spacing w:line="276" w:lineRule="auto"/>
        <w:ind w:left="720" w:hanging="360"/>
        <w:rPr>
          <w:b w:val="1"/>
          <w:sz w:val="22"/>
          <w:szCs w:val="22"/>
        </w:rPr>
      </w:pPr>
      <w:r w:rsidDel="00000000" w:rsidR="00000000" w:rsidRPr="00000000">
        <w:rPr>
          <w:b w:val="1"/>
          <w:rtl w:val="0"/>
        </w:rPr>
        <w:t xml:space="preserve">Email. </w:t>
      </w:r>
      <w:r w:rsidDel="00000000" w:rsidR="00000000" w:rsidRPr="00000000">
        <w:rPr>
          <w:rtl w:val="0"/>
        </w:rPr>
        <w:t xml:space="preserve">You can always reach us by email. We will try to respond within 24 hours.</w:t>
      </w:r>
    </w:p>
    <w:p w:rsidR="00000000" w:rsidDel="00000000" w:rsidP="00000000" w:rsidRDefault="00000000" w:rsidRPr="00000000" w14:paraId="00000038">
      <w:pPr>
        <w:numPr>
          <w:ilvl w:val="0"/>
          <w:numId w:val="42"/>
        </w:numPr>
        <w:spacing w:line="276" w:lineRule="auto"/>
        <w:ind w:left="720" w:hanging="360"/>
        <w:rPr>
          <w:b w:val="1"/>
        </w:rPr>
      </w:pPr>
      <w:r w:rsidDel="00000000" w:rsidR="00000000" w:rsidRPr="00000000">
        <w:rPr>
          <w:b w:val="1"/>
          <w:rtl w:val="0"/>
        </w:rPr>
        <w:t xml:space="preserve">The Front Porch (Slack). </w:t>
      </w:r>
      <w:r w:rsidDel="00000000" w:rsidR="00000000" w:rsidRPr="00000000">
        <w:rPr>
          <w:rtl w:val="0"/>
        </w:rPr>
        <w:t xml:space="preserve">You can private message us over Slack around more informal ideas, feedback, and discussion. Often after class we will send a brief wrap-up message on The Front Porch to share our thoughts and keep the conversation going.</w:t>
      </w:r>
    </w:p>
    <w:p w:rsidR="00000000" w:rsidDel="00000000" w:rsidP="00000000" w:rsidRDefault="00000000" w:rsidRPr="00000000" w14:paraId="00000039">
      <w:pPr>
        <w:numPr>
          <w:ilvl w:val="0"/>
          <w:numId w:val="42"/>
        </w:numPr>
        <w:spacing w:line="276" w:lineRule="auto"/>
        <w:ind w:left="720" w:hanging="360"/>
        <w:rPr>
          <w:b w:val="1"/>
          <w:sz w:val="22"/>
          <w:szCs w:val="22"/>
        </w:rPr>
      </w:pPr>
      <w:r w:rsidDel="00000000" w:rsidR="00000000" w:rsidRPr="00000000">
        <w:rPr>
          <w:b w:val="1"/>
          <w:rtl w:val="0"/>
        </w:rPr>
        <w:t xml:space="preserve">Weekly videos. </w:t>
      </w:r>
      <w:r w:rsidDel="00000000" w:rsidR="00000000" w:rsidRPr="00000000">
        <w:rPr>
          <w:rtl w:val="0"/>
        </w:rPr>
        <w:t xml:space="preserve">Prior to class each week on Sunday, we will send a short video introducing the key topics and ideas we’ll discuss in the next class.  </w:t>
      </w:r>
      <w:r w:rsidDel="00000000" w:rsidR="00000000" w:rsidRPr="00000000">
        <w:rPr>
          <w:rtl w:val="0"/>
        </w:rPr>
      </w:r>
    </w:p>
    <w:p w:rsidR="00000000" w:rsidDel="00000000" w:rsidP="00000000" w:rsidRDefault="00000000" w:rsidRPr="00000000" w14:paraId="0000003A">
      <w:pPr>
        <w:numPr>
          <w:ilvl w:val="0"/>
          <w:numId w:val="42"/>
        </w:numPr>
        <w:spacing w:line="276" w:lineRule="auto"/>
        <w:ind w:left="720" w:hanging="360"/>
        <w:rPr>
          <w:sz w:val="22"/>
          <w:szCs w:val="22"/>
        </w:rPr>
      </w:pPr>
      <w:r w:rsidDel="00000000" w:rsidR="00000000" w:rsidRPr="00000000">
        <w:rPr>
          <w:b w:val="1"/>
          <w:rtl w:val="0"/>
        </w:rPr>
        <w:t xml:space="preserve">Drop in before and after class.</w:t>
      </w:r>
      <w:r w:rsidDel="00000000" w:rsidR="00000000" w:rsidRPr="00000000">
        <w:rPr>
          <w:rtl w:val="0"/>
        </w:rPr>
        <w:t xml:space="preserve"> We will be in Zoom 10 minutes before and 10 minutes after each class if you want to chat.</w:t>
      </w:r>
    </w:p>
    <w:p w:rsidR="00000000" w:rsidDel="00000000" w:rsidP="00000000" w:rsidRDefault="00000000" w:rsidRPr="00000000" w14:paraId="0000003B">
      <w:pPr>
        <w:numPr>
          <w:ilvl w:val="0"/>
          <w:numId w:val="42"/>
        </w:numPr>
        <w:spacing w:line="276" w:lineRule="auto"/>
        <w:ind w:left="720" w:hanging="360"/>
        <w:rPr>
          <w:b w:val="1"/>
          <w:sz w:val="22"/>
          <w:szCs w:val="22"/>
        </w:rPr>
      </w:pPr>
      <w:r w:rsidDel="00000000" w:rsidR="00000000" w:rsidRPr="00000000">
        <w:rPr>
          <w:b w:val="1"/>
          <w:rtl w:val="0"/>
        </w:rPr>
        <w:t xml:space="preserve">Regular office hours. </w:t>
      </w:r>
      <w:r w:rsidDel="00000000" w:rsidR="00000000" w:rsidRPr="00000000">
        <w:rPr>
          <w:rtl w:val="0"/>
        </w:rPr>
        <w:t xml:space="preserve">We will have standing office hours Thursdays 7-9pm. We can also schedule office hours by appointment on different days if Thursdays are unavailable to you. </w:t>
      </w:r>
      <w:r w:rsidDel="00000000" w:rsidR="00000000" w:rsidRPr="00000000">
        <w:rPr>
          <w:rtl w:val="0"/>
        </w:rPr>
      </w:r>
    </w:p>
    <w:p w:rsidR="00000000" w:rsidDel="00000000" w:rsidP="00000000" w:rsidRDefault="00000000" w:rsidRPr="00000000" w14:paraId="0000003C">
      <w:pPr>
        <w:spacing w:line="276" w:lineRule="auto"/>
        <w:ind w:left="0" w:firstLine="0"/>
        <w:rPr>
          <w:b w:val="1"/>
        </w:rPr>
      </w:pPr>
      <w:r w:rsidDel="00000000" w:rsidR="00000000" w:rsidRPr="00000000">
        <w:rPr>
          <w:rtl w:val="0"/>
        </w:rPr>
      </w:r>
    </w:p>
    <w:p w:rsidR="00000000" w:rsidDel="00000000" w:rsidP="00000000" w:rsidRDefault="00000000" w:rsidRPr="00000000" w14:paraId="0000003D">
      <w:pPr>
        <w:pStyle w:val="Heading2"/>
        <w:spacing w:line="276" w:lineRule="auto"/>
        <w:rPr>
          <w:b w:val="1"/>
        </w:rPr>
      </w:pPr>
      <w:bookmarkStart w:colFirst="0" w:colLast="0" w:name="_uixhin3y67w9" w:id="8"/>
      <w:bookmarkEnd w:id="8"/>
      <w:r w:rsidDel="00000000" w:rsidR="00000000" w:rsidRPr="00000000">
        <w:rPr>
          <w:b w:val="1"/>
          <w:rtl w:val="0"/>
        </w:rPr>
        <w:t xml:space="preserve">Guest Lectures</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t xml:space="preserve">The course will have guest lectures featuring policymakers, activists and community groups, researchers and others working directly to address urban inequality. Some will be live during in-class periods while others will be asynchronous and take the form of “dinnertime” video conversations between a few students and an expert (“The Front Porch at Dusk”).  Students are not required to attend asynchronous events, but we highly recommend them and previous students have found these conversations are often highlights of the course experience.</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pStyle w:val="Heading2"/>
        <w:keepNext w:val="0"/>
        <w:keepLines w:val="0"/>
        <w:spacing w:after="80" w:line="276" w:lineRule="auto"/>
        <w:rPr/>
      </w:pPr>
      <w:r w:rsidDel="00000000" w:rsidR="00000000" w:rsidRPr="00000000">
        <w:rPr>
          <w:b w:val="1"/>
          <w:rtl w:val="0"/>
        </w:rPr>
        <w:t xml:space="preserve">Assignments </w:t>
      </w:r>
      <w:r w:rsidDel="00000000" w:rsidR="00000000" w:rsidRPr="00000000">
        <w:rPr>
          <w:b w:val="1"/>
          <w:rtl w:val="0"/>
        </w:rPr>
        <w:t xml:space="preserve">and Evaluation</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tl w:val="0"/>
        </w:rPr>
        <w:t xml:space="preserve">This will be a reading and discussion intensive course. Students should be well prepared to participate actively in class discussions, with well-supported arguments and should make an effort to build on and react to the arguments of classmates and faculty.</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t xml:space="preserve">The mix of assignments are intended to spur rigorous engagement with the materials, facilitate critique of ideas, and encourage creativity and self-reflection as we grapple with an urgent, heavy, and often deeply personal subject matter.</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spacing w:line="276" w:lineRule="auto"/>
        <w:rPr>
          <w:b w:val="1"/>
        </w:rPr>
      </w:pPr>
      <w:r w:rsidDel="00000000" w:rsidR="00000000" w:rsidRPr="00000000">
        <w:rPr>
          <w:rtl w:val="0"/>
        </w:rPr>
        <w:t xml:space="preserve">Additional details about the requirements and expectations for each assignment will be posted on Google Classroom.</w:t>
      </w:r>
      <w:r w:rsidDel="00000000" w:rsidR="00000000" w:rsidRPr="00000000">
        <w:rPr>
          <w:rtl w:val="0"/>
        </w:rPr>
      </w:r>
    </w:p>
    <w:p w:rsidR="00000000" w:rsidDel="00000000" w:rsidP="00000000" w:rsidRDefault="00000000" w:rsidRPr="00000000" w14:paraId="00000046">
      <w:pPr>
        <w:pStyle w:val="Heading1"/>
        <w:spacing w:after="0" w:before="0" w:line="276" w:lineRule="auto"/>
        <w:rPr>
          <w:b w:val="1"/>
          <w:color w:val="9900ff"/>
          <w:sz w:val="28"/>
          <w:szCs w:val="28"/>
        </w:rPr>
      </w:pPr>
      <w:bookmarkStart w:colFirst="0" w:colLast="0" w:name="_4ddcqvxj87zb" w:id="9"/>
      <w:bookmarkEnd w:id="9"/>
      <w:r w:rsidDel="00000000" w:rsidR="00000000" w:rsidRPr="00000000">
        <w:rPr>
          <w:rtl w:val="0"/>
        </w:rPr>
      </w:r>
    </w:p>
    <w:p w:rsidR="00000000" w:rsidDel="00000000" w:rsidP="00000000" w:rsidRDefault="00000000" w:rsidRPr="00000000" w14:paraId="00000047">
      <w:pPr>
        <w:pStyle w:val="Heading3"/>
        <w:spacing w:after="0" w:before="0" w:line="276" w:lineRule="auto"/>
        <w:rPr/>
      </w:pPr>
      <w:bookmarkStart w:colFirst="0" w:colLast="0" w:name="_fee19v8ttz9f" w:id="10"/>
      <w:bookmarkEnd w:id="10"/>
      <w:r w:rsidDel="00000000" w:rsidR="00000000" w:rsidRPr="00000000">
        <w:rPr>
          <w:rtl w:val="0"/>
        </w:rPr>
        <w:t xml:space="preserve">1. Regular attendance &amp; contributive participation in class and on The Front Porch (20% of final grade)</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t xml:space="preserve">It is imperative that you join class on time, have read and listened to the assigned material, and are prepared to discuss concepts and questions in class. If you miss class, you must notify us in advance. </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Lectures and presentation slides will be recorded and made available after class, but the majority of the in-class experience and learning will be through small-group discussion and interactive activities that will not be recorded and cannot be replicated outside of class. </w:t>
      </w:r>
      <w:r w:rsidDel="00000000" w:rsidR="00000000" w:rsidRPr="00000000">
        <w:rPr>
          <w:rtl w:val="0"/>
        </w:rPr>
        <w:t xml:space="preserve">Because a virtual setting may offer varying levels of comfort and ability to participate, we will provide multiple opportunities and methods in class for participation and discussion. In-class methods include breakout rooms of various sizes, interactive group and partner activities, live </w:t>
      </w:r>
      <w:r w:rsidDel="00000000" w:rsidR="00000000" w:rsidRPr="00000000">
        <w:rPr>
          <w:rtl w:val="0"/>
        </w:rPr>
        <w:t xml:space="preserve">Google docs to “parking lot” ideas</w:t>
      </w:r>
      <w:r w:rsidDel="00000000" w:rsidR="00000000" w:rsidRPr="00000000">
        <w:rPr>
          <w:rtl w:val="0"/>
        </w:rPr>
        <w:t xml:space="preserve"> as you have as they come up, and structured debates.</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i w:val="1"/>
        </w:rPr>
      </w:pPr>
      <w:r w:rsidDel="00000000" w:rsidR="00000000" w:rsidRPr="00000000">
        <w:rPr>
          <w:rtl w:val="0"/>
        </w:rPr>
        <w:t xml:space="preserve">The Slack channel will be home to “The Front Porch”, a forum where students are encouraged to share ideas and articles, raise new questions and topics, continue after class discussions or otherwise build community in a more informal environment. This will be our main way to stay in communication in between class sessions. Contributions to The Front Porch will also count towards participation but will be less heavily weighted than those made during in class activities. </w:t>
      </w:r>
      <w:r w:rsidDel="00000000" w:rsidR="00000000" w:rsidRPr="00000000">
        <w:rPr>
          <w:b w:val="1"/>
          <w:rtl w:val="0"/>
        </w:rPr>
        <w:t xml:space="preserve">Each week will have a prompt to complete on the Front Porch by the Monday before class.  </w:t>
      </w:r>
      <w:r w:rsidDel="00000000" w:rsidR="00000000" w:rsidRPr="00000000">
        <w:rPr>
          <w:rtl w:val="0"/>
        </w:rPr>
        <w:t xml:space="preserve">Contributions can be written, video, or voice memos. We highly encourage other dialogue and submissions outside of the weekly required prompt. As instructors, we will check The Front Porch often throughout the week to respond and spur discussion.</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pStyle w:val="Heading3"/>
        <w:spacing w:after="0" w:before="0" w:line="276" w:lineRule="auto"/>
        <w:rPr/>
      </w:pPr>
      <w:bookmarkStart w:colFirst="0" w:colLast="0" w:name="_480qkv9habiv" w:id="11"/>
      <w:bookmarkEnd w:id="11"/>
      <w:r w:rsidDel="00000000" w:rsidR="00000000" w:rsidRPr="00000000">
        <w:rPr>
          <w:rtl w:val="0"/>
        </w:rPr>
        <w:t xml:space="preserve">2.</w:t>
      </w:r>
      <w:r w:rsidDel="00000000" w:rsidR="00000000" w:rsidRPr="00000000">
        <w:rPr>
          <w:rtl w:val="0"/>
        </w:rPr>
        <w:t xml:space="preserve"> Response papers (20% of final grade)</w:t>
      </w:r>
      <w:r w:rsidDel="00000000" w:rsidR="00000000" w:rsidRPr="00000000">
        <w:rPr>
          <w:rtl w:val="0"/>
        </w:rPr>
      </w:r>
    </w:p>
    <w:p w:rsidR="00000000" w:rsidDel="00000000" w:rsidP="00000000" w:rsidRDefault="00000000" w:rsidRPr="00000000" w14:paraId="0000004F">
      <w:pPr>
        <w:spacing w:line="276" w:lineRule="auto"/>
        <w:rPr>
          <w:color w:val="ff0000"/>
        </w:rPr>
      </w:pPr>
      <w:r w:rsidDel="00000000" w:rsidR="00000000" w:rsidRPr="00000000">
        <w:rPr>
          <w:rtl w:val="0"/>
        </w:rPr>
        <w:t xml:space="preserve">Each student will write 2 one</w:t>
      </w:r>
      <w:r w:rsidDel="00000000" w:rsidR="00000000" w:rsidRPr="00000000">
        <w:rPr>
          <w:rtl w:val="0"/>
        </w:rPr>
        <w:t xml:space="preserve">-page</w:t>
      </w:r>
      <w:r w:rsidDel="00000000" w:rsidR="00000000" w:rsidRPr="00000000">
        <w:rPr>
          <w:rtl w:val="0"/>
        </w:rPr>
        <w:t xml:space="preserve"> (single-spaced) response papers throughout the semester on a week’s materials. Papers should focus on the key issues in the readings and multimedia, make connections to earlier issues discussed in class, and raise any outstanding questions. Response papers should be posted on Google Classroom by noon on the day prior to the class. It is expected that on days you choose to write a response memo, you will help lead the discussion. You can sign up for the weeks you’d like to write your response paper at the link here: </w:t>
      </w:r>
      <w:hyperlink r:id="rId18">
        <w:r w:rsidDel="00000000" w:rsidR="00000000" w:rsidRPr="00000000">
          <w:rPr>
            <w:color w:val="1155cc"/>
            <w:u w:val="single"/>
            <w:rtl w:val="0"/>
          </w:rPr>
          <w:t xml:space="preserve">https://classroom.google.com/c/MjIwNzAyNzIxNjEz/a/MjIwNzAyNzIxNjY3/details</w:t>
        </w:r>
      </w:hyperlink>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pStyle w:val="Heading3"/>
        <w:spacing w:after="0" w:before="0" w:line="276" w:lineRule="auto"/>
        <w:rPr/>
      </w:pPr>
      <w:bookmarkStart w:colFirst="0" w:colLast="0" w:name="_fmh16cpu3ubb" w:id="12"/>
      <w:bookmarkEnd w:id="12"/>
      <w:r w:rsidDel="00000000" w:rsidR="00000000" w:rsidRPr="00000000">
        <w:rPr>
          <w:rtl w:val="0"/>
        </w:rPr>
        <w:t xml:space="preserve">3. Journal article review (20% of final grade) aka mid-semester memo</w:t>
      </w:r>
    </w:p>
    <w:p w:rsidR="00000000" w:rsidDel="00000000" w:rsidP="00000000" w:rsidRDefault="00000000" w:rsidRPr="00000000" w14:paraId="00000052">
      <w:pPr>
        <w:spacing w:line="276" w:lineRule="auto"/>
        <w:rPr>
          <w:b w:val="1"/>
        </w:rPr>
      </w:pPr>
      <w:r w:rsidDel="00000000" w:rsidR="00000000" w:rsidRPr="00000000">
        <w:rPr>
          <w:rtl w:val="0"/>
        </w:rPr>
        <w:t xml:space="preserve">Choose one recent empirical, peer reviewed journal article (published within the last three years and not already on the syllabus) related to your specialization and a contemporary issue of spatial inequality and use the material covered in the course to write a review of the article. Particular attention should be paid to the article’s policy recommendations. The review should be 3 pages (single spaced) and must be submitted to Google Classroom by 5:00 p.m. on </w:t>
      </w:r>
      <w:r w:rsidDel="00000000" w:rsidR="00000000" w:rsidRPr="00000000">
        <w:rPr>
          <w:b w:val="1"/>
          <w:rtl w:val="0"/>
        </w:rPr>
        <w:t xml:space="preserve">March 12.</w:t>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pStyle w:val="Heading3"/>
        <w:spacing w:after="0" w:before="0" w:line="276" w:lineRule="auto"/>
        <w:rPr/>
      </w:pPr>
      <w:bookmarkStart w:colFirst="0" w:colLast="0" w:name="_as3fv2vxmp3m" w:id="13"/>
      <w:bookmarkEnd w:id="13"/>
      <w:r w:rsidDel="00000000" w:rsidR="00000000" w:rsidRPr="00000000">
        <w:rPr>
          <w:rtl w:val="0"/>
        </w:rPr>
        <w:t xml:space="preserve">4. Group presentation: create a new debate in The Dream Revisited  (20% of final grade)</w:t>
      </w:r>
    </w:p>
    <w:p w:rsidR="00000000" w:rsidDel="00000000" w:rsidP="00000000" w:rsidRDefault="00000000" w:rsidRPr="00000000" w14:paraId="00000055">
      <w:pPr>
        <w:spacing w:line="276" w:lineRule="auto"/>
        <w:rPr/>
      </w:pPr>
      <w:r w:rsidDel="00000000" w:rsidR="00000000" w:rsidRPr="00000000">
        <w:rPr>
          <w:rtl w:val="0"/>
        </w:rPr>
        <w:t xml:space="preserve">Students will work in randomly assigned groups on a presentation to introduce a new policy debate on racial and economic segregation. Mirroring the structure of the essays in The Dream Revisited, this presentation will have a clear “lead” argument to introduce or frame the policy debate, and then outline a set of counter viewpoints in response to the lead argument. Groups are required to submit a one-page proposal of their presentation topic on</w:t>
      </w:r>
      <w:r w:rsidDel="00000000" w:rsidR="00000000" w:rsidRPr="00000000">
        <w:rPr>
          <w:b w:val="1"/>
          <w:rtl w:val="0"/>
        </w:rPr>
        <w:t xml:space="preserve"> March 26. </w:t>
      </w:r>
      <w:r w:rsidDel="00000000" w:rsidR="00000000" w:rsidRPr="00000000">
        <w:rPr>
          <w:rtl w:val="0"/>
        </w:rPr>
        <w:t xml:space="preserve">Generally speaking, all group members will receive the same grade. However, if it is apparent that a given member of a group has contributed much more or much less, that student’s grade will be adjusted accordingly. Groups must submit their slides at least 1 day prior to their presentation.</w:t>
      </w: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pStyle w:val="Heading3"/>
        <w:spacing w:after="0" w:before="0" w:line="276" w:lineRule="auto"/>
        <w:rPr/>
      </w:pPr>
      <w:bookmarkStart w:colFirst="0" w:colLast="0" w:name="_nov5agloc0qb" w:id="14"/>
      <w:bookmarkEnd w:id="14"/>
      <w:r w:rsidDel="00000000" w:rsidR="00000000" w:rsidRPr="00000000">
        <w:rPr>
          <w:rtl w:val="0"/>
        </w:rPr>
        <w:t xml:space="preserve">5. Final memo (20% of final grade) </w:t>
      </w:r>
    </w:p>
    <w:p w:rsidR="00000000" w:rsidDel="00000000" w:rsidP="00000000" w:rsidRDefault="00000000" w:rsidRPr="00000000" w14:paraId="00000058">
      <w:pPr>
        <w:spacing w:line="276" w:lineRule="auto"/>
        <w:rPr/>
      </w:pPr>
      <w:r w:rsidDel="00000000" w:rsidR="00000000" w:rsidRPr="00000000">
        <w:rPr>
          <w:rtl w:val="0"/>
        </w:rPr>
        <w:t xml:space="preserve">Each student will write a two-page (single spaced) memo reflecting on the materials and proposing policy solutions to the causes and consequences of spatial inequality. The memo must be submitted to Google Classroom by 5:00 p.m. on </w:t>
      </w:r>
      <w:r w:rsidDel="00000000" w:rsidR="00000000" w:rsidRPr="00000000">
        <w:rPr>
          <w:b w:val="1"/>
          <w:rtl w:val="0"/>
        </w:rPr>
        <w:t xml:space="preserve">May 14</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pStyle w:val="Heading2"/>
        <w:spacing w:line="276" w:lineRule="auto"/>
        <w:rPr>
          <w:b w:val="1"/>
        </w:rPr>
      </w:pPr>
      <w:bookmarkStart w:colFirst="0" w:colLast="0" w:name="_sbosktyqka1w" w:id="15"/>
      <w:bookmarkEnd w:id="15"/>
      <w:r w:rsidDel="00000000" w:rsidR="00000000" w:rsidRPr="00000000">
        <w:rPr>
          <w:b w:val="1"/>
          <w:rtl w:val="0"/>
        </w:rPr>
        <w:t xml:space="preserve">Grading Rubric</w:t>
      </w:r>
    </w:p>
    <w:p w:rsidR="00000000" w:rsidDel="00000000" w:rsidP="00000000" w:rsidRDefault="00000000" w:rsidRPr="00000000" w14:paraId="0000005A">
      <w:pPr>
        <w:spacing w:line="276" w:lineRule="auto"/>
        <w:rPr/>
      </w:pPr>
      <w:r w:rsidDel="00000000" w:rsidR="00000000" w:rsidRPr="00000000">
        <w:rPr>
          <w:rtl w:val="0"/>
        </w:rPr>
        <w:t xml:space="preserve">Each written assignment will have detailed instructions and a grading rubric posted on Google Classroom. In general, high-quality written assignments have the following characteristics: </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numPr>
          <w:ilvl w:val="0"/>
          <w:numId w:val="4"/>
        </w:numPr>
        <w:spacing w:line="276" w:lineRule="auto"/>
        <w:ind w:left="720" w:hanging="360"/>
      </w:pPr>
      <w:r w:rsidDel="00000000" w:rsidR="00000000" w:rsidRPr="00000000">
        <w:rPr>
          <w:rtl w:val="0"/>
        </w:rPr>
        <w:t xml:space="preserve">Poses a clear question or articulates a clear thesis.</w:t>
      </w:r>
    </w:p>
    <w:p w:rsidR="00000000" w:rsidDel="00000000" w:rsidP="00000000" w:rsidRDefault="00000000" w:rsidRPr="00000000" w14:paraId="0000005D">
      <w:pPr>
        <w:numPr>
          <w:ilvl w:val="0"/>
          <w:numId w:val="4"/>
        </w:numPr>
        <w:spacing w:line="276" w:lineRule="auto"/>
        <w:ind w:left="720" w:hanging="360"/>
      </w:pPr>
      <w:r w:rsidDel="00000000" w:rsidR="00000000" w:rsidRPr="00000000">
        <w:rPr>
          <w:rtl w:val="0"/>
        </w:rPr>
        <w:t xml:space="preserve">Incorporates concepts, arguments, and evidence from assigned readings and other rigorous sources</w:t>
      </w:r>
    </w:p>
    <w:p w:rsidR="00000000" w:rsidDel="00000000" w:rsidP="00000000" w:rsidRDefault="00000000" w:rsidRPr="00000000" w14:paraId="0000005E">
      <w:pPr>
        <w:numPr>
          <w:ilvl w:val="1"/>
          <w:numId w:val="4"/>
        </w:numPr>
        <w:spacing w:line="276" w:lineRule="auto"/>
        <w:ind w:left="1440" w:hanging="360"/>
      </w:pPr>
      <w:r w:rsidDel="00000000" w:rsidR="00000000" w:rsidRPr="00000000">
        <w:rPr>
          <w:rtl w:val="0"/>
        </w:rPr>
        <w:t xml:space="preserve">Interprets and applies readings correctly</w:t>
      </w:r>
    </w:p>
    <w:p w:rsidR="00000000" w:rsidDel="00000000" w:rsidP="00000000" w:rsidRDefault="00000000" w:rsidRPr="00000000" w14:paraId="0000005F">
      <w:pPr>
        <w:numPr>
          <w:ilvl w:val="1"/>
          <w:numId w:val="4"/>
        </w:numPr>
        <w:spacing w:line="276" w:lineRule="auto"/>
        <w:ind w:left="1440" w:hanging="360"/>
      </w:pPr>
      <w:r w:rsidDel="00000000" w:rsidR="00000000" w:rsidRPr="00000000">
        <w:rPr>
          <w:rtl w:val="0"/>
        </w:rPr>
        <w:t xml:space="preserve">Effectively uses evidence to support its argument</w:t>
      </w:r>
    </w:p>
    <w:p w:rsidR="00000000" w:rsidDel="00000000" w:rsidP="00000000" w:rsidRDefault="00000000" w:rsidRPr="00000000" w14:paraId="00000060">
      <w:pPr>
        <w:numPr>
          <w:ilvl w:val="1"/>
          <w:numId w:val="4"/>
        </w:numPr>
        <w:spacing w:line="276" w:lineRule="auto"/>
        <w:ind w:left="1440" w:hanging="360"/>
      </w:pPr>
      <w:r w:rsidDel="00000000" w:rsidR="00000000" w:rsidRPr="00000000">
        <w:rPr>
          <w:rtl w:val="0"/>
        </w:rPr>
        <w:t xml:space="preserve">Adds original critiques and analysis of readings</w:t>
      </w:r>
    </w:p>
    <w:p w:rsidR="00000000" w:rsidDel="00000000" w:rsidP="00000000" w:rsidRDefault="00000000" w:rsidRPr="00000000" w14:paraId="00000061">
      <w:pPr>
        <w:numPr>
          <w:ilvl w:val="0"/>
          <w:numId w:val="4"/>
        </w:numPr>
        <w:spacing w:line="276" w:lineRule="auto"/>
        <w:ind w:left="720" w:hanging="360"/>
      </w:pPr>
      <w:r w:rsidDel="00000000" w:rsidR="00000000" w:rsidRPr="00000000">
        <w:rPr>
          <w:rtl w:val="0"/>
        </w:rPr>
        <w:t xml:space="preserve">Demonstrates analytic rigor and offers an original argument</w:t>
      </w:r>
    </w:p>
    <w:p w:rsidR="00000000" w:rsidDel="00000000" w:rsidP="00000000" w:rsidRDefault="00000000" w:rsidRPr="00000000" w14:paraId="00000062">
      <w:pPr>
        <w:numPr>
          <w:ilvl w:val="1"/>
          <w:numId w:val="4"/>
        </w:numPr>
        <w:spacing w:line="276" w:lineRule="auto"/>
        <w:ind w:left="1440" w:hanging="360"/>
      </w:pPr>
      <w:r w:rsidDel="00000000" w:rsidR="00000000" w:rsidRPr="00000000">
        <w:rPr>
          <w:rtl w:val="0"/>
        </w:rPr>
        <w:t xml:space="preserve">Displays critical thinking </w:t>
      </w:r>
    </w:p>
    <w:p w:rsidR="00000000" w:rsidDel="00000000" w:rsidP="00000000" w:rsidRDefault="00000000" w:rsidRPr="00000000" w14:paraId="00000063">
      <w:pPr>
        <w:numPr>
          <w:ilvl w:val="1"/>
          <w:numId w:val="4"/>
        </w:numPr>
        <w:spacing w:line="276" w:lineRule="auto"/>
        <w:ind w:left="1440" w:hanging="360"/>
      </w:pPr>
      <w:r w:rsidDel="00000000" w:rsidR="00000000" w:rsidRPr="00000000">
        <w:rPr>
          <w:rtl w:val="0"/>
        </w:rPr>
        <w:t xml:space="preserve">Offers critical insights and makes creative connections</w:t>
      </w:r>
    </w:p>
    <w:p w:rsidR="00000000" w:rsidDel="00000000" w:rsidP="00000000" w:rsidRDefault="00000000" w:rsidRPr="00000000" w14:paraId="00000064">
      <w:pPr>
        <w:numPr>
          <w:ilvl w:val="0"/>
          <w:numId w:val="4"/>
        </w:numPr>
        <w:spacing w:line="276" w:lineRule="auto"/>
        <w:ind w:left="720" w:hanging="360"/>
      </w:pPr>
      <w:r w:rsidDel="00000000" w:rsidR="00000000" w:rsidRPr="00000000">
        <w:rPr>
          <w:rtl w:val="0"/>
        </w:rPr>
        <w:t xml:space="preserve">Presents a compelling, well-structured argument</w:t>
      </w:r>
    </w:p>
    <w:p w:rsidR="00000000" w:rsidDel="00000000" w:rsidP="00000000" w:rsidRDefault="00000000" w:rsidRPr="00000000" w14:paraId="00000065">
      <w:pPr>
        <w:numPr>
          <w:ilvl w:val="1"/>
          <w:numId w:val="4"/>
        </w:numPr>
        <w:spacing w:line="276" w:lineRule="auto"/>
        <w:ind w:left="1440" w:hanging="360"/>
      </w:pPr>
      <w:r w:rsidDel="00000000" w:rsidR="00000000" w:rsidRPr="00000000">
        <w:rPr>
          <w:rtl w:val="0"/>
        </w:rPr>
        <w:t xml:space="preserve">Has a logistical structure that supports the development of the thesis</w:t>
      </w:r>
    </w:p>
    <w:p w:rsidR="00000000" w:rsidDel="00000000" w:rsidP="00000000" w:rsidRDefault="00000000" w:rsidRPr="00000000" w14:paraId="00000066">
      <w:pPr>
        <w:numPr>
          <w:ilvl w:val="1"/>
          <w:numId w:val="4"/>
        </w:numPr>
        <w:spacing w:line="276" w:lineRule="auto"/>
        <w:ind w:left="1440" w:hanging="360"/>
      </w:pPr>
      <w:r w:rsidDel="00000000" w:rsidR="00000000" w:rsidRPr="00000000">
        <w:rPr>
          <w:rtl w:val="0"/>
        </w:rPr>
        <w:t xml:space="preserve">Engages with counter-arguments and acknowledges weaknesses </w:t>
      </w:r>
    </w:p>
    <w:p w:rsidR="00000000" w:rsidDel="00000000" w:rsidP="00000000" w:rsidRDefault="00000000" w:rsidRPr="00000000" w14:paraId="00000067">
      <w:pPr>
        <w:pStyle w:val="Heading2"/>
        <w:keepNext w:val="0"/>
        <w:keepLines w:val="0"/>
        <w:spacing w:before="280" w:line="276" w:lineRule="auto"/>
        <w:rPr>
          <w:b w:val="1"/>
        </w:rPr>
      </w:pPr>
      <w:bookmarkStart w:colFirst="0" w:colLast="0" w:name="_imgcmj2c92s0" w:id="16"/>
      <w:bookmarkEnd w:id="16"/>
      <w:r w:rsidDel="00000000" w:rsidR="00000000" w:rsidRPr="00000000">
        <w:rPr>
          <w:b w:val="1"/>
          <w:rtl w:val="0"/>
        </w:rPr>
        <w:t xml:space="preserve">Late Submission Policy</w:t>
      </w:r>
      <w:r w:rsidDel="00000000" w:rsidR="00000000" w:rsidRPr="00000000">
        <w:rPr>
          <w:b w:val="1"/>
          <w:rtl w:val="0"/>
        </w:rPr>
        <w:t xml:space="preserve"> for Assignments</w:t>
      </w:r>
    </w:p>
    <w:p w:rsidR="00000000" w:rsidDel="00000000" w:rsidP="00000000" w:rsidRDefault="00000000" w:rsidRPr="00000000" w14:paraId="00000068">
      <w:pPr>
        <w:spacing w:line="276" w:lineRule="auto"/>
        <w:rPr/>
      </w:pPr>
      <w:r w:rsidDel="00000000" w:rsidR="00000000" w:rsidRPr="00000000">
        <w:rPr>
          <w:rtl w:val="0"/>
        </w:rPr>
        <w:t xml:space="preserve">Life happens, especially now. We expect your assignments to be in on time but everyone will have three </w:t>
      </w:r>
      <w:r w:rsidDel="00000000" w:rsidR="00000000" w:rsidRPr="00000000">
        <w:rPr>
          <w:b w:val="1"/>
          <w:rtl w:val="0"/>
        </w:rPr>
        <w:t xml:space="preserve">“</w:t>
      </w:r>
      <w:r w:rsidDel="00000000" w:rsidR="00000000" w:rsidRPr="00000000">
        <w:rPr>
          <w:b w:val="1"/>
          <w:u w:val="single"/>
          <w:rtl w:val="0"/>
        </w:rPr>
        <w:t xml:space="preserve">Flex Days</w:t>
      </w:r>
      <w:r w:rsidDel="00000000" w:rsidR="00000000" w:rsidRPr="00000000">
        <w:rPr>
          <w:rtl w:val="0"/>
        </w:rPr>
        <w:t xml:space="preserve">” throughout the semester. These days allow you to submit an assignment up to three days late without penalty. For example, you could use Two flex Days on one assignment, and one Flex Day on another.  You do not need to provide us with the reason: simply email us and tell us how many of your flex days you would like to use. You can even email us after the due date to let us know when we should expect your assignment in. Flex Days can only be applied to the Response Papers, Mid-Semester Memo, and Final Memo. They cannot be applied for due dates associated with the final group presentation.</w:t>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t xml:space="preserve">If there are emergencies or special circumstances for which the Flex Days are insufficient, please  let us know and we will find ways to support you. Late submissions that exceed your Flex Days and without extensions will be penalized 10% per 24-hour period. </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t xml:space="preserve">In addition to Flex Days for larger assignments, students are also allowed two “</w:t>
      </w:r>
      <w:r w:rsidDel="00000000" w:rsidR="00000000" w:rsidRPr="00000000">
        <w:rPr>
          <w:b w:val="1"/>
          <w:u w:val="single"/>
          <w:rtl w:val="0"/>
        </w:rPr>
        <w:t xml:space="preserve">skips</w:t>
      </w:r>
      <w:r w:rsidDel="00000000" w:rsidR="00000000" w:rsidRPr="00000000">
        <w:rPr>
          <w:b w:val="1"/>
          <w:rtl w:val="0"/>
        </w:rPr>
        <w:t xml:space="preserve">” </w:t>
      </w:r>
      <w:r w:rsidDel="00000000" w:rsidR="00000000" w:rsidRPr="00000000">
        <w:rPr>
          <w:rtl w:val="0"/>
        </w:rPr>
        <w:t xml:space="preserve">for the weekly Front Porch submission. </w:t>
      </w:r>
    </w:p>
    <w:p w:rsidR="00000000" w:rsidDel="00000000" w:rsidP="00000000" w:rsidRDefault="00000000" w:rsidRPr="00000000" w14:paraId="0000006D">
      <w:pPr>
        <w:pStyle w:val="Heading2"/>
        <w:pBdr>
          <w:top w:color="000000" w:space="0" w:sz="0" w:val="none"/>
          <w:left w:color="000000" w:space="0" w:sz="0" w:val="none"/>
          <w:bottom w:color="000000" w:space="0" w:sz="0" w:val="none"/>
          <w:right w:color="000000" w:space="0" w:sz="0" w:val="none"/>
          <w:between w:color="000000" w:space="0" w:sz="0" w:val="none"/>
        </w:pBdr>
        <w:spacing w:line="276" w:lineRule="auto"/>
        <w:ind w:right="60"/>
        <w:rPr>
          <w:b w:val="1"/>
        </w:rPr>
      </w:pPr>
      <w:bookmarkStart w:colFirst="0" w:colLast="0" w:name="_yq7286jst0d9" w:id="17"/>
      <w:bookmarkEnd w:id="17"/>
      <w:r w:rsidDel="00000000" w:rsidR="00000000" w:rsidRPr="00000000">
        <w:rPr>
          <w:b w:val="1"/>
          <w:rtl w:val="0"/>
        </w:rPr>
        <w:t xml:space="preserve">Plagiarism</w:t>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pacing w:line="276" w:lineRule="auto"/>
        <w:ind w:right="60"/>
        <w:rPr>
          <w:b w:val="1"/>
        </w:rPr>
      </w:pPr>
      <w:r w:rsidDel="00000000" w:rsidR="00000000" w:rsidRPr="00000000">
        <w:rPr>
          <w:rtl w:val="0"/>
        </w:rPr>
        <w:t xml:space="preserve">All students must produce original work. Outside sources are to be properly referenced and/or quoted. Lifting copy from web sites or other sources and trying to pass it off as your original words constitutes plagiarism. Such cases can lead to academic dismissal from the university. </w:t>
      </w:r>
      <w:r w:rsidDel="00000000" w:rsidR="00000000" w:rsidRPr="00000000">
        <w:rPr>
          <w:b w:val="1"/>
          <w:rtl w:val="0"/>
        </w:rPr>
        <w:t xml:space="preserve">Be aware that all written work in this class will be submitted to Google Classroom, where it will be checked for plagiarism using anti-plagiarism software.</w:t>
      </w:r>
    </w:p>
    <w:p w:rsidR="00000000" w:rsidDel="00000000" w:rsidP="00000000" w:rsidRDefault="00000000" w:rsidRPr="00000000" w14:paraId="0000006F">
      <w:pPr>
        <w:pStyle w:val="Heading2"/>
        <w:spacing w:line="276" w:lineRule="auto"/>
        <w:rPr>
          <w:b w:val="1"/>
        </w:rPr>
      </w:pPr>
      <w:bookmarkStart w:colFirst="0" w:colLast="0" w:name="_fahie8szlup7" w:id="18"/>
      <w:bookmarkEnd w:id="18"/>
      <w:r w:rsidDel="00000000" w:rsidR="00000000" w:rsidRPr="00000000">
        <w:rPr>
          <w:b w:val="1"/>
          <w:rtl w:val="0"/>
        </w:rPr>
        <w:t xml:space="preserve">Academic Integrity</w:t>
      </w:r>
    </w:p>
    <w:p w:rsidR="00000000" w:rsidDel="00000000" w:rsidP="00000000" w:rsidRDefault="00000000" w:rsidRPr="00000000" w14:paraId="00000070">
      <w:pPr>
        <w:spacing w:line="276" w:lineRule="auto"/>
        <w:rPr/>
      </w:pPr>
      <w:r w:rsidDel="00000000" w:rsidR="00000000" w:rsidRPr="00000000">
        <w:rPr>
          <w:rtl w:val="0"/>
        </w:rPr>
        <w:t xml:space="preserve">Academic integrity is a vital component of Wagner and NYU. All students enrolled in this class are required to read and abide by </w:t>
      </w:r>
      <w:hyperlink r:id="rId19">
        <w:r w:rsidDel="00000000" w:rsidR="00000000" w:rsidRPr="00000000">
          <w:rPr>
            <w:color w:val="0000ff"/>
            <w:u w:val="single"/>
            <w:rtl w:val="0"/>
          </w:rPr>
          <w:t xml:space="preserve">Wagner’s Academic Code</w:t>
        </w:r>
      </w:hyperlink>
      <w:r w:rsidDel="00000000" w:rsidR="00000000" w:rsidRPr="00000000">
        <w:rPr>
          <w:rtl w:val="0"/>
        </w:rPr>
        <w:t xml:space="preserve">. All Wagner students have already read and signed the </w:t>
      </w:r>
      <w:hyperlink r:id="rId20">
        <w:r w:rsidDel="00000000" w:rsidR="00000000" w:rsidRPr="00000000">
          <w:rPr>
            <w:color w:val="0000ff"/>
            <w:u w:val="single"/>
            <w:rtl w:val="0"/>
          </w:rPr>
          <w:t xml:space="preserve">Wagner Academic Oath</w:t>
        </w:r>
      </w:hyperlink>
      <w:r w:rsidDel="00000000" w:rsidR="00000000" w:rsidRPr="00000000">
        <w:rPr>
          <w:rtl w:val="0"/>
        </w:rPr>
        <w:t xml:space="preserve">. </w:t>
      </w:r>
      <w:r w:rsidDel="00000000" w:rsidR="00000000" w:rsidRPr="00000000">
        <w:rPr>
          <w:color w:val="222222"/>
          <w:highlight w:val="white"/>
          <w:rtl w:val="0"/>
        </w:rPr>
        <w:t xml:space="preserve">Plagiarism of any form will not be tolerated and students in this class are expected to report violations to me. </w:t>
      </w:r>
      <w:r w:rsidDel="00000000" w:rsidR="00000000" w:rsidRPr="00000000">
        <w:rPr>
          <w:rtl w:val="0"/>
        </w:rPr>
        <w:t xml:space="preserve">If any student in this class is unsure about what is expected of you and how to abide by the academic code, you should consult with me.</w:t>
      </w:r>
    </w:p>
    <w:p w:rsidR="00000000" w:rsidDel="00000000" w:rsidP="00000000" w:rsidRDefault="00000000" w:rsidRPr="00000000" w14:paraId="00000071">
      <w:pPr>
        <w:pStyle w:val="Heading2"/>
        <w:spacing w:line="276" w:lineRule="auto"/>
        <w:rPr>
          <w:b w:val="1"/>
        </w:rPr>
      </w:pPr>
      <w:r w:rsidDel="00000000" w:rsidR="00000000" w:rsidRPr="00000000">
        <w:rPr>
          <w:b w:val="1"/>
          <w:rtl w:val="0"/>
        </w:rPr>
        <w:t xml:space="preserve">Henry and Lucy Moses Center for Student Accessibility</w:t>
      </w:r>
    </w:p>
    <w:p w:rsidR="00000000" w:rsidDel="00000000" w:rsidP="00000000" w:rsidRDefault="00000000" w:rsidRPr="00000000" w14:paraId="00000072">
      <w:pPr>
        <w:spacing w:line="276" w:lineRule="auto"/>
        <w:rPr/>
      </w:pPr>
      <w:r w:rsidDel="00000000" w:rsidR="00000000" w:rsidRPr="00000000">
        <w:rPr>
          <w:rtl w:val="0"/>
        </w:rPr>
        <w:t xml:space="preserve">Academic accommodations are available for students with disabilities.  Please visit the </w:t>
      </w:r>
      <w:hyperlink r:id="rId21">
        <w:r w:rsidDel="00000000" w:rsidR="00000000" w:rsidRPr="00000000">
          <w:rPr>
            <w:color w:val="0000ff"/>
            <w:u w:val="single"/>
            <w:rtl w:val="0"/>
          </w:rPr>
          <w:t xml:space="preserve">Moses Center for Students with Disabilities (CSD) website</w:t>
        </w:r>
      </w:hyperlink>
      <w:r w:rsidDel="00000000" w:rsidR="00000000" w:rsidRPr="00000000">
        <w:rPr>
          <w:rtl w:val="0"/>
        </w:rPr>
        <w:t xml:space="preserve"> and click the “Get Started” button. You can also call or email CSD</w:t>
      </w:r>
      <w:r w:rsidDel="00000000" w:rsidR="00000000" w:rsidRPr="00000000">
        <w:rPr>
          <w:b w:val="1"/>
          <w:rtl w:val="0"/>
        </w:rPr>
        <w:t xml:space="preserve"> </w:t>
      </w:r>
      <w:r w:rsidDel="00000000" w:rsidR="00000000" w:rsidRPr="00000000">
        <w:rPr>
          <w:rtl w:val="0"/>
        </w:rPr>
        <w:t xml:space="preserve">(212-998-4980 or </w:t>
      </w:r>
      <w:hyperlink r:id="rId22">
        <w:r w:rsidDel="00000000" w:rsidR="00000000" w:rsidRPr="00000000">
          <w:rPr>
            <w:color w:val="0000ff"/>
            <w:u w:val="single"/>
            <w:rtl w:val="0"/>
          </w:rPr>
          <w:t xml:space="preserve">mosescsd@nyu.edu</w:t>
        </w:r>
      </w:hyperlink>
      <w:r w:rsidDel="00000000" w:rsidR="00000000" w:rsidRPr="00000000">
        <w:rPr>
          <w:rtl w:val="0"/>
        </w:rPr>
        <w:t xml:space="preserve">) for information. Students who are requesting academic accommodations are strongly advised to reach out to the Moses Center as early as possible in the semester for assistance.</w:t>
      </w:r>
    </w:p>
    <w:p w:rsidR="00000000" w:rsidDel="00000000" w:rsidP="00000000" w:rsidRDefault="00000000" w:rsidRPr="00000000" w14:paraId="00000073">
      <w:pPr>
        <w:pStyle w:val="Heading2"/>
        <w:spacing w:line="276" w:lineRule="auto"/>
        <w:rPr>
          <w:b w:val="1"/>
        </w:rPr>
      </w:pPr>
      <w:r w:rsidDel="00000000" w:rsidR="00000000" w:rsidRPr="00000000">
        <w:rPr>
          <w:b w:val="1"/>
          <w:rtl w:val="0"/>
        </w:rPr>
        <w:t xml:space="preserve">NYU’s Calendar Policy on Religious Holidays</w:t>
      </w:r>
    </w:p>
    <w:p w:rsidR="00000000" w:rsidDel="00000000" w:rsidP="00000000" w:rsidRDefault="00000000" w:rsidRPr="00000000" w14:paraId="00000074">
      <w:pPr>
        <w:pBdr>
          <w:top w:color="000000" w:space="0" w:sz="0" w:val="none"/>
          <w:left w:color="000000" w:space="0" w:sz="0" w:val="none"/>
          <w:bottom w:color="000000" w:space="0" w:sz="0" w:val="none"/>
          <w:right w:color="000000" w:space="0" w:sz="0" w:val="none"/>
          <w:between w:color="000000" w:space="0" w:sz="0" w:val="none"/>
        </w:pBdr>
        <w:spacing w:line="276" w:lineRule="auto"/>
        <w:rPr/>
      </w:pPr>
      <w:hyperlink r:id="rId23">
        <w:r w:rsidDel="00000000" w:rsidR="00000000" w:rsidRPr="00000000">
          <w:rPr>
            <w:color w:val="0000ff"/>
            <w:u w:val="single"/>
            <w:rtl w:val="0"/>
          </w:rPr>
          <w:t xml:space="preserve">NYU’s Calendar Policy on Religious Holidays</w:t>
        </w:r>
      </w:hyperlink>
      <w:r w:rsidDel="00000000" w:rsidR="00000000" w:rsidRPr="00000000">
        <w:rPr>
          <w:rtl w:val="0"/>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000000" w:rsidDel="00000000" w:rsidP="00000000" w:rsidRDefault="00000000" w:rsidRPr="00000000" w14:paraId="00000075">
      <w:pPr>
        <w:pStyle w:val="Heading2"/>
        <w:spacing w:line="276" w:lineRule="auto"/>
        <w:rPr>
          <w:b w:val="1"/>
        </w:rPr>
      </w:pPr>
      <w:bookmarkStart w:colFirst="0" w:colLast="0" w:name="_nhehuyqvfu03" w:id="19"/>
      <w:bookmarkEnd w:id="19"/>
      <w:r w:rsidDel="00000000" w:rsidR="00000000" w:rsidRPr="00000000">
        <w:rPr>
          <w:b w:val="1"/>
          <w:rtl w:val="0"/>
        </w:rPr>
        <w:t xml:space="preserve">NYU’s Wellness Exchange</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pacing w:line="276" w:lineRule="auto"/>
        <w:rPr/>
      </w:pPr>
      <w:hyperlink r:id="rId24">
        <w:r w:rsidDel="00000000" w:rsidR="00000000" w:rsidRPr="00000000">
          <w:rPr>
            <w:color w:val="0000ff"/>
            <w:u w:val="single"/>
            <w:rtl w:val="0"/>
          </w:rPr>
          <w:t xml:space="preserve">NYU’s Wellness Exchange</w:t>
        </w:r>
      </w:hyperlink>
      <w:r w:rsidDel="00000000" w:rsidR="00000000" w:rsidRPr="00000000">
        <w:rPr>
          <w:rtl w:val="0"/>
        </w:rPr>
        <w:t xml:space="preserve"> has extensive student health and mental health resources. A private hotline (212-443-9999) is available 24/7 that connects students with a professional who can help them address day-to-day challenges as well as other health-related concerns.</w:t>
      </w:r>
    </w:p>
    <w:p w:rsidR="00000000" w:rsidDel="00000000" w:rsidP="00000000" w:rsidRDefault="00000000" w:rsidRPr="00000000" w14:paraId="00000077">
      <w:pPr>
        <w:pStyle w:val="Heading2"/>
        <w:spacing w:line="276" w:lineRule="auto"/>
        <w:rPr>
          <w:b w:val="1"/>
        </w:rPr>
      </w:pPr>
      <w:bookmarkStart w:colFirst="0" w:colLast="0" w:name="_2s8eyo1" w:id="20"/>
      <w:bookmarkEnd w:id="20"/>
      <w:r w:rsidDel="00000000" w:rsidR="00000000" w:rsidRPr="00000000">
        <w:rPr>
          <w:b w:val="1"/>
          <w:rtl w:val="0"/>
        </w:rPr>
        <w:t xml:space="preserve">Overview of the Semester</w:t>
      </w:r>
      <w:r w:rsidDel="00000000" w:rsidR="00000000" w:rsidRPr="00000000">
        <w:rPr>
          <w:rtl w:val="0"/>
        </w:rPr>
      </w:r>
    </w:p>
    <w:p w:rsidR="00000000" w:rsidDel="00000000" w:rsidP="00000000" w:rsidRDefault="00000000" w:rsidRPr="00000000" w14:paraId="00000078">
      <w:pPr>
        <w:numPr>
          <w:ilvl w:val="0"/>
          <w:numId w:val="45"/>
        </w:numPr>
        <w:spacing w:line="276" w:lineRule="auto"/>
        <w:ind w:left="720" w:hanging="360"/>
        <w:rPr/>
      </w:pPr>
      <w:r w:rsidDel="00000000" w:rsidR="00000000" w:rsidRPr="00000000">
        <w:rPr>
          <w:b w:val="1"/>
          <w:rtl w:val="0"/>
        </w:rPr>
        <w:t xml:space="preserve">Week 1 (February 2)</w:t>
      </w:r>
      <w:r w:rsidDel="00000000" w:rsidR="00000000" w:rsidRPr="00000000">
        <w:rPr>
          <w:rtl w:val="0"/>
        </w:rPr>
        <w:t xml:space="preserve"> - Grounding ourselves in the current political moment and how place shapes our lives</w:t>
      </w:r>
    </w:p>
    <w:p w:rsidR="00000000" w:rsidDel="00000000" w:rsidP="00000000" w:rsidRDefault="00000000" w:rsidRPr="00000000" w14:paraId="00000079">
      <w:pPr>
        <w:numPr>
          <w:ilvl w:val="0"/>
          <w:numId w:val="45"/>
        </w:numPr>
        <w:spacing w:line="276" w:lineRule="auto"/>
        <w:ind w:left="720" w:hanging="360"/>
        <w:rPr/>
      </w:pPr>
      <w:r w:rsidDel="00000000" w:rsidR="00000000" w:rsidRPr="00000000">
        <w:rPr>
          <w:b w:val="1"/>
          <w:rtl w:val="0"/>
        </w:rPr>
        <w:t xml:space="preserve">Week 2 (February 9</w:t>
      </w:r>
      <w:r w:rsidDel="00000000" w:rsidR="00000000" w:rsidRPr="00000000">
        <w:rPr>
          <w:rtl w:val="0"/>
        </w:rPr>
        <w:t xml:space="preserve">) - How should we be thinking about race and racism? </w:t>
      </w:r>
    </w:p>
    <w:p w:rsidR="00000000" w:rsidDel="00000000" w:rsidP="00000000" w:rsidRDefault="00000000" w:rsidRPr="00000000" w14:paraId="0000007A">
      <w:pPr>
        <w:numPr>
          <w:ilvl w:val="0"/>
          <w:numId w:val="45"/>
        </w:numPr>
        <w:spacing w:line="276" w:lineRule="auto"/>
        <w:ind w:left="720" w:hanging="360"/>
        <w:rPr/>
      </w:pPr>
      <w:r w:rsidDel="00000000" w:rsidR="00000000" w:rsidRPr="00000000">
        <w:rPr>
          <w:b w:val="1"/>
          <w:rtl w:val="0"/>
        </w:rPr>
        <w:t xml:space="preserve">Week 3 (February 16)</w:t>
      </w:r>
      <w:r w:rsidDel="00000000" w:rsidR="00000000" w:rsidRPr="00000000">
        <w:rPr>
          <w:rtl w:val="0"/>
        </w:rPr>
        <w:t xml:space="preserve"> - The role of public policy, civil society, and individuals in creating segregation</w:t>
      </w:r>
    </w:p>
    <w:p w:rsidR="00000000" w:rsidDel="00000000" w:rsidP="00000000" w:rsidRDefault="00000000" w:rsidRPr="00000000" w14:paraId="0000007B">
      <w:pPr>
        <w:numPr>
          <w:ilvl w:val="0"/>
          <w:numId w:val="45"/>
        </w:numPr>
        <w:spacing w:line="276" w:lineRule="auto"/>
        <w:ind w:left="720" w:hanging="360"/>
        <w:rPr/>
      </w:pPr>
      <w:r w:rsidDel="00000000" w:rsidR="00000000" w:rsidRPr="00000000">
        <w:rPr>
          <w:b w:val="1"/>
          <w:rtl w:val="0"/>
        </w:rPr>
        <w:t xml:space="preserve">Week 4 (February 23)</w:t>
      </w:r>
      <w:r w:rsidDel="00000000" w:rsidR="00000000" w:rsidRPr="00000000">
        <w:rPr>
          <w:rtl w:val="0"/>
        </w:rPr>
        <w:t xml:space="preserve"> - Thinking about and measuring segregation</w:t>
      </w:r>
    </w:p>
    <w:p w:rsidR="00000000" w:rsidDel="00000000" w:rsidP="00000000" w:rsidRDefault="00000000" w:rsidRPr="00000000" w14:paraId="0000007C">
      <w:pPr>
        <w:numPr>
          <w:ilvl w:val="0"/>
          <w:numId w:val="45"/>
        </w:numPr>
        <w:spacing w:line="276" w:lineRule="auto"/>
        <w:ind w:left="720" w:hanging="360"/>
        <w:rPr/>
      </w:pPr>
      <w:r w:rsidDel="00000000" w:rsidR="00000000" w:rsidRPr="00000000">
        <w:rPr>
          <w:b w:val="1"/>
          <w:rtl w:val="0"/>
        </w:rPr>
        <w:t xml:space="preserve">Week 5 (March 2)</w:t>
      </w:r>
      <w:r w:rsidDel="00000000" w:rsidR="00000000" w:rsidRPr="00000000">
        <w:rPr>
          <w:rtl w:val="0"/>
        </w:rPr>
        <w:t xml:space="preserve"> - Addressing the effects of segregation: “people” versus “place” based approaches to fair housing</w:t>
      </w:r>
    </w:p>
    <w:p w:rsidR="00000000" w:rsidDel="00000000" w:rsidP="00000000" w:rsidRDefault="00000000" w:rsidRPr="00000000" w14:paraId="0000007D">
      <w:pPr>
        <w:numPr>
          <w:ilvl w:val="0"/>
          <w:numId w:val="45"/>
        </w:numPr>
        <w:spacing w:line="276" w:lineRule="auto"/>
        <w:ind w:left="720" w:hanging="360"/>
        <w:rPr/>
      </w:pPr>
      <w:r w:rsidDel="00000000" w:rsidR="00000000" w:rsidRPr="00000000">
        <w:rPr>
          <w:b w:val="1"/>
          <w:rtl w:val="0"/>
        </w:rPr>
        <w:t xml:space="preserve">Week 6 (March 9)</w:t>
      </w:r>
      <w:r w:rsidDel="00000000" w:rsidR="00000000" w:rsidRPr="00000000">
        <w:rPr>
          <w:rtl w:val="0"/>
        </w:rPr>
        <w:t xml:space="preserve"> - Neighborhood change, gentrification, and displacement.</w:t>
      </w:r>
    </w:p>
    <w:p w:rsidR="00000000" w:rsidDel="00000000" w:rsidP="00000000" w:rsidRDefault="00000000" w:rsidRPr="00000000" w14:paraId="0000007E">
      <w:pPr>
        <w:numPr>
          <w:ilvl w:val="1"/>
          <w:numId w:val="45"/>
        </w:numPr>
        <w:spacing w:line="276" w:lineRule="auto"/>
        <w:ind w:left="1440" w:hanging="360"/>
        <w:rPr/>
      </w:pPr>
      <w:r w:rsidDel="00000000" w:rsidR="00000000" w:rsidRPr="00000000">
        <w:rPr>
          <w:u w:val="single"/>
          <w:rtl w:val="0"/>
        </w:rPr>
        <w:t xml:space="preserve">Assignment</w:t>
      </w:r>
      <w:r w:rsidDel="00000000" w:rsidR="00000000" w:rsidRPr="00000000">
        <w:rPr>
          <w:rtl w:val="0"/>
        </w:rPr>
        <w:t xml:space="preserve">: Mid-semester memo due</w:t>
      </w:r>
      <w:r w:rsidDel="00000000" w:rsidR="00000000" w:rsidRPr="00000000">
        <w:rPr>
          <w:rtl w:val="0"/>
        </w:rPr>
      </w:r>
    </w:p>
    <w:p w:rsidR="00000000" w:rsidDel="00000000" w:rsidP="00000000" w:rsidRDefault="00000000" w:rsidRPr="00000000" w14:paraId="0000007F">
      <w:pPr>
        <w:numPr>
          <w:ilvl w:val="0"/>
          <w:numId w:val="45"/>
        </w:numPr>
        <w:spacing w:line="276" w:lineRule="auto"/>
        <w:ind w:left="720" w:hanging="360"/>
        <w:rPr/>
      </w:pPr>
      <w:r w:rsidDel="00000000" w:rsidR="00000000" w:rsidRPr="00000000">
        <w:rPr>
          <w:b w:val="1"/>
          <w:rtl w:val="0"/>
        </w:rPr>
        <w:t xml:space="preserve">Week 7 (March 16)</w:t>
      </w:r>
      <w:r w:rsidDel="00000000" w:rsidR="00000000" w:rsidRPr="00000000">
        <w:rPr>
          <w:rtl w:val="0"/>
        </w:rPr>
        <w:t xml:space="preserve"> - Place and segregation shapes politics and political power</w:t>
      </w:r>
    </w:p>
    <w:p w:rsidR="00000000" w:rsidDel="00000000" w:rsidP="00000000" w:rsidRDefault="00000000" w:rsidRPr="00000000" w14:paraId="00000080">
      <w:pPr>
        <w:numPr>
          <w:ilvl w:val="0"/>
          <w:numId w:val="45"/>
        </w:numPr>
        <w:spacing w:line="276" w:lineRule="auto"/>
        <w:ind w:left="720" w:hanging="360"/>
        <w:rPr/>
      </w:pPr>
      <w:r w:rsidDel="00000000" w:rsidR="00000000" w:rsidRPr="00000000">
        <w:rPr>
          <w:b w:val="1"/>
          <w:rtl w:val="0"/>
        </w:rPr>
        <w:t xml:space="preserve">Week 8 (March 23)</w:t>
      </w:r>
      <w:r w:rsidDel="00000000" w:rsidR="00000000" w:rsidRPr="00000000">
        <w:rPr>
          <w:rtl w:val="0"/>
        </w:rPr>
        <w:t xml:space="preserve"> - Neighborhoods and the social determinants of health</w:t>
      </w:r>
    </w:p>
    <w:p w:rsidR="00000000" w:rsidDel="00000000" w:rsidP="00000000" w:rsidRDefault="00000000" w:rsidRPr="00000000" w14:paraId="00000081">
      <w:pPr>
        <w:numPr>
          <w:ilvl w:val="1"/>
          <w:numId w:val="45"/>
        </w:numPr>
        <w:spacing w:line="276" w:lineRule="auto"/>
        <w:ind w:left="1440" w:hanging="360"/>
        <w:rPr/>
      </w:pPr>
      <w:r w:rsidDel="00000000" w:rsidR="00000000" w:rsidRPr="00000000">
        <w:rPr>
          <w:u w:val="single"/>
          <w:rtl w:val="0"/>
        </w:rPr>
        <w:t xml:space="preserve">Assignment</w:t>
      </w:r>
      <w:r w:rsidDel="00000000" w:rsidR="00000000" w:rsidRPr="00000000">
        <w:rPr>
          <w:rtl w:val="0"/>
        </w:rPr>
        <w:t xml:space="preserve">: Group presentation proposal due </w:t>
      </w:r>
    </w:p>
    <w:p w:rsidR="00000000" w:rsidDel="00000000" w:rsidP="00000000" w:rsidRDefault="00000000" w:rsidRPr="00000000" w14:paraId="00000082">
      <w:pPr>
        <w:numPr>
          <w:ilvl w:val="0"/>
          <w:numId w:val="45"/>
        </w:numPr>
        <w:spacing w:line="276" w:lineRule="auto"/>
        <w:ind w:left="720" w:hanging="360"/>
        <w:rPr/>
      </w:pPr>
      <w:r w:rsidDel="00000000" w:rsidR="00000000" w:rsidRPr="00000000">
        <w:rPr>
          <w:b w:val="1"/>
          <w:rtl w:val="0"/>
        </w:rPr>
        <w:t xml:space="preserve">Week 9 (March 30</w:t>
      </w:r>
      <w:r w:rsidDel="00000000" w:rsidR="00000000" w:rsidRPr="00000000">
        <w:rPr>
          <w:rtl w:val="0"/>
        </w:rPr>
        <w:t xml:space="preserve"> - Segregation, policing, and mass incarceration</w:t>
      </w:r>
    </w:p>
    <w:p w:rsidR="00000000" w:rsidDel="00000000" w:rsidP="00000000" w:rsidRDefault="00000000" w:rsidRPr="00000000" w14:paraId="00000083">
      <w:pPr>
        <w:numPr>
          <w:ilvl w:val="0"/>
          <w:numId w:val="45"/>
        </w:numPr>
        <w:spacing w:line="276" w:lineRule="auto"/>
        <w:ind w:left="720" w:hanging="360"/>
        <w:rPr/>
      </w:pPr>
      <w:r w:rsidDel="00000000" w:rsidR="00000000" w:rsidRPr="00000000">
        <w:rPr>
          <w:b w:val="1"/>
          <w:rtl w:val="0"/>
        </w:rPr>
        <w:t xml:space="preserve">Week 10 (April 6)</w:t>
      </w:r>
      <w:r w:rsidDel="00000000" w:rsidR="00000000" w:rsidRPr="00000000">
        <w:rPr>
          <w:rtl w:val="0"/>
        </w:rPr>
        <w:t xml:space="preserve"> - Race and the economy: when work disappears and the poverty tax</w:t>
      </w:r>
    </w:p>
    <w:p w:rsidR="00000000" w:rsidDel="00000000" w:rsidP="00000000" w:rsidRDefault="00000000" w:rsidRPr="00000000" w14:paraId="00000084">
      <w:pPr>
        <w:numPr>
          <w:ilvl w:val="0"/>
          <w:numId w:val="45"/>
        </w:numPr>
        <w:spacing w:line="276" w:lineRule="auto"/>
        <w:ind w:left="720" w:hanging="360"/>
        <w:rPr/>
      </w:pPr>
      <w:r w:rsidDel="00000000" w:rsidR="00000000" w:rsidRPr="00000000">
        <w:rPr>
          <w:b w:val="1"/>
          <w:rtl w:val="0"/>
        </w:rPr>
        <w:t xml:space="preserve">Week 11 (April 13)</w:t>
      </w:r>
      <w:r w:rsidDel="00000000" w:rsidR="00000000" w:rsidRPr="00000000">
        <w:rPr>
          <w:b w:val="1"/>
          <w:i w:val="1"/>
          <w:rtl w:val="0"/>
        </w:rPr>
        <w:t xml:space="preserve"> </w:t>
      </w:r>
      <w:r w:rsidDel="00000000" w:rsidR="00000000" w:rsidRPr="00000000">
        <w:rPr>
          <w:i w:val="1"/>
          <w:rtl w:val="0"/>
        </w:rPr>
        <w:t xml:space="preserve">-  </w:t>
      </w:r>
      <w:r w:rsidDel="00000000" w:rsidR="00000000" w:rsidRPr="00000000">
        <w:rPr>
          <w:rtl w:val="0"/>
        </w:rPr>
        <w:t xml:space="preserve">Education: Increasingly separate and increasingly unequal</w:t>
      </w:r>
    </w:p>
    <w:p w:rsidR="00000000" w:rsidDel="00000000" w:rsidP="00000000" w:rsidRDefault="00000000" w:rsidRPr="00000000" w14:paraId="00000085">
      <w:pPr>
        <w:numPr>
          <w:ilvl w:val="0"/>
          <w:numId w:val="45"/>
        </w:numPr>
        <w:ind w:left="720" w:hanging="360"/>
      </w:pPr>
      <w:r w:rsidDel="00000000" w:rsidR="00000000" w:rsidRPr="00000000">
        <w:rPr>
          <w:b w:val="1"/>
          <w:rtl w:val="0"/>
        </w:rPr>
        <w:t xml:space="preserve">Week 12 (April 20) </w:t>
      </w:r>
      <w:r w:rsidDel="00000000" w:rsidR="00000000" w:rsidRPr="00000000">
        <w:rPr>
          <w:rtl w:val="0"/>
        </w:rPr>
        <w:t xml:space="preserve">- Collective action and looking inward</w:t>
      </w:r>
    </w:p>
    <w:p w:rsidR="00000000" w:rsidDel="00000000" w:rsidP="00000000" w:rsidRDefault="00000000" w:rsidRPr="00000000" w14:paraId="00000086">
      <w:pPr>
        <w:numPr>
          <w:ilvl w:val="0"/>
          <w:numId w:val="45"/>
        </w:numPr>
        <w:spacing w:line="276" w:lineRule="auto"/>
        <w:ind w:left="720" w:hanging="360"/>
      </w:pPr>
      <w:r w:rsidDel="00000000" w:rsidR="00000000" w:rsidRPr="00000000">
        <w:rPr>
          <w:b w:val="1"/>
          <w:rtl w:val="0"/>
        </w:rPr>
        <w:t xml:space="preserve">Week 13 (April 27 </w:t>
      </w:r>
      <w:r w:rsidDel="00000000" w:rsidR="00000000" w:rsidRPr="00000000">
        <w:rPr>
          <w:rtl w:val="0"/>
        </w:rPr>
        <w:t xml:space="preserve">- Conclusions and student presentations </w:t>
      </w:r>
    </w:p>
    <w:p w:rsidR="00000000" w:rsidDel="00000000" w:rsidP="00000000" w:rsidRDefault="00000000" w:rsidRPr="00000000" w14:paraId="00000087">
      <w:pPr>
        <w:numPr>
          <w:ilvl w:val="0"/>
          <w:numId w:val="45"/>
        </w:numPr>
        <w:spacing w:line="276" w:lineRule="auto"/>
        <w:ind w:left="720" w:hanging="360"/>
      </w:pPr>
      <w:r w:rsidDel="00000000" w:rsidR="00000000" w:rsidRPr="00000000">
        <w:rPr>
          <w:b w:val="1"/>
          <w:rtl w:val="0"/>
        </w:rPr>
        <w:t xml:space="preserve">Week 14 (May 4)</w:t>
      </w:r>
      <w:r w:rsidDel="00000000" w:rsidR="00000000" w:rsidRPr="00000000">
        <w:rPr>
          <w:rtl w:val="0"/>
        </w:rPr>
        <w:t xml:space="preserve"> - Conclusions and student presentations </w:t>
      </w:r>
    </w:p>
    <w:p w:rsidR="00000000" w:rsidDel="00000000" w:rsidP="00000000" w:rsidRDefault="00000000" w:rsidRPr="00000000" w14:paraId="00000088">
      <w:pPr>
        <w:numPr>
          <w:ilvl w:val="0"/>
          <w:numId w:val="45"/>
        </w:numPr>
        <w:spacing w:line="276" w:lineRule="auto"/>
        <w:ind w:left="720" w:hanging="360"/>
        <w:rPr>
          <w:b w:val="1"/>
        </w:rPr>
      </w:pPr>
      <w:r w:rsidDel="00000000" w:rsidR="00000000" w:rsidRPr="00000000">
        <w:rPr>
          <w:b w:val="1"/>
          <w:rtl w:val="0"/>
        </w:rPr>
        <w:t xml:space="preserve">Week 15 (May 11 - NO CLASS) - </w:t>
      </w:r>
      <w:r w:rsidDel="00000000" w:rsidR="00000000" w:rsidRPr="00000000">
        <w:rPr>
          <w:u w:val="single"/>
          <w:rtl w:val="0"/>
        </w:rPr>
        <w:t xml:space="preserve">Assignment:</w:t>
      </w:r>
      <w:r w:rsidDel="00000000" w:rsidR="00000000" w:rsidRPr="00000000">
        <w:rPr>
          <w:rtl w:val="0"/>
        </w:rPr>
        <w:t xml:space="preserve"> Final memo due</w:t>
      </w:r>
    </w:p>
    <w:p w:rsidR="00000000" w:rsidDel="00000000" w:rsidP="00000000" w:rsidRDefault="00000000" w:rsidRPr="00000000" w14:paraId="00000089">
      <w:pPr>
        <w:pStyle w:val="Heading2"/>
        <w:keepNext w:val="0"/>
        <w:keepLines w:val="0"/>
        <w:spacing w:after="80" w:line="276" w:lineRule="auto"/>
        <w:rPr>
          <w:b w:val="1"/>
          <w:u w:val="single"/>
        </w:rPr>
      </w:pPr>
      <w:r w:rsidDel="00000000" w:rsidR="00000000" w:rsidRPr="00000000">
        <w:rPr>
          <w:b w:val="1"/>
          <w:rtl w:val="0"/>
        </w:rPr>
        <w:t xml:space="preserve">Detailed Course Overview</w:t>
      </w:r>
      <w:r w:rsidDel="00000000" w:rsidR="00000000" w:rsidRPr="00000000">
        <w:rPr>
          <w:rtl w:val="0"/>
        </w:rPr>
      </w:r>
    </w:p>
    <w:p w:rsidR="00000000" w:rsidDel="00000000" w:rsidP="00000000" w:rsidRDefault="00000000" w:rsidRPr="00000000" w14:paraId="0000008A">
      <w:pPr>
        <w:pStyle w:val="Heading3"/>
        <w:spacing w:line="276" w:lineRule="auto"/>
        <w:rPr/>
      </w:pPr>
      <w:bookmarkStart w:colFirst="0" w:colLast="0" w:name="_35nkun2" w:id="21"/>
      <w:bookmarkEnd w:id="21"/>
      <w:r w:rsidDel="00000000" w:rsidR="00000000" w:rsidRPr="00000000">
        <w:rPr>
          <w:rtl w:val="0"/>
        </w:rPr>
        <w:t xml:space="preserve">WEEK 1, FEBRUARY 2:</w:t>
      </w:r>
      <w:r w:rsidDel="00000000" w:rsidR="00000000" w:rsidRPr="00000000">
        <w:rPr>
          <w:rtl w:val="0"/>
        </w:rPr>
        <w:t xml:space="preserve"> Grounding ourselves in the current political moment and exploring how place shapes our lives</w:t>
      </w:r>
    </w:p>
    <w:p w:rsidR="00000000" w:rsidDel="00000000" w:rsidP="00000000" w:rsidRDefault="00000000" w:rsidRPr="00000000" w14:paraId="0000008B">
      <w:pPr>
        <w:pStyle w:val="Heading4"/>
        <w:spacing w:line="276" w:lineRule="auto"/>
        <w:rPr/>
      </w:pPr>
      <w:bookmarkStart w:colFirst="0" w:colLast="0" w:name="_lo4ko3z1ipa5" w:id="22"/>
      <w:bookmarkEnd w:id="22"/>
      <w:r w:rsidDel="00000000" w:rsidR="00000000" w:rsidRPr="00000000">
        <w:rPr>
          <w:rtl w:val="0"/>
        </w:rPr>
        <w:t xml:space="preserve">Guiding Questions:</w:t>
      </w:r>
    </w:p>
    <w:p w:rsidR="00000000" w:rsidDel="00000000" w:rsidP="00000000" w:rsidRDefault="00000000" w:rsidRPr="00000000" w14:paraId="0000008C">
      <w:pPr>
        <w:numPr>
          <w:ilvl w:val="0"/>
          <w:numId w:val="40"/>
        </w:numPr>
        <w:spacing w:line="276" w:lineRule="auto"/>
        <w:ind w:left="720" w:hanging="360"/>
      </w:pPr>
      <w:r w:rsidDel="00000000" w:rsidR="00000000" w:rsidRPr="00000000">
        <w:rPr>
          <w:rtl w:val="0"/>
        </w:rPr>
        <w:t xml:space="preserve">How do we situate our current moment -- outrage, awakening, and uprisings around police brutality, a global pandemic ravaging low-income communities of color, and the end of a white supremacy-laden presidential administration -- as part of a longer history of urban inequality and injustice? </w:t>
      </w:r>
    </w:p>
    <w:p w:rsidR="00000000" w:rsidDel="00000000" w:rsidP="00000000" w:rsidRDefault="00000000" w:rsidRPr="00000000" w14:paraId="0000008D">
      <w:pPr>
        <w:numPr>
          <w:ilvl w:val="0"/>
          <w:numId w:val="40"/>
        </w:numPr>
        <w:spacing w:line="276" w:lineRule="auto"/>
        <w:ind w:left="720" w:hanging="360"/>
      </w:pPr>
      <w:r w:rsidDel="00000000" w:rsidR="00000000" w:rsidRPr="00000000">
        <w:rPr>
          <w:rtl w:val="0"/>
        </w:rPr>
        <w:t xml:space="preserve">What were the elements that contributed to this inequality? How do neighborhoods matter in (your) life chances? </w:t>
      </w:r>
    </w:p>
    <w:p w:rsidR="00000000" w:rsidDel="00000000" w:rsidP="00000000" w:rsidRDefault="00000000" w:rsidRPr="00000000" w14:paraId="0000008E">
      <w:pPr>
        <w:numPr>
          <w:ilvl w:val="0"/>
          <w:numId w:val="40"/>
        </w:numPr>
        <w:spacing w:line="276" w:lineRule="auto"/>
        <w:ind w:left="720" w:hanging="360"/>
      </w:pPr>
      <w:r w:rsidDel="00000000" w:rsidR="00000000" w:rsidRPr="00000000">
        <w:rPr>
          <w:rtl w:val="0"/>
        </w:rPr>
        <w:t xml:space="preserve">How are activists, community groups, and citizens resisting oppression? How do we differentiate between symbolic, representational, and material demands for change? </w:t>
      </w:r>
    </w:p>
    <w:p w:rsidR="00000000" w:rsidDel="00000000" w:rsidP="00000000" w:rsidRDefault="00000000" w:rsidRPr="00000000" w14:paraId="0000008F">
      <w:pPr>
        <w:pStyle w:val="Heading4"/>
        <w:spacing w:line="276" w:lineRule="auto"/>
        <w:rPr/>
      </w:pPr>
      <w:bookmarkStart w:colFirst="0" w:colLast="0" w:name="_7adlxnctfbny" w:id="23"/>
      <w:bookmarkEnd w:id="23"/>
      <w:r w:rsidDel="00000000" w:rsidR="00000000" w:rsidRPr="00000000">
        <w:rPr>
          <w:rtl w:val="0"/>
        </w:rPr>
        <w:t xml:space="preserve">Required Readings &amp; Multimedia: </w:t>
      </w:r>
    </w:p>
    <w:p w:rsidR="00000000" w:rsidDel="00000000" w:rsidP="00000000" w:rsidRDefault="00000000" w:rsidRPr="00000000" w14:paraId="00000090">
      <w:pPr>
        <w:numPr>
          <w:ilvl w:val="0"/>
          <w:numId w:val="17"/>
        </w:numPr>
        <w:spacing w:line="276" w:lineRule="auto"/>
        <w:ind w:left="720" w:hanging="360"/>
      </w:pPr>
      <w:r w:rsidDel="00000000" w:rsidR="00000000" w:rsidRPr="00000000">
        <w:rPr>
          <w:rtl w:val="0"/>
        </w:rPr>
        <w:t xml:space="preserve">Introduction – The Dream Revisited. </w:t>
      </w:r>
    </w:p>
    <w:p w:rsidR="00000000" w:rsidDel="00000000" w:rsidP="00000000" w:rsidRDefault="00000000" w:rsidRPr="00000000" w14:paraId="00000091">
      <w:pPr>
        <w:numPr>
          <w:ilvl w:val="0"/>
          <w:numId w:val="17"/>
        </w:numPr>
        <w:spacing w:line="276" w:lineRule="auto"/>
        <w:ind w:left="720" w:hanging="360"/>
      </w:pPr>
      <w:r w:rsidDel="00000000" w:rsidR="00000000" w:rsidRPr="00000000">
        <w:rPr>
          <w:rtl w:val="0"/>
        </w:rPr>
        <w:t xml:space="preserve">Sharkey, Patrick. 2020. “</w:t>
      </w:r>
      <w:hyperlink r:id="rId25">
        <w:r w:rsidDel="00000000" w:rsidR="00000000" w:rsidRPr="00000000">
          <w:rPr>
            <w:color w:val="1155cc"/>
            <w:u w:val="single"/>
            <w:rtl w:val="0"/>
          </w:rPr>
          <w:t xml:space="preserve">The Barricades That Let Urban Inequality Fester</w:t>
        </w:r>
      </w:hyperlink>
      <w:r w:rsidDel="00000000" w:rsidR="00000000" w:rsidRPr="00000000">
        <w:rPr>
          <w:rtl w:val="0"/>
        </w:rPr>
        <w:t xml:space="preserve">.” </w:t>
      </w:r>
      <w:r w:rsidDel="00000000" w:rsidR="00000000" w:rsidRPr="00000000">
        <w:rPr>
          <w:i w:val="1"/>
          <w:rtl w:val="0"/>
        </w:rPr>
        <w:t xml:space="preserve">The Atlantic. </w:t>
      </w:r>
    </w:p>
    <w:p w:rsidR="00000000" w:rsidDel="00000000" w:rsidP="00000000" w:rsidRDefault="00000000" w:rsidRPr="00000000" w14:paraId="00000092">
      <w:pPr>
        <w:numPr>
          <w:ilvl w:val="0"/>
          <w:numId w:val="17"/>
        </w:numPr>
        <w:spacing w:line="276" w:lineRule="auto"/>
        <w:ind w:left="720" w:hanging="360"/>
      </w:pPr>
      <w:r w:rsidDel="00000000" w:rsidR="00000000" w:rsidRPr="00000000">
        <w:rPr>
          <w:rtl w:val="0"/>
        </w:rPr>
        <w:t xml:space="preserve">Kelley, Robin. 2002.  Freedom Dreams: The Black Radical Imagination. Boston: Beacon Press. (pg 1-12)</w:t>
      </w:r>
      <w:r w:rsidDel="00000000" w:rsidR="00000000" w:rsidRPr="00000000">
        <w:rPr>
          <w:rtl w:val="0"/>
        </w:rPr>
      </w:r>
    </w:p>
    <w:p w:rsidR="00000000" w:rsidDel="00000000" w:rsidP="00000000" w:rsidRDefault="00000000" w:rsidRPr="00000000" w14:paraId="00000093">
      <w:pPr>
        <w:numPr>
          <w:ilvl w:val="0"/>
          <w:numId w:val="17"/>
        </w:numPr>
        <w:spacing w:line="276" w:lineRule="auto"/>
        <w:ind w:left="720" w:hanging="360"/>
      </w:pPr>
      <w:r w:rsidDel="00000000" w:rsidR="00000000" w:rsidRPr="00000000">
        <w:rPr>
          <w:rtl w:val="0"/>
        </w:rPr>
        <w:t xml:space="preserve">Kendi, Ibram X. 2021. “</w:t>
      </w:r>
      <w:hyperlink r:id="rId26">
        <w:r w:rsidDel="00000000" w:rsidR="00000000" w:rsidRPr="00000000">
          <w:rPr>
            <w:color w:val="1155cc"/>
            <w:u w:val="single"/>
            <w:rtl w:val="0"/>
          </w:rPr>
          <w:t xml:space="preserve">Denial is the Heartbeat of America</w:t>
        </w:r>
      </w:hyperlink>
      <w:r w:rsidDel="00000000" w:rsidR="00000000" w:rsidRPr="00000000">
        <w:rPr>
          <w:rtl w:val="0"/>
        </w:rPr>
        <w:t xml:space="preserve">.” </w:t>
      </w:r>
      <w:r w:rsidDel="00000000" w:rsidR="00000000" w:rsidRPr="00000000">
        <w:rPr>
          <w:i w:val="1"/>
          <w:rtl w:val="0"/>
        </w:rPr>
        <w:t xml:space="preserve">The Atlantic</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94">
      <w:pPr>
        <w:numPr>
          <w:ilvl w:val="0"/>
          <w:numId w:val="35"/>
        </w:numPr>
        <w:spacing w:line="276" w:lineRule="auto"/>
        <w:ind w:left="720" w:hanging="360"/>
      </w:pPr>
      <w:r w:rsidDel="00000000" w:rsidR="00000000" w:rsidRPr="00000000">
        <w:rPr>
          <w:rtl w:val="0"/>
        </w:rPr>
        <w:t xml:space="preserve">[Podcast] Hannah-Jones, Nikole. 2019</w:t>
      </w:r>
      <w:r w:rsidDel="00000000" w:rsidR="00000000" w:rsidRPr="00000000">
        <w:rPr>
          <w:rtl w:val="0"/>
        </w:rPr>
        <w:t xml:space="preserve">. “</w:t>
      </w:r>
      <w:hyperlink r:id="rId27">
        <w:r w:rsidDel="00000000" w:rsidR="00000000" w:rsidRPr="00000000">
          <w:rPr>
            <w:color w:val="1155cc"/>
            <w:u w:val="single"/>
            <w:rtl w:val="0"/>
          </w:rPr>
          <w:t xml:space="preserve">The Fight for a True Democracy</w:t>
        </w:r>
      </w:hyperlink>
      <w:r w:rsidDel="00000000" w:rsidR="00000000" w:rsidRPr="00000000">
        <w:rPr>
          <w:rtl w:val="0"/>
        </w:rPr>
        <w:t xml:space="preserve">.” The 1619 Project.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095">
      <w:pPr>
        <w:pStyle w:val="Heading4"/>
        <w:spacing w:line="276" w:lineRule="auto"/>
        <w:rPr>
          <w:i w:val="1"/>
        </w:rPr>
      </w:pPr>
      <w:bookmarkStart w:colFirst="0" w:colLast="0" w:name="_wdedwlf8njd7" w:id="24"/>
      <w:bookmarkEnd w:id="24"/>
      <w:r w:rsidDel="00000000" w:rsidR="00000000" w:rsidRPr="00000000">
        <w:rPr>
          <w:rtl w:val="0"/>
        </w:rPr>
        <w:t xml:space="preserve">Recommended Readings </w:t>
      </w:r>
      <w:r w:rsidDel="00000000" w:rsidR="00000000" w:rsidRPr="00000000">
        <w:rPr>
          <w:rtl w:val="0"/>
        </w:rPr>
      </w:r>
    </w:p>
    <w:p w:rsidR="00000000" w:rsidDel="00000000" w:rsidP="00000000" w:rsidRDefault="00000000" w:rsidRPr="00000000" w14:paraId="00000096">
      <w:pPr>
        <w:numPr>
          <w:ilvl w:val="0"/>
          <w:numId w:val="38"/>
        </w:numPr>
        <w:spacing w:line="276" w:lineRule="auto"/>
        <w:ind w:left="720" w:hanging="360"/>
        <w:rPr>
          <w:i w:val="1"/>
        </w:rPr>
      </w:pPr>
      <w:r w:rsidDel="00000000" w:rsidR="00000000" w:rsidRPr="00000000">
        <w:rPr>
          <w:rtl w:val="0"/>
        </w:rPr>
        <w:t xml:space="preserve">Mogelson, Luke. 2021. “</w:t>
      </w:r>
      <w:hyperlink r:id="rId28">
        <w:r w:rsidDel="00000000" w:rsidR="00000000" w:rsidRPr="00000000">
          <w:rPr>
            <w:color w:val="1155cc"/>
            <w:u w:val="single"/>
            <w:rtl w:val="0"/>
          </w:rPr>
          <w:t xml:space="preserve">Among the Insurrectionists</w:t>
        </w:r>
      </w:hyperlink>
      <w:r w:rsidDel="00000000" w:rsidR="00000000" w:rsidRPr="00000000">
        <w:rPr>
          <w:rtl w:val="0"/>
        </w:rPr>
        <w:t xml:space="preserve">.” </w:t>
      </w:r>
      <w:r w:rsidDel="00000000" w:rsidR="00000000" w:rsidRPr="00000000">
        <w:rPr>
          <w:i w:val="1"/>
          <w:rtl w:val="0"/>
        </w:rPr>
        <w:t xml:space="preserve">The New Yorker.</w:t>
      </w:r>
    </w:p>
    <w:p w:rsidR="00000000" w:rsidDel="00000000" w:rsidP="00000000" w:rsidRDefault="00000000" w:rsidRPr="00000000" w14:paraId="00000097">
      <w:pPr>
        <w:numPr>
          <w:ilvl w:val="0"/>
          <w:numId w:val="38"/>
        </w:numPr>
        <w:spacing w:line="276" w:lineRule="auto"/>
        <w:ind w:left="720" w:hanging="360"/>
      </w:pPr>
      <w:r w:rsidDel="00000000" w:rsidR="00000000" w:rsidRPr="00000000">
        <w:rPr>
          <w:rtl w:val="0"/>
        </w:rPr>
        <w:t xml:space="preserve">Dikeç, Mustafa. 2020. “</w:t>
      </w:r>
      <w:hyperlink r:id="rId29">
        <w:r w:rsidDel="00000000" w:rsidR="00000000" w:rsidRPr="00000000">
          <w:rPr>
            <w:color w:val="1155cc"/>
            <w:u w:val="single"/>
            <w:rtl w:val="0"/>
          </w:rPr>
          <w:t xml:space="preserve">Rage and Uprising</w:t>
        </w:r>
      </w:hyperlink>
      <w:r w:rsidDel="00000000" w:rsidR="00000000" w:rsidRPr="00000000">
        <w:rPr>
          <w:rtl w:val="0"/>
        </w:rPr>
        <w:t xml:space="preserve">”. </w:t>
      </w:r>
      <w:r w:rsidDel="00000000" w:rsidR="00000000" w:rsidRPr="00000000">
        <w:rPr>
          <w:i w:val="1"/>
          <w:rtl w:val="0"/>
        </w:rPr>
        <w:t xml:space="preserve">Crisis Cities</w:t>
      </w:r>
      <w:r w:rsidDel="00000000" w:rsidR="00000000" w:rsidRPr="00000000">
        <w:rPr>
          <w:vertAlign w:val="superscript"/>
          <w:rtl w:val="0"/>
        </w:rPr>
        <w:t xml:space="preserve"> </w:t>
      </w:r>
    </w:p>
    <w:p w:rsidR="00000000" w:rsidDel="00000000" w:rsidP="00000000" w:rsidRDefault="00000000" w:rsidRPr="00000000" w14:paraId="00000098">
      <w:pPr>
        <w:numPr>
          <w:ilvl w:val="0"/>
          <w:numId w:val="38"/>
        </w:numPr>
        <w:spacing w:line="276" w:lineRule="auto"/>
        <w:ind w:left="720" w:hanging="360"/>
      </w:pPr>
      <w:r w:rsidDel="00000000" w:rsidR="00000000" w:rsidRPr="00000000">
        <w:rPr>
          <w:rtl w:val="0"/>
        </w:rPr>
        <w:t xml:space="preserve">Alexander, Elizabeth. 2020. “</w:t>
      </w:r>
      <w:hyperlink r:id="rId30">
        <w:r w:rsidDel="00000000" w:rsidR="00000000" w:rsidRPr="00000000">
          <w:rPr>
            <w:color w:val="1155cc"/>
            <w:u w:val="single"/>
            <w:rtl w:val="0"/>
          </w:rPr>
          <w:t xml:space="preserve">The Trayvon Generation</w:t>
        </w:r>
      </w:hyperlink>
      <w:r w:rsidDel="00000000" w:rsidR="00000000" w:rsidRPr="00000000">
        <w:rPr>
          <w:rtl w:val="0"/>
        </w:rPr>
        <w:t xml:space="preserve">.” </w:t>
      </w:r>
      <w:r w:rsidDel="00000000" w:rsidR="00000000" w:rsidRPr="00000000">
        <w:rPr>
          <w:i w:val="1"/>
          <w:rtl w:val="0"/>
        </w:rPr>
        <w:t xml:space="preserve">The New Yorker </w:t>
      </w:r>
      <w:r w:rsidDel="00000000" w:rsidR="00000000" w:rsidRPr="00000000">
        <w:rPr>
          <w:rtl w:val="0"/>
        </w:rPr>
      </w:r>
    </w:p>
    <w:p w:rsidR="00000000" w:rsidDel="00000000" w:rsidP="00000000" w:rsidRDefault="00000000" w:rsidRPr="00000000" w14:paraId="00000099">
      <w:pPr>
        <w:numPr>
          <w:ilvl w:val="0"/>
          <w:numId w:val="38"/>
        </w:numPr>
        <w:spacing w:line="276" w:lineRule="auto"/>
        <w:ind w:left="720" w:hanging="360"/>
      </w:pPr>
      <w:r w:rsidDel="00000000" w:rsidR="00000000" w:rsidRPr="00000000">
        <w:rPr>
          <w:rtl w:val="0"/>
        </w:rPr>
        <w:t xml:space="preserve">Movement for Black Lives (M4BL). 2020. “</w:t>
      </w:r>
      <w:hyperlink r:id="rId31">
        <w:r w:rsidDel="00000000" w:rsidR="00000000" w:rsidRPr="00000000">
          <w:rPr>
            <w:color w:val="1155cc"/>
            <w:u w:val="single"/>
            <w:rtl w:val="0"/>
          </w:rPr>
          <w:t xml:space="preserve">Vision for 2020 Black Lives Policy Platform</w:t>
        </w:r>
      </w:hyperlink>
      <w:r w:rsidDel="00000000" w:rsidR="00000000" w:rsidRPr="00000000">
        <w:rPr>
          <w:rtl w:val="0"/>
        </w:rPr>
        <w:t xml:space="preserve">.” </w:t>
      </w:r>
    </w:p>
    <w:p w:rsidR="00000000" w:rsidDel="00000000" w:rsidP="00000000" w:rsidRDefault="00000000" w:rsidRPr="00000000" w14:paraId="0000009A">
      <w:pPr>
        <w:numPr>
          <w:ilvl w:val="0"/>
          <w:numId w:val="38"/>
        </w:numPr>
        <w:spacing w:line="276" w:lineRule="auto"/>
        <w:ind w:left="720" w:hanging="360"/>
      </w:pPr>
      <w:r w:rsidDel="00000000" w:rsidR="00000000" w:rsidRPr="00000000">
        <w:rPr>
          <w:rtl w:val="0"/>
        </w:rPr>
        <w:t xml:space="preserve">Sharkey, Patrick, Keeanga-Yamahtta Taylor, and Yaryna Serkez. 2020. “</w:t>
      </w:r>
      <w:hyperlink r:id="rId32">
        <w:r w:rsidDel="00000000" w:rsidR="00000000" w:rsidRPr="00000000">
          <w:rPr>
            <w:color w:val="1155cc"/>
            <w:u w:val="single"/>
            <w:rtl w:val="0"/>
          </w:rPr>
          <w:t xml:space="preserve">The Gaps Between White and Black America, in Charts</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09B">
      <w:pPr>
        <w:pStyle w:val="Heading3"/>
        <w:spacing w:line="276" w:lineRule="auto"/>
        <w:rPr/>
      </w:pPr>
      <w:bookmarkStart w:colFirst="0" w:colLast="0" w:name="_yj9fg77fnqlc" w:id="25"/>
      <w:bookmarkEnd w:id="25"/>
      <w:r w:rsidDel="00000000" w:rsidR="00000000" w:rsidRPr="00000000">
        <w:rPr>
          <w:rtl w:val="0"/>
        </w:rPr>
        <w:t xml:space="preserve">WEEK 2</w:t>
      </w:r>
      <w:r w:rsidDel="00000000" w:rsidR="00000000" w:rsidRPr="00000000">
        <w:rPr>
          <w:rtl w:val="0"/>
        </w:rPr>
        <w:t xml:space="preserve">, FEBRUARY 9: How should we be thinking about race and racism?</w:t>
      </w:r>
    </w:p>
    <w:p w:rsidR="00000000" w:rsidDel="00000000" w:rsidP="00000000" w:rsidRDefault="00000000" w:rsidRPr="00000000" w14:paraId="0000009C">
      <w:pPr>
        <w:pStyle w:val="Heading4"/>
        <w:spacing w:line="276" w:lineRule="auto"/>
        <w:rPr/>
      </w:pPr>
      <w:bookmarkStart w:colFirst="0" w:colLast="0" w:name="_7me0qpm0cax6" w:id="26"/>
      <w:bookmarkEnd w:id="26"/>
      <w:r w:rsidDel="00000000" w:rsidR="00000000" w:rsidRPr="00000000">
        <w:rPr>
          <w:rtl w:val="0"/>
        </w:rPr>
        <w:t xml:space="preserve">Guiding Questions:</w:t>
      </w:r>
    </w:p>
    <w:p w:rsidR="00000000" w:rsidDel="00000000" w:rsidP="00000000" w:rsidRDefault="00000000" w:rsidRPr="00000000" w14:paraId="0000009D">
      <w:pPr>
        <w:numPr>
          <w:ilvl w:val="0"/>
          <w:numId w:val="1"/>
        </w:numPr>
        <w:spacing w:line="276" w:lineRule="auto"/>
        <w:ind w:left="720" w:hanging="360"/>
        <w:rPr>
          <w:u w:val="none"/>
        </w:rPr>
      </w:pPr>
      <w:r w:rsidDel="00000000" w:rsidR="00000000" w:rsidRPr="00000000">
        <w:rPr>
          <w:color w:val="222222"/>
          <w:highlight w:val="white"/>
          <w:rtl w:val="0"/>
        </w:rPr>
        <w:t xml:space="preserve">This session is about frameworks and theory to understand race and racism. How do you explain structural racism to someone who doesn’t believe it exists? And if you’re unconvinced it exists, how do you think we should think of the role and power of racism in institutions and policies? </w:t>
      </w:r>
    </w:p>
    <w:p w:rsidR="00000000" w:rsidDel="00000000" w:rsidP="00000000" w:rsidRDefault="00000000" w:rsidRPr="00000000" w14:paraId="0000009E">
      <w:pPr>
        <w:numPr>
          <w:ilvl w:val="0"/>
          <w:numId w:val="1"/>
        </w:numPr>
        <w:spacing w:line="276" w:lineRule="auto"/>
        <w:ind w:left="720" w:hanging="360"/>
        <w:rPr>
          <w:color w:val="222222"/>
          <w:highlight w:val="white"/>
        </w:rPr>
      </w:pPr>
      <w:r w:rsidDel="00000000" w:rsidR="00000000" w:rsidRPr="00000000">
        <w:rPr>
          <w:rtl w:val="0"/>
        </w:rPr>
        <w:t xml:space="preserve">Do you agree with Isabel Wilkerson’s concept of a caste system as the accurate way to describe the racial hierarchy in the U.S.? What differentiates this term from structural racism used by Grant-Thomas and powell? What do we lose by not using the word “racism” and using different language to describe racist policies and behavior? </w:t>
      </w:r>
    </w:p>
    <w:p w:rsidR="00000000" w:rsidDel="00000000" w:rsidP="00000000" w:rsidRDefault="00000000" w:rsidRPr="00000000" w14:paraId="0000009F">
      <w:pPr>
        <w:numPr>
          <w:ilvl w:val="0"/>
          <w:numId w:val="1"/>
        </w:numPr>
        <w:spacing w:line="276" w:lineRule="auto"/>
        <w:ind w:left="720" w:hanging="360"/>
      </w:pPr>
      <w:r w:rsidDel="00000000" w:rsidR="00000000" w:rsidRPr="00000000">
        <w:rPr>
          <w:rtl w:val="0"/>
        </w:rPr>
        <w:t xml:space="preserve">Coates’ 2017 article asserts that the ascendance of Trump represented a return to whiteness as an explicit organizing principle of our economy, politics, and society. Was this too narrow of a perspective? In what ways has Coates’ analysis been supported or refuted in the years since?</w:t>
      </w:r>
    </w:p>
    <w:p w:rsidR="00000000" w:rsidDel="00000000" w:rsidP="00000000" w:rsidRDefault="00000000" w:rsidRPr="00000000" w14:paraId="000000A0">
      <w:pPr>
        <w:numPr>
          <w:ilvl w:val="0"/>
          <w:numId w:val="1"/>
        </w:numPr>
        <w:spacing w:line="276" w:lineRule="auto"/>
        <w:ind w:left="720" w:hanging="360"/>
      </w:pPr>
      <w:r w:rsidDel="00000000" w:rsidR="00000000" w:rsidRPr="00000000">
        <w:rPr>
          <w:rtl w:val="0"/>
        </w:rPr>
        <w:t xml:space="preserve">What was Du Bois arguing with respect to the relationship between white laborers and enslaved African-Americans before the Civil War? Do you think these dynamics still hold true today?</w:t>
      </w:r>
      <w:r w:rsidDel="00000000" w:rsidR="00000000" w:rsidRPr="00000000">
        <w:rPr>
          <w:rtl w:val="0"/>
        </w:rPr>
      </w:r>
    </w:p>
    <w:p w:rsidR="00000000" w:rsidDel="00000000" w:rsidP="00000000" w:rsidRDefault="00000000" w:rsidRPr="00000000" w14:paraId="000000A1">
      <w:pPr>
        <w:pStyle w:val="Heading4"/>
        <w:spacing w:line="276" w:lineRule="auto"/>
        <w:rPr/>
      </w:pPr>
      <w:bookmarkStart w:colFirst="0" w:colLast="0" w:name="_6c98hrj200dp" w:id="27"/>
      <w:bookmarkEnd w:id="27"/>
      <w:r w:rsidDel="00000000" w:rsidR="00000000" w:rsidRPr="00000000">
        <w:rPr>
          <w:rtl w:val="0"/>
        </w:rPr>
        <w:t xml:space="preserve">Required Readings &amp; Multimedia:</w:t>
      </w:r>
      <w:r w:rsidDel="00000000" w:rsidR="00000000" w:rsidRPr="00000000">
        <w:rPr>
          <w:rtl w:val="0"/>
        </w:rPr>
      </w:r>
    </w:p>
    <w:p w:rsidR="00000000" w:rsidDel="00000000" w:rsidP="00000000" w:rsidRDefault="00000000" w:rsidRPr="00000000" w14:paraId="000000A2">
      <w:pPr>
        <w:numPr>
          <w:ilvl w:val="0"/>
          <w:numId w:val="29"/>
        </w:numPr>
        <w:spacing w:line="276" w:lineRule="auto"/>
        <w:ind w:left="720" w:hanging="360"/>
      </w:pPr>
      <w:r w:rsidDel="00000000" w:rsidR="00000000" w:rsidRPr="00000000">
        <w:rPr>
          <w:rtl w:val="0"/>
        </w:rPr>
        <w:t xml:space="preserve">Grant-Thomas, Andrew and </w:t>
      </w:r>
      <w:r w:rsidDel="00000000" w:rsidR="00000000" w:rsidRPr="00000000">
        <w:rPr>
          <w:rtl w:val="0"/>
        </w:rPr>
        <w:t xml:space="preserve">john a</w:t>
      </w:r>
      <w:r w:rsidDel="00000000" w:rsidR="00000000" w:rsidRPr="00000000">
        <w:rPr>
          <w:rtl w:val="0"/>
        </w:rPr>
        <w:t xml:space="preserve">. powell. 2006. “</w:t>
      </w:r>
      <w:hyperlink r:id="rId33">
        <w:r w:rsidDel="00000000" w:rsidR="00000000" w:rsidRPr="00000000">
          <w:rPr>
            <w:color w:val="1155cc"/>
            <w:u w:val="single"/>
            <w:rtl w:val="0"/>
          </w:rPr>
          <w:t xml:space="preserve">Toward a Structural Racism Framework</w:t>
        </w:r>
      </w:hyperlink>
      <w:r w:rsidDel="00000000" w:rsidR="00000000" w:rsidRPr="00000000">
        <w:rPr>
          <w:rtl w:val="0"/>
        </w:rPr>
        <w:t xml:space="preserve">.” Poverty &amp; Race.</w:t>
      </w:r>
    </w:p>
    <w:p w:rsidR="00000000" w:rsidDel="00000000" w:rsidP="00000000" w:rsidRDefault="00000000" w:rsidRPr="00000000" w14:paraId="000000A3">
      <w:pPr>
        <w:numPr>
          <w:ilvl w:val="0"/>
          <w:numId w:val="29"/>
        </w:numPr>
        <w:spacing w:line="276" w:lineRule="auto"/>
        <w:ind w:left="720" w:hanging="360"/>
      </w:pPr>
      <w:r w:rsidDel="00000000" w:rsidR="00000000" w:rsidRPr="00000000">
        <w:rPr>
          <w:rtl w:val="0"/>
        </w:rPr>
        <w:t xml:space="preserve">Wilkerson, Isabel. 2020. “</w:t>
      </w:r>
      <w:hyperlink r:id="rId34">
        <w:r w:rsidDel="00000000" w:rsidR="00000000" w:rsidRPr="00000000">
          <w:rPr>
            <w:color w:val="1155cc"/>
            <w:u w:val="single"/>
            <w:rtl w:val="0"/>
          </w:rPr>
          <w:t xml:space="preserve">America’s Enduring Caste System</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0A4">
      <w:pPr>
        <w:numPr>
          <w:ilvl w:val="0"/>
          <w:numId w:val="29"/>
        </w:numPr>
        <w:spacing w:line="276" w:lineRule="auto"/>
        <w:ind w:left="720" w:hanging="360"/>
        <w:rPr>
          <w:u w:val="none"/>
        </w:rPr>
      </w:pPr>
      <w:r w:rsidDel="00000000" w:rsidR="00000000" w:rsidRPr="00000000">
        <w:rPr>
          <w:rtl w:val="0"/>
        </w:rPr>
        <w:t xml:space="preserve">[Video] 2019. </w:t>
      </w:r>
      <w:hyperlink r:id="rId35">
        <w:r w:rsidDel="00000000" w:rsidR="00000000" w:rsidRPr="00000000">
          <w:rPr>
            <w:color w:val="1155cc"/>
            <w:u w:val="single"/>
            <w:rtl w:val="0"/>
          </w:rPr>
          <w:t xml:space="preserve">Two </w:t>
        </w:r>
      </w:hyperlink>
      <w:hyperlink r:id="rId36">
        <w:r w:rsidDel="00000000" w:rsidR="00000000" w:rsidRPr="00000000">
          <w:rPr>
            <w:color w:val="1155cc"/>
            <w:u w:val="single"/>
            <w:rtl w:val="0"/>
          </w:rPr>
          <w:t xml:space="preserve">Proletariats</w:t>
        </w:r>
      </w:hyperlink>
      <w:hyperlink r:id="rId37">
        <w:r w:rsidDel="00000000" w:rsidR="00000000" w:rsidRPr="00000000">
          <w:rPr>
            <w:color w:val="1155cc"/>
            <w:u w:val="single"/>
            <w:rtl w:val="0"/>
          </w:rPr>
          <w:t xml:space="preserve">.</w:t>
        </w:r>
      </w:hyperlink>
      <w:r w:rsidDel="00000000" w:rsidR="00000000" w:rsidRPr="00000000">
        <w:rPr>
          <w:rtl w:val="0"/>
        </w:rPr>
        <w:t xml:space="preserve"> MIT Department of Urban Studies and Planning.</w:t>
      </w:r>
    </w:p>
    <w:p w:rsidR="00000000" w:rsidDel="00000000" w:rsidP="00000000" w:rsidRDefault="00000000" w:rsidRPr="00000000" w14:paraId="000000A5">
      <w:pPr>
        <w:numPr>
          <w:ilvl w:val="0"/>
          <w:numId w:val="29"/>
        </w:numPr>
        <w:spacing w:line="276" w:lineRule="auto"/>
        <w:ind w:left="720" w:hanging="360"/>
        <w:rPr>
          <w:u w:val="none"/>
        </w:rPr>
      </w:pPr>
      <w:r w:rsidDel="00000000" w:rsidR="00000000" w:rsidRPr="00000000">
        <w:rPr>
          <w:rtl w:val="0"/>
        </w:rPr>
        <w:t xml:space="preserve">Coates, Ta-Nehisi. 2017. “</w:t>
      </w:r>
      <w:hyperlink r:id="rId38">
        <w:r w:rsidDel="00000000" w:rsidR="00000000" w:rsidRPr="00000000">
          <w:rPr>
            <w:color w:val="1155cc"/>
            <w:u w:val="single"/>
            <w:rtl w:val="0"/>
          </w:rPr>
          <w:t xml:space="preserve">The First White President</w:t>
        </w:r>
      </w:hyperlink>
      <w:r w:rsidDel="00000000" w:rsidR="00000000" w:rsidRPr="00000000">
        <w:rPr>
          <w:rtl w:val="0"/>
        </w:rPr>
        <w:t xml:space="preserve">.” </w:t>
      </w:r>
      <w:r w:rsidDel="00000000" w:rsidR="00000000" w:rsidRPr="00000000">
        <w:rPr>
          <w:i w:val="1"/>
          <w:rtl w:val="0"/>
        </w:rPr>
        <w:t xml:space="preserve">The Atlanti</w:t>
      </w:r>
      <w:r w:rsidDel="00000000" w:rsidR="00000000" w:rsidRPr="00000000">
        <w:rPr>
          <w:rtl w:val="0"/>
        </w:rPr>
        <w:t xml:space="preserve">c.</w:t>
      </w:r>
    </w:p>
    <w:p w:rsidR="00000000" w:rsidDel="00000000" w:rsidP="00000000" w:rsidRDefault="00000000" w:rsidRPr="00000000" w14:paraId="000000A6">
      <w:pPr>
        <w:numPr>
          <w:ilvl w:val="0"/>
          <w:numId w:val="29"/>
        </w:numPr>
        <w:spacing w:line="276" w:lineRule="auto"/>
        <w:ind w:left="720" w:hanging="360"/>
      </w:pPr>
      <w:r w:rsidDel="00000000" w:rsidR="00000000" w:rsidRPr="00000000">
        <w:rPr>
          <w:rtl w:val="0"/>
        </w:rPr>
        <w:t xml:space="preserve">Du Bois, W.E. B. 1935. Black Reconstruction. Ch 1 The Black Worker and  Ch. 2 White Worker. </w:t>
      </w:r>
      <w:r w:rsidDel="00000000" w:rsidR="00000000" w:rsidRPr="00000000">
        <w:rPr>
          <w:rtl w:val="0"/>
        </w:rPr>
      </w:r>
    </w:p>
    <w:p w:rsidR="00000000" w:rsidDel="00000000" w:rsidP="00000000" w:rsidRDefault="00000000" w:rsidRPr="00000000" w14:paraId="000000A7">
      <w:pPr>
        <w:numPr>
          <w:ilvl w:val="0"/>
          <w:numId w:val="29"/>
        </w:numPr>
        <w:spacing w:line="276" w:lineRule="auto"/>
        <w:ind w:left="720" w:hanging="360"/>
        <w:rPr>
          <w:u w:val="none"/>
        </w:rPr>
      </w:pPr>
      <w:r w:rsidDel="00000000" w:rsidR="00000000" w:rsidRPr="00000000">
        <w:rPr>
          <w:rtl w:val="0"/>
        </w:rPr>
        <w:t xml:space="preserve">[Podcast] 2020</w:t>
      </w:r>
      <w:r w:rsidDel="00000000" w:rsidR="00000000" w:rsidRPr="00000000">
        <w:rPr>
          <w:i w:val="1"/>
          <w:rtl w:val="0"/>
        </w:rPr>
        <w:t xml:space="preserve">. “</w:t>
      </w:r>
      <w:hyperlink r:id="rId39">
        <w:r w:rsidDel="00000000" w:rsidR="00000000" w:rsidRPr="00000000">
          <w:rPr>
            <w:i w:val="1"/>
            <w:color w:val="1155cc"/>
            <w:u w:val="single"/>
            <w:rtl w:val="0"/>
          </w:rPr>
          <w:t xml:space="preserve">The Fire Still Burning.</w:t>
        </w:r>
      </w:hyperlink>
      <w:r w:rsidDel="00000000" w:rsidR="00000000" w:rsidRPr="00000000">
        <w:rPr>
          <w:i w:val="1"/>
          <w:rtl w:val="0"/>
        </w:rPr>
        <w:t xml:space="preserve">” NPR Code Switch. </w:t>
      </w:r>
      <w:r w:rsidDel="00000000" w:rsidR="00000000" w:rsidRPr="00000000">
        <w:rPr>
          <w:rtl w:val="0"/>
        </w:rPr>
      </w:r>
    </w:p>
    <w:p w:rsidR="00000000" w:rsidDel="00000000" w:rsidP="00000000" w:rsidRDefault="00000000" w:rsidRPr="00000000" w14:paraId="000000A8">
      <w:pPr>
        <w:numPr>
          <w:ilvl w:val="0"/>
          <w:numId w:val="29"/>
        </w:numPr>
        <w:spacing w:line="276" w:lineRule="auto"/>
        <w:ind w:left="720" w:hanging="360"/>
        <w:rPr>
          <w:i w:val="1"/>
        </w:rPr>
      </w:pPr>
      <w:r w:rsidDel="00000000" w:rsidR="00000000" w:rsidRPr="00000000">
        <w:rPr>
          <w:rtl w:val="0"/>
        </w:rPr>
        <w:t xml:space="preserve">Nguyen, Viet Thanh. 2020. “</w:t>
      </w:r>
      <w:hyperlink r:id="rId40">
        <w:r w:rsidDel="00000000" w:rsidR="00000000" w:rsidRPr="00000000">
          <w:rPr>
            <w:color w:val="1155cc"/>
            <w:u w:val="single"/>
            <w:rtl w:val="0"/>
          </w:rPr>
          <w:t xml:space="preserve">Asian Americans Are Still Caught in the Trap of the ‘ Model Minority’ Stereotype. And It Creates Inequality for All</w:t>
        </w:r>
      </w:hyperlink>
      <w:r w:rsidDel="00000000" w:rsidR="00000000" w:rsidRPr="00000000">
        <w:rPr>
          <w:rtl w:val="0"/>
        </w:rPr>
        <w:t xml:space="preserve">”. </w:t>
      </w:r>
      <w:r w:rsidDel="00000000" w:rsidR="00000000" w:rsidRPr="00000000">
        <w:rPr>
          <w:i w:val="1"/>
          <w:rtl w:val="0"/>
        </w:rPr>
        <w:t xml:space="preserve">Time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9">
      <w:pPr>
        <w:pStyle w:val="Heading4"/>
        <w:spacing w:line="276" w:lineRule="auto"/>
        <w:rPr/>
      </w:pPr>
      <w:bookmarkStart w:colFirst="0" w:colLast="0" w:name="_pi2209x5vm6e" w:id="28"/>
      <w:bookmarkEnd w:id="28"/>
      <w:r w:rsidDel="00000000" w:rsidR="00000000" w:rsidRPr="00000000">
        <w:rPr>
          <w:rtl w:val="0"/>
        </w:rPr>
        <w:t xml:space="preserve">Recommended</w:t>
      </w:r>
      <w:r w:rsidDel="00000000" w:rsidR="00000000" w:rsidRPr="00000000">
        <w:rPr>
          <w:rtl w:val="0"/>
        </w:rPr>
        <w:t xml:space="preserve"> Readings and Multimedia: </w:t>
      </w:r>
    </w:p>
    <w:p w:rsidR="00000000" w:rsidDel="00000000" w:rsidP="00000000" w:rsidRDefault="00000000" w:rsidRPr="00000000" w14:paraId="000000AA">
      <w:pPr>
        <w:numPr>
          <w:ilvl w:val="0"/>
          <w:numId w:val="38"/>
        </w:numPr>
        <w:spacing w:line="276" w:lineRule="auto"/>
        <w:ind w:left="720" w:hanging="360"/>
      </w:pPr>
      <w:r w:rsidDel="00000000" w:rsidR="00000000" w:rsidRPr="00000000">
        <w:rPr>
          <w:rtl w:val="0"/>
        </w:rPr>
        <w:t xml:space="preserve">Carby, Hazel. 2021. “</w:t>
      </w:r>
      <w:hyperlink r:id="rId41">
        <w:r w:rsidDel="00000000" w:rsidR="00000000" w:rsidRPr="00000000">
          <w:rPr>
            <w:color w:val="1155cc"/>
            <w:u w:val="single"/>
            <w:rtl w:val="0"/>
          </w:rPr>
          <w:t xml:space="preserve">The Limits of Caste</w:t>
        </w:r>
      </w:hyperlink>
      <w:r w:rsidDel="00000000" w:rsidR="00000000" w:rsidRPr="00000000">
        <w:rPr>
          <w:rtl w:val="0"/>
        </w:rPr>
        <w:t xml:space="preserve">.” </w:t>
      </w:r>
      <w:r w:rsidDel="00000000" w:rsidR="00000000" w:rsidRPr="00000000">
        <w:rPr>
          <w:i w:val="1"/>
          <w:rtl w:val="0"/>
        </w:rPr>
        <w:t xml:space="preserve">London Review of Books.</w:t>
      </w:r>
    </w:p>
    <w:p w:rsidR="00000000" w:rsidDel="00000000" w:rsidP="00000000" w:rsidRDefault="00000000" w:rsidRPr="00000000" w14:paraId="000000AB">
      <w:pPr>
        <w:numPr>
          <w:ilvl w:val="0"/>
          <w:numId w:val="38"/>
        </w:numPr>
        <w:spacing w:line="276" w:lineRule="auto"/>
        <w:ind w:left="720" w:hanging="360"/>
      </w:pPr>
      <w:r w:rsidDel="00000000" w:rsidR="00000000" w:rsidRPr="00000000">
        <w:rPr>
          <w:rtl w:val="0"/>
        </w:rPr>
        <w:t xml:space="preserve">Serwer, Adam. 2021. “</w:t>
      </w:r>
      <w:hyperlink r:id="rId42">
        <w:r w:rsidDel="00000000" w:rsidR="00000000" w:rsidRPr="00000000">
          <w:rPr>
            <w:color w:val="1155cc"/>
            <w:u w:val="single"/>
            <w:rtl w:val="0"/>
          </w:rPr>
          <w:t xml:space="preserve">The Capitol Rioters Weren’t ‘Low Class’</w:t>
        </w:r>
      </w:hyperlink>
      <w:r w:rsidDel="00000000" w:rsidR="00000000" w:rsidRPr="00000000">
        <w:rPr>
          <w:rtl w:val="0"/>
        </w:rPr>
        <w:t xml:space="preserve">” </w:t>
      </w:r>
      <w:r w:rsidDel="00000000" w:rsidR="00000000" w:rsidRPr="00000000">
        <w:rPr>
          <w:i w:val="1"/>
          <w:rtl w:val="0"/>
        </w:rPr>
        <w:t xml:space="preserve">The Atlantic.</w:t>
      </w:r>
      <w:r w:rsidDel="00000000" w:rsidR="00000000" w:rsidRPr="00000000">
        <w:rPr>
          <w:rtl w:val="0"/>
        </w:rPr>
      </w:r>
    </w:p>
    <w:p w:rsidR="00000000" w:rsidDel="00000000" w:rsidP="00000000" w:rsidRDefault="00000000" w:rsidRPr="00000000" w14:paraId="000000AC">
      <w:pPr>
        <w:numPr>
          <w:ilvl w:val="0"/>
          <w:numId w:val="38"/>
        </w:numPr>
        <w:spacing w:line="276" w:lineRule="auto"/>
        <w:ind w:left="720" w:hanging="360"/>
        <w:rPr>
          <w:u w:val="none"/>
        </w:rPr>
      </w:pPr>
      <w:r w:rsidDel="00000000" w:rsidR="00000000" w:rsidRPr="00000000">
        <w:rPr>
          <w:rtl w:val="0"/>
        </w:rPr>
        <w:t xml:space="preserve">Dunning, William. 1901. “</w:t>
      </w:r>
      <w:hyperlink r:id="rId43">
        <w:r w:rsidDel="00000000" w:rsidR="00000000" w:rsidRPr="00000000">
          <w:rPr>
            <w:color w:val="1155cc"/>
            <w:u w:val="single"/>
            <w:rtl w:val="0"/>
          </w:rPr>
          <w:t xml:space="preserve">The Undoing of Reconstruction</w:t>
        </w:r>
      </w:hyperlink>
      <w:r w:rsidDel="00000000" w:rsidR="00000000" w:rsidRPr="00000000">
        <w:rPr>
          <w:rtl w:val="0"/>
        </w:rPr>
        <w:t xml:space="preserve">.” </w:t>
      </w:r>
      <w:r w:rsidDel="00000000" w:rsidR="00000000" w:rsidRPr="00000000">
        <w:rPr>
          <w:i w:val="1"/>
          <w:rtl w:val="0"/>
        </w:rPr>
        <w:t xml:space="preserve">The Atlan</w:t>
      </w:r>
      <w:r w:rsidDel="00000000" w:rsidR="00000000" w:rsidRPr="00000000">
        <w:rPr>
          <w:i w:val="1"/>
          <w:rtl w:val="0"/>
        </w:rPr>
        <w:t xml:space="preserve">tic</w:t>
      </w:r>
      <w:r w:rsidDel="00000000" w:rsidR="00000000" w:rsidRPr="00000000">
        <w:rPr>
          <w:rtl w:val="0"/>
        </w:rPr>
      </w:r>
    </w:p>
    <w:p w:rsidR="00000000" w:rsidDel="00000000" w:rsidP="00000000" w:rsidRDefault="00000000" w:rsidRPr="00000000" w14:paraId="000000AD">
      <w:pPr>
        <w:numPr>
          <w:ilvl w:val="0"/>
          <w:numId w:val="38"/>
        </w:numPr>
        <w:spacing w:line="276" w:lineRule="auto"/>
        <w:ind w:left="720" w:hanging="360"/>
      </w:pPr>
      <w:r w:rsidDel="00000000" w:rsidR="00000000" w:rsidRPr="00000000">
        <w:rPr>
          <w:rtl w:val="0"/>
        </w:rPr>
        <w:t xml:space="preserve">McIntosh, Peggy. 1988. “</w:t>
      </w:r>
      <w:hyperlink r:id="rId44">
        <w:r w:rsidDel="00000000" w:rsidR="00000000" w:rsidRPr="00000000">
          <w:rPr>
            <w:color w:val="1155cc"/>
            <w:u w:val="single"/>
            <w:rtl w:val="0"/>
          </w:rPr>
          <w:t xml:space="preserve">White Privilege: Unpacking the Invisible Knapsack</w:t>
        </w:r>
      </w:hyperlink>
      <w:r w:rsidDel="00000000" w:rsidR="00000000" w:rsidRPr="00000000">
        <w:rPr>
          <w:rtl w:val="0"/>
        </w:rPr>
        <w:t xml:space="preserve">.” White Privilege and Male Privilege: A Personal Account of Coming To See Correspondences through Work in Women's Studies. </w:t>
      </w:r>
    </w:p>
    <w:p w:rsidR="00000000" w:rsidDel="00000000" w:rsidP="00000000" w:rsidRDefault="00000000" w:rsidRPr="00000000" w14:paraId="000000AE">
      <w:pPr>
        <w:numPr>
          <w:ilvl w:val="0"/>
          <w:numId w:val="38"/>
        </w:numPr>
        <w:spacing w:line="276" w:lineRule="auto"/>
        <w:ind w:left="720" w:hanging="360"/>
      </w:pPr>
      <w:r w:rsidDel="00000000" w:rsidR="00000000" w:rsidRPr="00000000">
        <w:rPr>
          <w:rtl w:val="0"/>
        </w:rPr>
        <w:t xml:space="preserve">Coates, Ta-Nehisi. 2016. “</w:t>
      </w:r>
      <w:hyperlink r:id="rId45">
        <w:r w:rsidDel="00000000" w:rsidR="00000000" w:rsidRPr="00000000">
          <w:rPr>
            <w:color w:val="1155cc"/>
            <w:u w:val="single"/>
            <w:rtl w:val="0"/>
          </w:rPr>
          <w:t xml:space="preserve">The Enduring Solidarity of Whiteness</w:t>
        </w:r>
      </w:hyperlink>
      <w:r w:rsidDel="00000000" w:rsidR="00000000" w:rsidRPr="00000000">
        <w:rPr>
          <w:rtl w:val="0"/>
        </w:rPr>
        <w:t xml:space="preserve">.” The Atlantic.</w:t>
      </w:r>
    </w:p>
    <w:p w:rsidR="00000000" w:rsidDel="00000000" w:rsidP="00000000" w:rsidRDefault="00000000" w:rsidRPr="00000000" w14:paraId="000000AF">
      <w:pPr>
        <w:numPr>
          <w:ilvl w:val="0"/>
          <w:numId w:val="38"/>
        </w:numPr>
        <w:spacing w:line="276" w:lineRule="auto"/>
        <w:ind w:left="720" w:hanging="360"/>
      </w:pPr>
      <w:r w:rsidDel="00000000" w:rsidR="00000000" w:rsidRPr="00000000">
        <w:rPr>
          <w:color w:val="222222"/>
          <w:highlight w:val="white"/>
          <w:rtl w:val="0"/>
        </w:rPr>
        <w:t xml:space="preserve">Gomez, Marisela, and Valerie Brown. 2020.  </w:t>
      </w:r>
      <w:hyperlink r:id="rId46">
        <w:r w:rsidDel="00000000" w:rsidR="00000000" w:rsidRPr="00000000">
          <w:rPr>
            <w:color w:val="1155cc"/>
            <w:highlight w:val="white"/>
            <w:u w:val="single"/>
            <w:rtl w:val="0"/>
          </w:rPr>
          <w:t xml:space="preserve">A New Paradigm for Racial Justice and the Global Pandemic</w:t>
        </w:r>
      </w:hyperlink>
      <w:r w:rsidDel="00000000" w:rsidR="00000000" w:rsidRPr="00000000">
        <w:rPr>
          <w:color w:val="222222"/>
          <w:highlight w:val="white"/>
          <w:rtl w:val="0"/>
        </w:rPr>
        <w:t xml:space="preserve">. </w:t>
      </w:r>
      <w:r w:rsidDel="00000000" w:rsidR="00000000" w:rsidRPr="00000000">
        <w:rPr>
          <w:i w:val="1"/>
          <w:color w:val="222222"/>
          <w:highlight w:val="white"/>
          <w:rtl w:val="0"/>
        </w:rPr>
        <w:t xml:space="preserve">Order of Interbeing. </w:t>
      </w:r>
      <w:r w:rsidDel="00000000" w:rsidR="00000000" w:rsidRPr="00000000">
        <w:rPr>
          <w:rtl w:val="0"/>
        </w:rPr>
      </w:r>
    </w:p>
    <w:p w:rsidR="00000000" w:rsidDel="00000000" w:rsidP="00000000" w:rsidRDefault="00000000" w:rsidRPr="00000000" w14:paraId="000000B0">
      <w:pPr>
        <w:numPr>
          <w:ilvl w:val="0"/>
          <w:numId w:val="38"/>
        </w:numPr>
        <w:spacing w:line="276" w:lineRule="auto"/>
        <w:ind w:left="720" w:hanging="360"/>
      </w:pPr>
      <w:r w:rsidDel="00000000" w:rsidR="00000000" w:rsidRPr="00000000">
        <w:rPr>
          <w:highlight w:val="white"/>
          <w:rtl w:val="0"/>
        </w:rPr>
        <w:t xml:space="preserve">Badger, Emily, and Claire Cain Miller, Adam Pearce, Kevin Quealy. 2018. </w:t>
      </w:r>
      <w:hyperlink r:id="rId47">
        <w:r w:rsidDel="00000000" w:rsidR="00000000" w:rsidRPr="00000000">
          <w:rPr>
            <w:color w:val="1155cc"/>
            <w:u w:val="single"/>
            <w:rtl w:val="0"/>
          </w:rPr>
          <w:t xml:space="preserve">Extensive Data Shows Punishing Reach of Racism for Black Boys</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0B1">
      <w:pPr>
        <w:numPr>
          <w:ilvl w:val="0"/>
          <w:numId w:val="38"/>
        </w:numPr>
        <w:spacing w:line="276" w:lineRule="auto"/>
        <w:ind w:left="720" w:hanging="360"/>
        <w:rPr/>
      </w:pPr>
      <w:r w:rsidDel="00000000" w:rsidR="00000000" w:rsidRPr="00000000">
        <w:rPr>
          <w:rtl w:val="0"/>
        </w:rPr>
        <w:t xml:space="preserve">Burden-Stelly, Charisse. 2020. “</w:t>
      </w:r>
      <w:hyperlink r:id="rId48">
        <w:r w:rsidDel="00000000" w:rsidR="00000000" w:rsidRPr="00000000">
          <w:rPr>
            <w:color w:val="1155cc"/>
            <w:u w:val="single"/>
            <w:rtl w:val="0"/>
          </w:rPr>
          <w:t xml:space="preserve">Caste Does Not Explain Race</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The Boston Review. </w:t>
      </w:r>
    </w:p>
    <w:p w:rsidR="00000000" w:rsidDel="00000000" w:rsidP="00000000" w:rsidRDefault="00000000" w:rsidRPr="00000000" w14:paraId="000000B2">
      <w:pPr>
        <w:numPr>
          <w:ilvl w:val="0"/>
          <w:numId w:val="38"/>
        </w:numPr>
        <w:spacing w:line="276" w:lineRule="auto"/>
        <w:ind w:left="720" w:hanging="360"/>
        <w:rPr/>
      </w:pPr>
      <w:r w:rsidDel="00000000" w:rsidR="00000000" w:rsidRPr="00000000">
        <w:rPr>
          <w:rtl w:val="0"/>
        </w:rPr>
        <w:t xml:space="preserve">Phruksachart, Melissa. 2020. “</w:t>
      </w:r>
      <w:hyperlink r:id="rId49">
        <w:r w:rsidDel="00000000" w:rsidR="00000000" w:rsidRPr="00000000">
          <w:rPr>
            <w:color w:val="1155cc"/>
            <w:u w:val="single"/>
            <w:rtl w:val="0"/>
          </w:rPr>
          <w:t xml:space="preserve">The Literature of White Liberalism.</w:t>
        </w:r>
      </w:hyperlink>
      <w:r w:rsidDel="00000000" w:rsidR="00000000" w:rsidRPr="00000000">
        <w:rPr>
          <w:rtl w:val="0"/>
        </w:rPr>
        <w:t xml:space="preserve">” </w:t>
      </w:r>
      <w:r w:rsidDel="00000000" w:rsidR="00000000" w:rsidRPr="00000000">
        <w:rPr>
          <w:i w:val="1"/>
          <w:rtl w:val="0"/>
        </w:rPr>
        <w:t xml:space="preserve">The Boston Review. </w:t>
      </w:r>
    </w:p>
    <w:p w:rsidR="00000000" w:rsidDel="00000000" w:rsidP="00000000" w:rsidRDefault="00000000" w:rsidRPr="00000000" w14:paraId="000000B3">
      <w:pPr>
        <w:numPr>
          <w:ilvl w:val="0"/>
          <w:numId w:val="38"/>
        </w:numPr>
        <w:spacing w:line="276" w:lineRule="auto"/>
        <w:ind w:left="720" w:hanging="360"/>
        <w:rPr>
          <w:i w:val="1"/>
        </w:rPr>
      </w:pPr>
      <w:r w:rsidDel="00000000" w:rsidR="00000000" w:rsidRPr="00000000">
        <w:rPr>
          <w:rtl w:val="0"/>
        </w:rPr>
        <w:t xml:space="preserve">[Video] Crenshaw, Kimberlé. “</w:t>
      </w:r>
      <w:hyperlink r:id="rId50">
        <w:r w:rsidDel="00000000" w:rsidR="00000000" w:rsidRPr="00000000">
          <w:rPr>
            <w:color w:val="1155cc"/>
            <w:u w:val="single"/>
            <w:rtl w:val="0"/>
          </w:rPr>
          <w:t xml:space="preserve">The urgency of intersectionality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4">
      <w:pPr>
        <w:numPr>
          <w:ilvl w:val="0"/>
          <w:numId w:val="38"/>
        </w:numPr>
        <w:spacing w:line="276" w:lineRule="auto"/>
        <w:ind w:left="720" w:hanging="360"/>
      </w:pPr>
      <w:r w:rsidDel="00000000" w:rsidR="00000000" w:rsidRPr="00000000">
        <w:rPr>
          <w:rtl w:val="0"/>
        </w:rPr>
        <w:t xml:space="preserve">[Podcast] 2016. “</w:t>
      </w:r>
      <w:hyperlink r:id="rId51">
        <w:r w:rsidDel="00000000" w:rsidR="00000000" w:rsidRPr="00000000">
          <w:rPr>
            <w:color w:val="1155cc"/>
            <w:u w:val="single"/>
            <w:rtl w:val="0"/>
          </w:rPr>
          <w:t xml:space="preserve">Can We Talk About Whiteness</w:t>
        </w:r>
      </w:hyperlink>
      <w:r w:rsidDel="00000000" w:rsidR="00000000" w:rsidRPr="00000000">
        <w:rPr>
          <w:rtl w:val="0"/>
        </w:rPr>
        <w:t xml:space="preserve">.”</w:t>
      </w:r>
      <w:r w:rsidDel="00000000" w:rsidR="00000000" w:rsidRPr="00000000">
        <w:rPr>
          <w:i w:val="1"/>
          <w:rtl w:val="0"/>
        </w:rPr>
        <w:t xml:space="preserve"> NPR Code Switch</w:t>
      </w:r>
      <w:r w:rsidDel="00000000" w:rsidR="00000000" w:rsidRPr="00000000">
        <w:rPr>
          <w:rtl w:val="0"/>
        </w:rPr>
        <w:t xml:space="preserve">.</w:t>
      </w:r>
    </w:p>
    <w:p w:rsidR="00000000" w:rsidDel="00000000" w:rsidP="00000000" w:rsidRDefault="00000000" w:rsidRPr="00000000" w14:paraId="000000B5">
      <w:pPr>
        <w:numPr>
          <w:ilvl w:val="0"/>
          <w:numId w:val="38"/>
        </w:numPr>
        <w:spacing w:line="276" w:lineRule="auto"/>
        <w:ind w:left="720" w:hanging="360"/>
        <w:rPr>
          <w:u w:val="none"/>
        </w:rPr>
      </w:pPr>
      <w:r w:rsidDel="00000000" w:rsidR="00000000" w:rsidRPr="00000000">
        <w:rPr>
          <w:rtl w:val="0"/>
        </w:rPr>
        <w:t xml:space="preserve">[Podcast] 2017.  “</w:t>
      </w:r>
      <w:hyperlink r:id="rId52">
        <w:r w:rsidDel="00000000" w:rsidR="00000000" w:rsidRPr="00000000">
          <w:rPr>
            <w:color w:val="1155cc"/>
            <w:u w:val="single"/>
            <w:rtl w:val="0"/>
          </w:rPr>
          <w:t xml:space="preserve">Made in America</w:t>
        </w:r>
      </w:hyperlink>
      <w:r w:rsidDel="00000000" w:rsidR="00000000" w:rsidRPr="00000000">
        <w:rPr>
          <w:rtl w:val="0"/>
        </w:rPr>
        <w:t xml:space="preserve">.” and “</w:t>
      </w:r>
      <w:hyperlink r:id="rId53">
        <w:r w:rsidDel="00000000" w:rsidR="00000000" w:rsidRPr="00000000">
          <w:rPr>
            <w:color w:val="1155cc"/>
            <w:u w:val="single"/>
            <w:rtl w:val="0"/>
          </w:rPr>
          <w:t xml:space="preserve">On Crazy We Built a Nation</w:t>
        </w:r>
      </w:hyperlink>
      <w:r w:rsidDel="00000000" w:rsidR="00000000" w:rsidRPr="00000000">
        <w:rPr>
          <w:rtl w:val="0"/>
        </w:rPr>
        <w:t xml:space="preserve">.” </w:t>
      </w:r>
      <w:r w:rsidDel="00000000" w:rsidR="00000000" w:rsidRPr="00000000">
        <w:rPr>
          <w:i w:val="1"/>
          <w:rtl w:val="0"/>
        </w:rPr>
        <w:t xml:space="preserve">Scene on Radio. </w:t>
      </w:r>
    </w:p>
    <w:p w:rsidR="00000000" w:rsidDel="00000000" w:rsidP="00000000" w:rsidRDefault="00000000" w:rsidRPr="00000000" w14:paraId="000000B6">
      <w:pPr>
        <w:numPr>
          <w:ilvl w:val="0"/>
          <w:numId w:val="38"/>
        </w:numPr>
        <w:spacing w:line="276" w:lineRule="auto"/>
        <w:ind w:left="720" w:hanging="360"/>
        <w:rPr/>
      </w:pPr>
      <w:r w:rsidDel="00000000" w:rsidR="00000000" w:rsidRPr="00000000">
        <w:rPr>
          <w:rtl w:val="0"/>
        </w:rPr>
        <w:t xml:space="preserve">[Podcast] 2017. “</w:t>
      </w:r>
      <w:hyperlink r:id="rId54">
        <w:r w:rsidDel="00000000" w:rsidR="00000000" w:rsidRPr="00000000">
          <w:rPr>
            <w:color w:val="1155cc"/>
            <w:u w:val="single"/>
            <w:rtl w:val="0"/>
          </w:rPr>
          <w:t xml:space="preserve">Black Reconstruction</w:t>
        </w:r>
      </w:hyperlink>
      <w:r w:rsidDel="00000000" w:rsidR="00000000" w:rsidRPr="00000000">
        <w:rPr>
          <w:rtl w:val="0"/>
        </w:rPr>
        <w:t xml:space="preserve">”. </w:t>
      </w:r>
      <w:r w:rsidDel="00000000" w:rsidR="00000000" w:rsidRPr="00000000">
        <w:rPr>
          <w:i w:val="1"/>
          <w:rtl w:val="0"/>
        </w:rPr>
        <w:t xml:space="preserve">The Lit Review. </w:t>
      </w:r>
      <w:r w:rsidDel="00000000" w:rsidR="00000000" w:rsidRPr="00000000">
        <w:rPr>
          <w:rtl w:val="0"/>
        </w:rPr>
      </w:r>
    </w:p>
    <w:p w:rsidR="00000000" w:rsidDel="00000000" w:rsidP="00000000" w:rsidRDefault="00000000" w:rsidRPr="00000000" w14:paraId="000000B7">
      <w:pPr>
        <w:numPr>
          <w:ilvl w:val="0"/>
          <w:numId w:val="38"/>
        </w:numPr>
        <w:spacing w:line="276" w:lineRule="auto"/>
        <w:ind w:left="720" w:hanging="360"/>
        <w:rPr>
          <w:i w:val="1"/>
        </w:rPr>
      </w:pPr>
      <w:r w:rsidDel="00000000" w:rsidR="00000000" w:rsidRPr="00000000">
        <w:rPr>
          <w:rtl w:val="0"/>
        </w:rPr>
        <w:t xml:space="preserve">[Podcast] 2019. “</w:t>
      </w:r>
      <w:hyperlink r:id="rId55">
        <w:r w:rsidDel="00000000" w:rsidR="00000000" w:rsidRPr="00000000">
          <w:rPr>
            <w:color w:val="1155cc"/>
            <w:u w:val="single"/>
            <w:rtl w:val="0"/>
          </w:rPr>
          <w:t xml:space="preserve">The Economy That Slavery Built</w:t>
        </w:r>
      </w:hyperlink>
      <w:r w:rsidDel="00000000" w:rsidR="00000000" w:rsidRPr="00000000">
        <w:rPr>
          <w:rtl w:val="0"/>
        </w:rPr>
        <w:t xml:space="preserve">.” </w:t>
      </w:r>
      <w:r w:rsidDel="00000000" w:rsidR="00000000" w:rsidRPr="00000000">
        <w:rPr>
          <w:i w:val="1"/>
          <w:rtl w:val="0"/>
        </w:rPr>
        <w:t xml:space="preserve">The 1619 Project.</w:t>
      </w:r>
      <w:r w:rsidDel="00000000" w:rsidR="00000000" w:rsidRPr="00000000">
        <w:rPr>
          <w:rtl w:val="0"/>
        </w:rPr>
      </w:r>
    </w:p>
    <w:p w:rsidR="00000000" w:rsidDel="00000000" w:rsidP="00000000" w:rsidRDefault="00000000" w:rsidRPr="00000000" w14:paraId="000000B8">
      <w:pPr>
        <w:pStyle w:val="Heading3"/>
        <w:spacing w:line="276" w:lineRule="auto"/>
        <w:rPr/>
      </w:pPr>
      <w:bookmarkStart w:colFirst="0" w:colLast="0" w:name="_23xf4un53brs" w:id="29"/>
      <w:bookmarkEnd w:id="29"/>
      <w:r w:rsidDel="00000000" w:rsidR="00000000" w:rsidRPr="00000000">
        <w:rPr>
          <w:rtl w:val="0"/>
        </w:rPr>
        <w:t xml:space="preserve">WEEK 3,</w:t>
      </w:r>
      <w:r w:rsidDel="00000000" w:rsidR="00000000" w:rsidRPr="00000000">
        <w:rPr>
          <w:rtl w:val="0"/>
        </w:rPr>
        <w:t xml:space="preserve"> FEBRUARY </w:t>
      </w:r>
      <w:r w:rsidDel="00000000" w:rsidR="00000000" w:rsidRPr="00000000">
        <w:rPr>
          <w:rtl w:val="0"/>
        </w:rPr>
        <w:t xml:space="preserve">16</w:t>
      </w:r>
      <w:r w:rsidDel="00000000" w:rsidR="00000000" w:rsidRPr="00000000">
        <w:rPr>
          <w:rtl w:val="0"/>
        </w:rPr>
        <w:t xml:space="preserve">: The role of public policy, civil society, and individuals in creating segregation</w:t>
      </w:r>
    </w:p>
    <w:p w:rsidR="00000000" w:rsidDel="00000000" w:rsidP="00000000" w:rsidRDefault="00000000" w:rsidRPr="00000000" w14:paraId="000000B9">
      <w:pPr>
        <w:pStyle w:val="Heading4"/>
        <w:spacing w:line="276" w:lineRule="auto"/>
        <w:rPr/>
      </w:pPr>
      <w:bookmarkStart w:colFirst="0" w:colLast="0" w:name="_kjdnk7jbayz9" w:id="30"/>
      <w:bookmarkEnd w:id="30"/>
      <w:r w:rsidDel="00000000" w:rsidR="00000000" w:rsidRPr="00000000">
        <w:rPr>
          <w:rtl w:val="0"/>
        </w:rPr>
        <w:t xml:space="preserve">Guiding Questions:</w:t>
      </w:r>
    </w:p>
    <w:p w:rsidR="00000000" w:rsidDel="00000000" w:rsidP="00000000" w:rsidRDefault="00000000" w:rsidRPr="00000000" w14:paraId="000000BA">
      <w:pPr>
        <w:numPr>
          <w:ilvl w:val="0"/>
          <w:numId w:val="13"/>
        </w:numPr>
        <w:spacing w:line="276" w:lineRule="auto"/>
        <w:ind w:left="720" w:hanging="360"/>
      </w:pPr>
      <w:r w:rsidDel="00000000" w:rsidR="00000000" w:rsidRPr="00000000">
        <w:rPr>
          <w:rtl w:val="0"/>
        </w:rPr>
        <w:t xml:space="preserve">What were the principal policies and programs that created residential segregation in American cities during the middle 20th century? How do you see the long-term consequences for individuals and communities playing out where you live?</w:t>
      </w:r>
    </w:p>
    <w:p w:rsidR="00000000" w:rsidDel="00000000" w:rsidP="00000000" w:rsidRDefault="00000000" w:rsidRPr="00000000" w14:paraId="000000BB">
      <w:pPr>
        <w:numPr>
          <w:ilvl w:val="0"/>
          <w:numId w:val="13"/>
        </w:numPr>
        <w:spacing w:line="276" w:lineRule="auto"/>
        <w:ind w:left="720" w:hanging="360"/>
      </w:pPr>
      <w:r w:rsidDel="00000000" w:rsidR="00000000" w:rsidRPr="00000000">
        <w:rPr>
          <w:rtl w:val="0"/>
        </w:rPr>
        <w:t xml:space="preserve">Who were the various actors or groups that benefited from de jure racial segregation and how were their actions interconnected? What was the role of “private” versus “public” actors, of “local” versus “federal” policy and programs? Where does culpability lie for righting past wrongs?  </w:t>
      </w:r>
    </w:p>
    <w:p w:rsidR="00000000" w:rsidDel="00000000" w:rsidP="00000000" w:rsidRDefault="00000000" w:rsidRPr="00000000" w14:paraId="000000BC">
      <w:pPr>
        <w:pStyle w:val="Heading4"/>
        <w:spacing w:line="276" w:lineRule="auto"/>
        <w:rPr/>
      </w:pPr>
      <w:bookmarkStart w:colFirst="0" w:colLast="0" w:name="_wi0fv3x757du" w:id="31"/>
      <w:bookmarkEnd w:id="31"/>
      <w:r w:rsidDel="00000000" w:rsidR="00000000" w:rsidRPr="00000000">
        <w:rPr>
          <w:rtl w:val="0"/>
        </w:rPr>
        <w:t xml:space="preserve">Required</w:t>
      </w:r>
      <w:r w:rsidDel="00000000" w:rsidR="00000000" w:rsidRPr="00000000">
        <w:rPr>
          <w:rtl w:val="0"/>
        </w:rPr>
        <w:t xml:space="preserve"> Readings &amp; Multimedia : </w:t>
      </w:r>
    </w:p>
    <w:p w:rsidR="00000000" w:rsidDel="00000000" w:rsidP="00000000" w:rsidRDefault="00000000" w:rsidRPr="00000000" w14:paraId="000000BD">
      <w:pPr>
        <w:numPr>
          <w:ilvl w:val="0"/>
          <w:numId w:val="46"/>
        </w:numPr>
        <w:spacing w:line="276" w:lineRule="auto"/>
        <w:ind w:left="720" w:hanging="360"/>
      </w:pPr>
      <w:r w:rsidDel="00000000" w:rsidR="00000000" w:rsidRPr="00000000">
        <w:rPr>
          <w:rtl w:val="0"/>
        </w:rPr>
        <w:t xml:space="preserve">J</w:t>
      </w:r>
      <w:r w:rsidDel="00000000" w:rsidR="00000000" w:rsidRPr="00000000">
        <w:rPr>
          <w:rtl w:val="0"/>
        </w:rPr>
        <w:t xml:space="preserve">ackson, Kenneth T. 1985. Crabgrass Frontier: The Suburbanization of the United States. Oxford University Press. – Chapter 11</w:t>
      </w:r>
      <w:r w:rsidDel="00000000" w:rsidR="00000000" w:rsidRPr="00000000">
        <w:rPr>
          <w:rtl w:val="0"/>
        </w:rPr>
      </w:r>
    </w:p>
    <w:p w:rsidR="00000000" w:rsidDel="00000000" w:rsidP="00000000" w:rsidRDefault="00000000" w:rsidRPr="00000000" w14:paraId="000000BE">
      <w:pPr>
        <w:numPr>
          <w:ilvl w:val="0"/>
          <w:numId w:val="46"/>
        </w:numPr>
        <w:spacing w:line="276" w:lineRule="auto"/>
        <w:ind w:left="720" w:hanging="360"/>
      </w:pPr>
      <w:r w:rsidDel="00000000" w:rsidR="00000000" w:rsidRPr="00000000">
        <w:rPr>
          <w:rtl w:val="0"/>
        </w:rPr>
        <w:t xml:space="preserve">Taylor, Keeanga-Yamahtta. 2019. Race for Profit: How Banks and the Real Estate Industry Undermined Black Homeownership.  – Chapter 1 (pg 26-37, </w:t>
      </w:r>
      <w:r w:rsidDel="00000000" w:rsidR="00000000" w:rsidRPr="00000000">
        <w:rPr>
          <w:rtl w:val="0"/>
        </w:rPr>
        <w:t xml:space="preserve">48-54 only)</w:t>
      </w:r>
      <w:r w:rsidDel="00000000" w:rsidR="00000000" w:rsidRPr="00000000">
        <w:rPr>
          <w:rtl w:val="0"/>
        </w:rPr>
        <w:t xml:space="preserve">.</w:t>
      </w:r>
    </w:p>
    <w:p w:rsidR="00000000" w:rsidDel="00000000" w:rsidP="00000000" w:rsidRDefault="00000000" w:rsidRPr="00000000" w14:paraId="000000BF">
      <w:pPr>
        <w:numPr>
          <w:ilvl w:val="0"/>
          <w:numId w:val="46"/>
        </w:numPr>
        <w:spacing w:line="276" w:lineRule="auto"/>
        <w:ind w:left="720" w:hanging="360"/>
        <w:rPr>
          <w:u w:val="none"/>
        </w:rPr>
      </w:pPr>
      <w:r w:rsidDel="00000000" w:rsidR="00000000" w:rsidRPr="00000000">
        <w:rPr>
          <w:rtl w:val="0"/>
        </w:rPr>
        <w:t xml:space="preserve">Rothstein, Richard. 2017. The Color of Law: A Forgotten History of How Our Government Segregated America. –  Chapter 8 and Chapter 9.</w:t>
      </w:r>
      <w:r w:rsidDel="00000000" w:rsidR="00000000" w:rsidRPr="00000000">
        <w:rPr>
          <w:rtl w:val="0"/>
        </w:rPr>
      </w:r>
    </w:p>
    <w:p w:rsidR="00000000" w:rsidDel="00000000" w:rsidP="00000000" w:rsidRDefault="00000000" w:rsidRPr="00000000" w14:paraId="000000C0">
      <w:pPr>
        <w:numPr>
          <w:ilvl w:val="0"/>
          <w:numId w:val="46"/>
        </w:numPr>
        <w:spacing w:line="276" w:lineRule="auto"/>
        <w:ind w:left="720" w:hanging="360"/>
        <w:rPr>
          <w:u w:val="none"/>
        </w:rPr>
      </w:pPr>
      <w:r w:rsidDel="00000000" w:rsidR="00000000" w:rsidRPr="00000000">
        <w:rPr>
          <w:rtl w:val="0"/>
        </w:rPr>
        <w:t xml:space="preserve">Cebul, Brent. 2020. </w:t>
      </w:r>
      <w:hyperlink r:id="rId56">
        <w:r w:rsidDel="00000000" w:rsidR="00000000" w:rsidRPr="00000000">
          <w:rPr>
            <w:color w:val="1155cc"/>
            <w:u w:val="single"/>
            <w:rtl w:val="0"/>
          </w:rPr>
          <w:t xml:space="preserve">Tearing Down Black America</w:t>
        </w:r>
      </w:hyperlink>
      <w:r w:rsidDel="00000000" w:rsidR="00000000" w:rsidRPr="00000000">
        <w:rPr>
          <w:rtl w:val="0"/>
        </w:rPr>
        <w:t xml:space="preserve">. </w:t>
      </w:r>
      <w:r w:rsidDel="00000000" w:rsidR="00000000" w:rsidRPr="00000000">
        <w:rPr>
          <w:i w:val="1"/>
          <w:rtl w:val="0"/>
        </w:rPr>
        <w:t xml:space="preserve">The Boston Review. </w:t>
      </w:r>
    </w:p>
    <w:p w:rsidR="00000000" w:rsidDel="00000000" w:rsidP="00000000" w:rsidRDefault="00000000" w:rsidRPr="00000000" w14:paraId="000000C1">
      <w:pPr>
        <w:numPr>
          <w:ilvl w:val="0"/>
          <w:numId w:val="46"/>
        </w:numPr>
        <w:spacing w:line="276" w:lineRule="auto"/>
        <w:ind w:left="720" w:hanging="360"/>
        <w:rPr/>
      </w:pPr>
      <w:r w:rsidDel="00000000" w:rsidR="00000000" w:rsidRPr="00000000">
        <w:rPr>
          <w:rtl w:val="0"/>
        </w:rPr>
        <w:t xml:space="preserve">Schuetz, Jenny. 2020. “</w:t>
      </w:r>
      <w:hyperlink r:id="rId57">
        <w:r w:rsidDel="00000000" w:rsidR="00000000" w:rsidRPr="00000000">
          <w:rPr>
            <w:color w:val="1155cc"/>
            <w:u w:val="single"/>
            <w:rtl w:val="0"/>
          </w:rPr>
          <w:t xml:space="preserve">Rethinking homeownership incentives to improve household financial security and shrink the racial wealth gap</w:t>
        </w:r>
      </w:hyperlink>
      <w:r w:rsidDel="00000000" w:rsidR="00000000" w:rsidRPr="00000000">
        <w:rPr>
          <w:rtl w:val="0"/>
        </w:rPr>
        <w:t xml:space="preserve">.</w:t>
      </w:r>
      <w:r w:rsidDel="00000000" w:rsidR="00000000" w:rsidRPr="00000000">
        <w:rPr>
          <w:i w:val="1"/>
          <w:rtl w:val="0"/>
        </w:rPr>
        <w:t xml:space="preserve">The Brookings Institution.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2">
      <w:pPr>
        <w:pStyle w:val="Heading4"/>
        <w:spacing w:line="276" w:lineRule="auto"/>
        <w:rPr/>
      </w:pPr>
      <w:bookmarkStart w:colFirst="0" w:colLast="0" w:name="_6yqsulcgwf54" w:id="32"/>
      <w:bookmarkEnd w:id="32"/>
      <w:r w:rsidDel="00000000" w:rsidR="00000000" w:rsidRPr="00000000">
        <w:rPr>
          <w:rtl w:val="0"/>
        </w:rPr>
        <w:t xml:space="preserve">Recommended Readings &amp; Multimedia</w:t>
      </w:r>
    </w:p>
    <w:p w:rsidR="00000000" w:rsidDel="00000000" w:rsidP="00000000" w:rsidRDefault="00000000" w:rsidRPr="00000000" w14:paraId="000000C3">
      <w:pPr>
        <w:numPr>
          <w:ilvl w:val="0"/>
          <w:numId w:val="24"/>
        </w:numPr>
        <w:spacing w:line="276" w:lineRule="auto"/>
        <w:ind w:left="720" w:hanging="360"/>
      </w:pPr>
      <w:r w:rsidDel="00000000" w:rsidR="00000000" w:rsidRPr="00000000">
        <w:rPr>
          <w:rtl w:val="0"/>
        </w:rPr>
        <w:t xml:space="preserve">Baum-Snow, Nathaniel. 2007. “Did Highways Cause Suburbanization?” The Quarterly Journal of Economics</w:t>
      </w:r>
    </w:p>
    <w:p w:rsidR="00000000" w:rsidDel="00000000" w:rsidP="00000000" w:rsidRDefault="00000000" w:rsidRPr="00000000" w14:paraId="000000C4">
      <w:pPr>
        <w:numPr>
          <w:ilvl w:val="0"/>
          <w:numId w:val="24"/>
        </w:numPr>
        <w:spacing w:line="276" w:lineRule="auto"/>
        <w:ind w:left="720" w:hanging="360"/>
      </w:pPr>
      <w:r w:rsidDel="00000000" w:rsidR="00000000" w:rsidRPr="00000000">
        <w:rPr>
          <w:rtl w:val="0"/>
        </w:rPr>
        <w:t xml:space="preserve">Hirt, Sonia. 2015. “The rules of residential segregation: US housing taxonomies and their precedents” Planning Perspectives</w:t>
      </w:r>
    </w:p>
    <w:p w:rsidR="00000000" w:rsidDel="00000000" w:rsidP="00000000" w:rsidRDefault="00000000" w:rsidRPr="00000000" w14:paraId="000000C5">
      <w:pPr>
        <w:numPr>
          <w:ilvl w:val="0"/>
          <w:numId w:val="24"/>
        </w:numPr>
        <w:spacing w:line="276" w:lineRule="auto"/>
        <w:ind w:left="720" w:hanging="360"/>
      </w:pPr>
      <w:r w:rsidDel="00000000" w:rsidR="00000000" w:rsidRPr="00000000">
        <w:rPr>
          <w:rtl w:val="0"/>
        </w:rPr>
        <w:t xml:space="preserve">Desmond, Matthew. 2017. “</w:t>
      </w:r>
      <w:hyperlink r:id="rId58">
        <w:r w:rsidDel="00000000" w:rsidR="00000000" w:rsidRPr="00000000">
          <w:rPr>
            <w:color w:val="1155cc"/>
            <w:u w:val="single"/>
            <w:rtl w:val="0"/>
          </w:rPr>
          <w:t xml:space="preserve">How Homeownership Became the Engine of American Inequality</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0C6">
      <w:pPr>
        <w:numPr>
          <w:ilvl w:val="0"/>
          <w:numId w:val="24"/>
        </w:numPr>
        <w:spacing w:line="276" w:lineRule="auto"/>
        <w:ind w:left="720" w:hanging="360"/>
        <w:rPr>
          <w:i w:val="1"/>
        </w:rPr>
      </w:pPr>
      <w:r w:rsidDel="00000000" w:rsidR="00000000" w:rsidRPr="00000000">
        <w:rPr>
          <w:rtl w:val="0"/>
        </w:rPr>
        <w:t xml:space="preserve">Vale, Lawrence. “The Ideological Origins of Homeownership.”</w:t>
      </w:r>
      <w:r w:rsidDel="00000000" w:rsidR="00000000" w:rsidRPr="00000000">
        <w:rPr>
          <w:strike w:val="1"/>
          <w:color w:val="00796b"/>
          <w:rtl w:val="0"/>
        </w:rPr>
        <w:t xml:space="preserve"> </w:t>
      </w:r>
      <w:r w:rsidDel="00000000" w:rsidR="00000000" w:rsidRPr="00000000">
        <w:rPr>
          <w:rtl w:val="0"/>
        </w:rPr>
        <w:t xml:space="preserve"> </w:t>
      </w:r>
      <w:r w:rsidDel="00000000" w:rsidR="00000000" w:rsidRPr="00000000">
        <w:rPr>
          <w:i w:val="1"/>
          <w:rtl w:val="0"/>
        </w:rPr>
        <w:t xml:space="preserve">Chasing the American Dream. </w:t>
      </w:r>
      <w:r w:rsidDel="00000000" w:rsidR="00000000" w:rsidRPr="00000000">
        <w:rPr>
          <w:rtl w:val="0"/>
        </w:rPr>
      </w:r>
    </w:p>
    <w:p w:rsidR="00000000" w:rsidDel="00000000" w:rsidP="00000000" w:rsidRDefault="00000000" w:rsidRPr="00000000" w14:paraId="000000C7">
      <w:pPr>
        <w:numPr>
          <w:ilvl w:val="0"/>
          <w:numId w:val="24"/>
        </w:numPr>
        <w:spacing w:line="276" w:lineRule="auto"/>
        <w:ind w:left="720" w:hanging="360"/>
      </w:pPr>
      <w:r w:rsidDel="00000000" w:rsidR="00000000" w:rsidRPr="00000000">
        <w:rPr>
          <w:rtl w:val="0"/>
        </w:rPr>
        <w:t xml:space="preserve">The City of New York. 2020. “</w:t>
      </w:r>
      <w:hyperlink r:id="rId59">
        <w:r w:rsidDel="00000000" w:rsidR="00000000" w:rsidRPr="00000000">
          <w:rPr>
            <w:color w:val="1155cc"/>
            <w:u w:val="single"/>
            <w:rtl w:val="0"/>
          </w:rPr>
          <w:t xml:space="preserve">Where We Live NYC</w:t>
        </w:r>
      </w:hyperlink>
      <w:r w:rsidDel="00000000" w:rsidR="00000000" w:rsidRPr="00000000">
        <w:rPr>
          <w:rtl w:val="0"/>
        </w:rPr>
        <w:t xml:space="preserve">”. Chapter 2 - Historical </w:t>
      </w:r>
      <w:r w:rsidDel="00000000" w:rsidR="00000000" w:rsidRPr="00000000">
        <w:rPr>
          <w:rtl w:val="0"/>
        </w:rPr>
        <w:t xml:space="preserve">Background.</w:t>
      </w:r>
      <w:r w:rsidDel="00000000" w:rsidR="00000000" w:rsidRPr="00000000">
        <w:rPr>
          <w:rtl w:val="0"/>
        </w:rPr>
      </w:r>
    </w:p>
    <w:p w:rsidR="00000000" w:rsidDel="00000000" w:rsidP="00000000" w:rsidRDefault="00000000" w:rsidRPr="00000000" w14:paraId="000000C8">
      <w:pPr>
        <w:numPr>
          <w:ilvl w:val="0"/>
          <w:numId w:val="24"/>
        </w:numPr>
        <w:spacing w:line="276" w:lineRule="auto"/>
        <w:ind w:left="720" w:hanging="360"/>
      </w:pPr>
      <w:r w:rsidDel="00000000" w:rsidR="00000000" w:rsidRPr="00000000">
        <w:rPr>
          <w:rtl w:val="0"/>
        </w:rPr>
        <w:t xml:space="preserve">Badger, Emily. 2017. “</w:t>
      </w:r>
      <w:hyperlink r:id="rId60">
        <w:r w:rsidDel="00000000" w:rsidR="00000000" w:rsidRPr="00000000">
          <w:rPr>
            <w:color w:val="1155cc"/>
            <w:u w:val="single"/>
            <w:rtl w:val="0"/>
          </w:rPr>
          <w:t xml:space="preserve">How Redlining’s Racist Effects Lasted for Decades</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0C9">
      <w:pPr>
        <w:numPr>
          <w:ilvl w:val="0"/>
          <w:numId w:val="24"/>
        </w:numPr>
        <w:spacing w:line="276" w:lineRule="auto"/>
        <w:ind w:left="720" w:hanging="360"/>
      </w:pPr>
      <w:r w:rsidDel="00000000" w:rsidR="00000000" w:rsidRPr="00000000">
        <w:rPr>
          <w:rtl w:val="0"/>
        </w:rPr>
        <w:t xml:space="preserve">[Video] Wilkerson, Isabel. 2017. </w:t>
      </w:r>
      <w:hyperlink r:id="rId61">
        <w:r w:rsidDel="00000000" w:rsidR="00000000" w:rsidRPr="00000000">
          <w:rPr>
            <w:color w:val="1155cc"/>
            <w:u w:val="single"/>
            <w:rtl w:val="0"/>
          </w:rPr>
          <w:t xml:space="preserve">The Great Migration and the power of a single decision</w:t>
        </w:r>
      </w:hyperlink>
      <w:r w:rsidDel="00000000" w:rsidR="00000000" w:rsidRPr="00000000">
        <w:rPr>
          <w:rtl w:val="0"/>
        </w:rPr>
        <w:t xml:space="preserve">. </w:t>
      </w:r>
    </w:p>
    <w:p w:rsidR="00000000" w:rsidDel="00000000" w:rsidP="00000000" w:rsidRDefault="00000000" w:rsidRPr="00000000" w14:paraId="000000CA">
      <w:pPr>
        <w:numPr>
          <w:ilvl w:val="0"/>
          <w:numId w:val="24"/>
        </w:numPr>
        <w:spacing w:line="276" w:lineRule="auto"/>
        <w:ind w:left="720" w:hanging="360"/>
      </w:pPr>
      <w:r w:rsidDel="00000000" w:rsidR="00000000" w:rsidRPr="00000000">
        <w:rPr>
          <w:rtl w:val="0"/>
        </w:rPr>
        <w:t xml:space="preserve">[Podcast] "</w:t>
      </w:r>
      <w:hyperlink r:id="rId62">
        <w:r w:rsidDel="00000000" w:rsidR="00000000" w:rsidRPr="00000000">
          <w:rPr>
            <w:color w:val="1155cc"/>
            <w:u w:val="single"/>
            <w:rtl w:val="0"/>
          </w:rPr>
          <w:t xml:space="preserve">Episode 698: The Long Way Home</w:t>
        </w:r>
      </w:hyperlink>
      <w:r w:rsidDel="00000000" w:rsidR="00000000" w:rsidRPr="00000000">
        <w:rPr>
          <w:rtl w:val="0"/>
        </w:rPr>
        <w:t xml:space="preserve">" Planet Money.</w:t>
      </w:r>
    </w:p>
    <w:p w:rsidR="00000000" w:rsidDel="00000000" w:rsidP="00000000" w:rsidRDefault="00000000" w:rsidRPr="00000000" w14:paraId="000000CB">
      <w:pPr>
        <w:numPr>
          <w:ilvl w:val="0"/>
          <w:numId w:val="24"/>
        </w:numPr>
        <w:spacing w:line="276" w:lineRule="auto"/>
        <w:ind w:left="720" w:hanging="360"/>
      </w:pPr>
      <w:r w:rsidDel="00000000" w:rsidR="00000000" w:rsidRPr="00000000">
        <w:rPr>
          <w:rtl w:val="0"/>
        </w:rPr>
        <w:t xml:space="preserve">[Podcast] “</w:t>
      </w:r>
      <w:hyperlink r:id="rId63">
        <w:r w:rsidDel="00000000" w:rsidR="00000000" w:rsidRPr="00000000">
          <w:rPr>
            <w:color w:val="1155cc"/>
            <w:u w:val="single"/>
            <w:rtl w:val="0"/>
          </w:rPr>
          <w:t xml:space="preserve">A 'Forgotten History' Of How The U.S. Government Segregated America</w:t>
        </w:r>
      </w:hyperlink>
      <w:r w:rsidDel="00000000" w:rsidR="00000000" w:rsidRPr="00000000">
        <w:rPr>
          <w:rtl w:val="0"/>
        </w:rPr>
        <w:t xml:space="preserve">”. Fresh Air. </w:t>
      </w:r>
    </w:p>
    <w:p w:rsidR="00000000" w:rsidDel="00000000" w:rsidP="00000000" w:rsidRDefault="00000000" w:rsidRPr="00000000" w14:paraId="000000CC">
      <w:pPr>
        <w:pStyle w:val="Heading3"/>
        <w:spacing w:line="276" w:lineRule="auto"/>
        <w:rPr/>
      </w:pPr>
      <w:bookmarkStart w:colFirst="0" w:colLast="0" w:name="_vq5qxh4tf0s4" w:id="33"/>
      <w:bookmarkEnd w:id="33"/>
      <w:r w:rsidDel="00000000" w:rsidR="00000000" w:rsidRPr="00000000">
        <w:rPr>
          <w:rtl w:val="0"/>
        </w:rPr>
        <w:t xml:space="preserve">WEEK 4, FEBRUARY 23: </w:t>
      </w:r>
      <w:r w:rsidDel="00000000" w:rsidR="00000000" w:rsidRPr="00000000">
        <w:rPr>
          <w:rtl w:val="0"/>
        </w:rPr>
        <w:t xml:space="preserve">Thinking about and measuring segregation, and current policy mechanisms that sustain segregation and exclusion</w:t>
      </w:r>
    </w:p>
    <w:p w:rsidR="00000000" w:rsidDel="00000000" w:rsidP="00000000" w:rsidRDefault="00000000" w:rsidRPr="00000000" w14:paraId="000000CD">
      <w:pPr>
        <w:spacing w:line="276" w:lineRule="auto"/>
        <w:rPr/>
      </w:pPr>
      <w:r w:rsidDel="00000000" w:rsidR="00000000" w:rsidRPr="00000000">
        <w:rPr>
          <w:rtl w:val="0"/>
        </w:rPr>
      </w:r>
    </w:p>
    <w:p w:rsidR="00000000" w:rsidDel="00000000" w:rsidP="00000000" w:rsidRDefault="00000000" w:rsidRPr="00000000" w14:paraId="000000CE">
      <w:pPr>
        <w:spacing w:line="276" w:lineRule="auto"/>
        <w:rPr>
          <w:i w:val="1"/>
          <w:color w:val="000000"/>
        </w:rPr>
      </w:pPr>
      <w:r w:rsidDel="00000000" w:rsidR="00000000" w:rsidRPr="00000000">
        <w:rPr>
          <w:i w:val="1"/>
          <w:rtl w:val="0"/>
        </w:rPr>
        <w:t xml:space="preserve">NOTE: Beginning this week we shift into contemporary policy issues.</w:t>
      </w:r>
      <w:r w:rsidDel="00000000" w:rsidR="00000000" w:rsidRPr="00000000">
        <w:rPr>
          <w:rtl w:val="0"/>
        </w:rPr>
      </w:r>
    </w:p>
    <w:p w:rsidR="00000000" w:rsidDel="00000000" w:rsidP="00000000" w:rsidRDefault="00000000" w:rsidRPr="00000000" w14:paraId="000000CF">
      <w:pPr>
        <w:pStyle w:val="Heading4"/>
        <w:spacing w:line="276" w:lineRule="auto"/>
        <w:rPr/>
      </w:pPr>
      <w:bookmarkStart w:colFirst="0" w:colLast="0" w:name="_tyr4bvu5vul9" w:id="34"/>
      <w:bookmarkEnd w:id="34"/>
      <w:r w:rsidDel="00000000" w:rsidR="00000000" w:rsidRPr="00000000">
        <w:rPr>
          <w:rtl w:val="0"/>
        </w:rPr>
        <w:t xml:space="preserve">Guiding Questions:</w:t>
      </w:r>
    </w:p>
    <w:p w:rsidR="00000000" w:rsidDel="00000000" w:rsidP="00000000" w:rsidRDefault="00000000" w:rsidRPr="00000000" w14:paraId="000000D0">
      <w:pPr>
        <w:numPr>
          <w:ilvl w:val="0"/>
          <w:numId w:val="14"/>
        </w:numPr>
        <w:spacing w:line="276" w:lineRule="auto"/>
        <w:ind w:left="720" w:hanging="360"/>
      </w:pPr>
      <w:r w:rsidDel="00000000" w:rsidR="00000000" w:rsidRPr="00000000">
        <w:rPr>
          <w:rtl w:val="0"/>
        </w:rPr>
        <w:t xml:space="preserve">What does racial and socioeconomic segregation look like today? Where and for whom is segregation most intensive? </w:t>
      </w:r>
    </w:p>
    <w:p w:rsidR="00000000" w:rsidDel="00000000" w:rsidP="00000000" w:rsidRDefault="00000000" w:rsidRPr="00000000" w14:paraId="000000D1">
      <w:pPr>
        <w:numPr>
          <w:ilvl w:val="0"/>
          <w:numId w:val="14"/>
        </w:numPr>
        <w:spacing w:line="276" w:lineRule="auto"/>
        <w:ind w:left="720" w:hanging="360"/>
      </w:pPr>
      <w:r w:rsidDel="00000000" w:rsidR="00000000" w:rsidRPr="00000000">
        <w:rPr>
          <w:rtl w:val="0"/>
        </w:rPr>
        <w:t xml:space="preserve">Dozens of studies have shown that segregated, high-poverty neighborhoods harm Black and Brown people and constrain the productivity of cities as a whole. But what does integration mean? Do you agree with Mary Patillo that integration stigmatizes Black and brown people and spaces? Should integration be a policy goal? Is integration necessary for a just city?</w:t>
      </w:r>
    </w:p>
    <w:p w:rsidR="00000000" w:rsidDel="00000000" w:rsidP="00000000" w:rsidRDefault="00000000" w:rsidRPr="00000000" w14:paraId="000000D2">
      <w:pPr>
        <w:numPr>
          <w:ilvl w:val="0"/>
          <w:numId w:val="14"/>
        </w:numPr>
        <w:spacing w:line="276" w:lineRule="auto"/>
        <w:ind w:left="720" w:hanging="360"/>
      </w:pPr>
      <w:r w:rsidDel="00000000" w:rsidR="00000000" w:rsidRPr="00000000">
        <w:rPr>
          <w:rtl w:val="0"/>
        </w:rPr>
        <w:t xml:space="preserve">How do public policies sustain or drive segregation today? If a policy maintains segregation but isn’t explicitly segregationist, does that mean it is wrong or racist?</w:t>
      </w:r>
    </w:p>
    <w:p w:rsidR="00000000" w:rsidDel="00000000" w:rsidP="00000000" w:rsidRDefault="00000000" w:rsidRPr="00000000" w14:paraId="000000D3">
      <w:pPr>
        <w:pStyle w:val="Heading4"/>
        <w:spacing w:line="276" w:lineRule="auto"/>
        <w:rPr/>
      </w:pPr>
      <w:bookmarkStart w:colFirst="0" w:colLast="0" w:name="_lodulkqx2x4m" w:id="35"/>
      <w:bookmarkEnd w:id="35"/>
      <w:r w:rsidDel="00000000" w:rsidR="00000000" w:rsidRPr="00000000">
        <w:rPr>
          <w:rtl w:val="0"/>
        </w:rPr>
        <w:t xml:space="preserve">Required Readings and Multimedia: </w:t>
      </w:r>
      <w:r w:rsidDel="00000000" w:rsidR="00000000" w:rsidRPr="00000000">
        <w:rPr>
          <w:rtl w:val="0"/>
        </w:rPr>
      </w:r>
    </w:p>
    <w:p w:rsidR="00000000" w:rsidDel="00000000" w:rsidP="00000000" w:rsidRDefault="00000000" w:rsidRPr="00000000" w14:paraId="000000D4">
      <w:pPr>
        <w:numPr>
          <w:ilvl w:val="0"/>
          <w:numId w:val="17"/>
        </w:numPr>
        <w:spacing w:line="276" w:lineRule="auto"/>
        <w:ind w:left="720" w:hanging="360"/>
      </w:pPr>
      <w:r w:rsidDel="00000000" w:rsidR="00000000" w:rsidRPr="00000000">
        <w:rPr>
          <w:rtl w:val="0"/>
        </w:rPr>
        <w:t xml:space="preserve">[Video] </w:t>
      </w:r>
      <w:hyperlink r:id="rId64">
        <w:r w:rsidDel="00000000" w:rsidR="00000000" w:rsidRPr="00000000">
          <w:rPr>
            <w:color w:val="1155cc"/>
            <w:u w:val="single"/>
            <w:rtl w:val="0"/>
          </w:rPr>
          <w:t xml:space="preserve">Housing Segregation in Everything</w:t>
        </w:r>
      </w:hyperlink>
      <w:r w:rsidDel="00000000" w:rsidR="00000000" w:rsidRPr="00000000">
        <w:rPr>
          <w:rtl w:val="0"/>
        </w:rPr>
        <w:t xml:space="preserve">. </w:t>
      </w:r>
      <w:r w:rsidDel="00000000" w:rsidR="00000000" w:rsidRPr="00000000">
        <w:rPr>
          <w:i w:val="1"/>
          <w:rtl w:val="0"/>
        </w:rPr>
        <w:t xml:space="preserve">NPR Code Switch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5">
      <w:pPr>
        <w:numPr>
          <w:ilvl w:val="0"/>
          <w:numId w:val="17"/>
        </w:numPr>
        <w:spacing w:line="276" w:lineRule="auto"/>
        <w:ind w:left="720" w:hanging="360"/>
      </w:pPr>
      <w:r w:rsidDel="00000000" w:rsidR="00000000" w:rsidRPr="00000000">
        <w:rPr>
          <w:rtl w:val="0"/>
        </w:rPr>
        <w:t xml:space="preserve">Rugh, Jacob S., and Douglas S. Massey. 2014. "Segregation in post-civil rights America." Du Bois Review: Social Science Research on Race. (Read </w:t>
      </w:r>
      <w:r w:rsidDel="00000000" w:rsidR="00000000" w:rsidRPr="00000000">
        <w:rPr>
          <w:u w:val="single"/>
          <w:rtl w:val="0"/>
        </w:rPr>
        <w:t xml:space="preserve">only</w:t>
      </w:r>
      <w:r w:rsidDel="00000000" w:rsidR="00000000" w:rsidRPr="00000000">
        <w:rPr>
          <w:rtl w:val="0"/>
        </w:rPr>
        <w:t xml:space="preserve"> “Introduction”, “Data and Methods”, and “Conclusion”)</w:t>
      </w:r>
      <w:r w:rsidDel="00000000" w:rsidR="00000000" w:rsidRPr="00000000">
        <w:rPr>
          <w:rtl w:val="0"/>
        </w:rPr>
      </w:r>
    </w:p>
    <w:p w:rsidR="00000000" w:rsidDel="00000000" w:rsidP="00000000" w:rsidRDefault="00000000" w:rsidRPr="00000000" w14:paraId="000000D6">
      <w:pPr>
        <w:numPr>
          <w:ilvl w:val="0"/>
          <w:numId w:val="17"/>
        </w:numPr>
        <w:spacing w:line="276" w:lineRule="auto"/>
        <w:ind w:left="720" w:hanging="360"/>
      </w:pPr>
      <w:r w:rsidDel="00000000" w:rsidR="00000000" w:rsidRPr="00000000">
        <w:rPr>
          <w:rtl w:val="0"/>
        </w:rPr>
        <w:t xml:space="preserve">“Discussion 1: Why Integration?” - The Dream Revisited.</w:t>
      </w:r>
    </w:p>
    <w:p w:rsidR="00000000" w:rsidDel="00000000" w:rsidP="00000000" w:rsidRDefault="00000000" w:rsidRPr="00000000" w14:paraId="000000D7">
      <w:pPr>
        <w:numPr>
          <w:ilvl w:val="0"/>
          <w:numId w:val="17"/>
        </w:numPr>
        <w:spacing w:line="276" w:lineRule="auto"/>
        <w:ind w:left="720" w:hanging="360"/>
      </w:pPr>
      <w:r w:rsidDel="00000000" w:rsidR="00000000" w:rsidRPr="00000000">
        <w:rPr>
          <w:rtl w:val="0"/>
        </w:rPr>
        <w:t xml:space="preserve">“Discussion 3: Neighborhood Income Segregation” - The Dream Revisited. </w:t>
      </w:r>
    </w:p>
    <w:p w:rsidR="00000000" w:rsidDel="00000000" w:rsidP="00000000" w:rsidRDefault="00000000" w:rsidRPr="00000000" w14:paraId="000000D8">
      <w:pPr>
        <w:numPr>
          <w:ilvl w:val="0"/>
          <w:numId w:val="17"/>
        </w:numPr>
        <w:spacing w:line="276" w:lineRule="auto"/>
        <w:ind w:left="720" w:hanging="360"/>
      </w:pPr>
      <w:r w:rsidDel="00000000" w:rsidR="00000000" w:rsidRPr="00000000">
        <w:rPr>
          <w:rtl w:val="0"/>
        </w:rPr>
        <w:t xml:space="preserve">“Discussion 6: Ending Segregation: Our Progress Today” - The Dream Revisited </w:t>
      </w:r>
    </w:p>
    <w:p w:rsidR="00000000" w:rsidDel="00000000" w:rsidP="00000000" w:rsidRDefault="00000000" w:rsidRPr="00000000" w14:paraId="000000D9">
      <w:pPr>
        <w:numPr>
          <w:ilvl w:val="0"/>
          <w:numId w:val="17"/>
        </w:numPr>
        <w:spacing w:line="276" w:lineRule="auto"/>
        <w:ind w:left="720" w:hanging="360"/>
      </w:pPr>
      <w:r w:rsidDel="00000000" w:rsidR="00000000" w:rsidRPr="00000000">
        <w:rPr>
          <w:rtl w:val="0"/>
        </w:rPr>
        <w:t xml:space="preserve">Sommer, Lauren. 2020. “</w:t>
      </w:r>
      <w:hyperlink r:id="rId65">
        <w:r w:rsidDel="00000000" w:rsidR="00000000" w:rsidRPr="00000000">
          <w:rPr>
            <w:color w:val="1155cc"/>
            <w:u w:val="single"/>
            <w:rtl w:val="0"/>
          </w:rPr>
          <w:t xml:space="preserve">Minneapolis Has a Bold Plan to Tackle Racial Inequality. Now It Has to Follow Through</w:t>
        </w:r>
      </w:hyperlink>
      <w:r w:rsidDel="00000000" w:rsidR="00000000" w:rsidRPr="00000000">
        <w:rPr>
          <w:rtl w:val="0"/>
        </w:rPr>
        <w:t xml:space="preserve">.” </w:t>
      </w:r>
      <w:r w:rsidDel="00000000" w:rsidR="00000000" w:rsidRPr="00000000">
        <w:rPr>
          <w:i w:val="1"/>
          <w:rtl w:val="0"/>
        </w:rPr>
        <w:t xml:space="preserve">NPR</w:t>
      </w:r>
      <w:r w:rsidDel="00000000" w:rsidR="00000000" w:rsidRPr="00000000">
        <w:rPr>
          <w:i w:val="1"/>
          <w:rtl w:val="0"/>
        </w:rPr>
        <w:t xml:space="preserve">. </w:t>
      </w:r>
    </w:p>
    <w:p w:rsidR="00000000" w:rsidDel="00000000" w:rsidP="00000000" w:rsidRDefault="00000000" w:rsidRPr="00000000" w14:paraId="000000DA">
      <w:pPr>
        <w:numPr>
          <w:ilvl w:val="0"/>
          <w:numId w:val="17"/>
        </w:numPr>
        <w:spacing w:line="276" w:lineRule="auto"/>
        <w:ind w:left="720" w:hanging="360"/>
        <w:rPr/>
      </w:pPr>
      <w:r w:rsidDel="00000000" w:rsidR="00000000" w:rsidRPr="00000000">
        <w:rPr>
          <w:rtl w:val="0"/>
        </w:rPr>
        <w:t xml:space="preserve">[Podcast] NYU Furman Center. </w:t>
      </w:r>
      <w:r w:rsidDel="00000000" w:rsidR="00000000" w:rsidRPr="00000000">
        <w:rPr>
          <w:i w:val="1"/>
          <w:rtl w:val="0"/>
        </w:rPr>
        <w:t xml:space="preserve">In Our Backyard. </w:t>
      </w:r>
      <w:r w:rsidDel="00000000" w:rsidR="00000000" w:rsidRPr="00000000">
        <w:rPr>
          <w:rtl w:val="0"/>
        </w:rPr>
        <w:t xml:space="preserve">2020. “</w:t>
      </w:r>
      <w:hyperlink r:id="rId66">
        <w:r w:rsidDel="00000000" w:rsidR="00000000" w:rsidRPr="00000000">
          <w:rPr>
            <w:color w:val="1155cc"/>
            <w:u w:val="single"/>
            <w:rtl w:val="0"/>
          </w:rPr>
          <w:t xml:space="preserve">Episode 2: Soho - The Elizabeth Street Garden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B">
      <w:pPr>
        <w:pStyle w:val="Heading4"/>
        <w:spacing w:line="276" w:lineRule="auto"/>
        <w:rPr/>
      </w:pPr>
      <w:bookmarkStart w:colFirst="0" w:colLast="0" w:name="_i7g5evxk2bk1" w:id="36"/>
      <w:bookmarkEnd w:id="36"/>
      <w:r w:rsidDel="00000000" w:rsidR="00000000" w:rsidRPr="00000000">
        <w:rPr>
          <w:rtl w:val="0"/>
        </w:rPr>
        <w:t xml:space="preserve">Recommended Readings and Multimedia: </w:t>
      </w:r>
    </w:p>
    <w:p w:rsidR="00000000" w:rsidDel="00000000" w:rsidP="00000000" w:rsidRDefault="00000000" w:rsidRPr="00000000" w14:paraId="000000DC">
      <w:pPr>
        <w:numPr>
          <w:ilvl w:val="0"/>
          <w:numId w:val="39"/>
        </w:numPr>
        <w:spacing w:line="276" w:lineRule="auto"/>
        <w:ind w:left="720" w:hanging="360"/>
      </w:pPr>
      <w:r w:rsidDel="00000000" w:rsidR="00000000" w:rsidRPr="00000000">
        <w:rPr>
          <w:rtl w:val="0"/>
        </w:rPr>
        <w:t xml:space="preserve">Cashin, Sheryl. 2018. “Integration as a Means of Restoring Democracy and Opportunity”. </w:t>
      </w:r>
      <w:r w:rsidDel="00000000" w:rsidR="00000000" w:rsidRPr="00000000">
        <w:rPr>
          <w:i w:val="1"/>
          <w:rtl w:val="0"/>
        </w:rPr>
        <w:t xml:space="preserve">A Shared Future: Fostering Communities of Inclusion in an Era of Inequality.</w:t>
      </w:r>
    </w:p>
    <w:p w:rsidR="00000000" w:rsidDel="00000000" w:rsidP="00000000" w:rsidRDefault="00000000" w:rsidRPr="00000000" w14:paraId="000000DD">
      <w:pPr>
        <w:numPr>
          <w:ilvl w:val="0"/>
          <w:numId w:val="39"/>
        </w:numPr>
        <w:spacing w:line="276" w:lineRule="auto"/>
        <w:ind w:left="720" w:hanging="360"/>
        <w:rPr/>
      </w:pPr>
      <w:r w:rsidDel="00000000" w:rsidR="00000000" w:rsidRPr="00000000">
        <w:rPr>
          <w:rtl w:val="0"/>
        </w:rPr>
        <w:t xml:space="preserve">Greene, Solomon, and Ingrid Gould Ellen. 2020. “</w:t>
      </w:r>
      <w:hyperlink r:id="rId67">
        <w:r w:rsidDel="00000000" w:rsidR="00000000" w:rsidRPr="00000000">
          <w:rPr>
            <w:color w:val="1155cc"/>
            <w:u w:val="single"/>
            <w:rtl w:val="0"/>
          </w:rPr>
          <w:t xml:space="preserve">Breaking Barriers, Boosting Supply: How the Federal Government Can Help Eliminate Exclusionary Zoning</w:t>
        </w:r>
      </w:hyperlink>
      <w:r w:rsidDel="00000000" w:rsidR="00000000" w:rsidRPr="00000000">
        <w:rPr>
          <w:rtl w:val="0"/>
        </w:rPr>
        <w:t xml:space="preserve">.” </w:t>
      </w:r>
      <w:r w:rsidDel="00000000" w:rsidR="00000000" w:rsidRPr="00000000">
        <w:rPr>
          <w:i w:val="1"/>
          <w:rtl w:val="0"/>
        </w:rPr>
        <w:t xml:space="preserve">Urban Institute.</w:t>
      </w:r>
      <w:r w:rsidDel="00000000" w:rsidR="00000000" w:rsidRPr="00000000">
        <w:rPr>
          <w:rtl w:val="0"/>
        </w:rPr>
      </w:r>
    </w:p>
    <w:p w:rsidR="00000000" w:rsidDel="00000000" w:rsidP="00000000" w:rsidRDefault="00000000" w:rsidRPr="00000000" w14:paraId="000000DE">
      <w:pPr>
        <w:numPr>
          <w:ilvl w:val="0"/>
          <w:numId w:val="39"/>
        </w:numPr>
        <w:spacing w:line="276" w:lineRule="auto"/>
        <w:ind w:left="720" w:hanging="360"/>
        <w:rPr/>
      </w:pPr>
      <w:r w:rsidDel="00000000" w:rsidR="00000000" w:rsidRPr="00000000">
        <w:rPr>
          <w:rtl w:val="0"/>
        </w:rPr>
        <w:t xml:space="preserve">Goetz, Edward G., Anthony Damiano, and Rashad Williams. 2021. “‘</w:t>
      </w:r>
      <w:hyperlink r:id="rId68">
        <w:r w:rsidDel="00000000" w:rsidR="00000000" w:rsidRPr="00000000">
          <w:rPr>
            <w:color w:val="1155cc"/>
            <w:u w:val="single"/>
            <w:rtl w:val="0"/>
          </w:rPr>
          <w:t xml:space="preserve">Opportunity Areas’ Shouldn’t Just Be Places With A Lot of White People</w:t>
        </w:r>
      </w:hyperlink>
      <w:r w:rsidDel="00000000" w:rsidR="00000000" w:rsidRPr="00000000">
        <w:rPr>
          <w:rtl w:val="0"/>
        </w:rPr>
        <w:t xml:space="preserve">.” </w:t>
      </w:r>
      <w:r w:rsidDel="00000000" w:rsidR="00000000" w:rsidRPr="00000000">
        <w:rPr>
          <w:i w:val="1"/>
          <w:rtl w:val="0"/>
        </w:rPr>
        <w:t xml:space="preserve">Shelterforce.</w:t>
      </w:r>
    </w:p>
    <w:p w:rsidR="00000000" w:rsidDel="00000000" w:rsidP="00000000" w:rsidRDefault="00000000" w:rsidRPr="00000000" w14:paraId="000000DF">
      <w:pPr>
        <w:numPr>
          <w:ilvl w:val="0"/>
          <w:numId w:val="39"/>
        </w:numPr>
        <w:spacing w:line="276" w:lineRule="auto"/>
        <w:ind w:left="720" w:hanging="360"/>
      </w:pPr>
      <w:r w:rsidDel="00000000" w:rsidR="00000000" w:rsidRPr="00000000">
        <w:rPr>
          <w:rtl w:val="0"/>
        </w:rPr>
        <w:t xml:space="preserve">Mangin, John. 2014. “The New Exclusionary Zoning.” </w:t>
      </w:r>
      <w:r w:rsidDel="00000000" w:rsidR="00000000" w:rsidRPr="00000000">
        <w:rPr>
          <w:i w:val="1"/>
          <w:rtl w:val="0"/>
        </w:rPr>
        <w:t xml:space="preserve">Stanford Law and Policy Review. </w:t>
      </w:r>
      <w:r w:rsidDel="00000000" w:rsidR="00000000" w:rsidRPr="00000000">
        <w:rPr>
          <w:rtl w:val="0"/>
        </w:rPr>
      </w:r>
    </w:p>
    <w:p w:rsidR="00000000" w:rsidDel="00000000" w:rsidP="00000000" w:rsidRDefault="00000000" w:rsidRPr="00000000" w14:paraId="000000E0">
      <w:pPr>
        <w:numPr>
          <w:ilvl w:val="0"/>
          <w:numId w:val="39"/>
        </w:numPr>
        <w:spacing w:line="276" w:lineRule="auto"/>
        <w:ind w:left="720" w:hanging="360"/>
      </w:pPr>
      <w:r w:rsidDel="00000000" w:rsidR="00000000" w:rsidRPr="00000000">
        <w:rPr>
          <w:rtl w:val="0"/>
        </w:rPr>
        <w:t xml:space="preserve">Galante, Carol. 2020. </w:t>
      </w:r>
      <w:hyperlink r:id="rId69">
        <w:r w:rsidDel="00000000" w:rsidR="00000000" w:rsidRPr="00000000">
          <w:rPr>
            <w:color w:val="1155cc"/>
            <w:u w:val="single"/>
            <w:rtl w:val="0"/>
          </w:rPr>
          <w:t xml:space="preserve">Now Is the Time to Embrace Density</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0E1">
      <w:pPr>
        <w:numPr>
          <w:ilvl w:val="0"/>
          <w:numId w:val="39"/>
        </w:numPr>
        <w:spacing w:line="276" w:lineRule="auto"/>
        <w:ind w:left="720" w:hanging="360"/>
        <w:rPr>
          <w:i w:val="1"/>
        </w:rPr>
      </w:pPr>
      <w:r w:rsidDel="00000000" w:rsidR="00000000" w:rsidRPr="00000000">
        <w:rPr>
          <w:rtl w:val="0"/>
        </w:rPr>
        <w:t xml:space="preserve">Fennell, Lee. 2002. Homes Rule. 112 Yale Law Journal 617-664. (Read only pg 617-636)</w:t>
      </w:r>
      <w:r w:rsidDel="00000000" w:rsidR="00000000" w:rsidRPr="00000000">
        <w:rPr>
          <w:rtl w:val="0"/>
        </w:rPr>
      </w:r>
    </w:p>
    <w:p w:rsidR="00000000" w:rsidDel="00000000" w:rsidP="00000000" w:rsidRDefault="00000000" w:rsidRPr="00000000" w14:paraId="000000E2">
      <w:pPr>
        <w:numPr>
          <w:ilvl w:val="0"/>
          <w:numId w:val="39"/>
        </w:numPr>
        <w:spacing w:line="276" w:lineRule="auto"/>
        <w:ind w:left="720" w:hanging="360"/>
        <w:rPr>
          <w:i w:val="1"/>
        </w:rPr>
      </w:pPr>
      <w:r w:rsidDel="00000000" w:rsidR="00000000" w:rsidRPr="00000000">
        <w:rPr>
          <w:rtl w:val="0"/>
        </w:rPr>
        <w:t xml:space="preserve">Pager, Devah and Hana Shepherd. 2008. “The Sociology of Discrimination: Racial Discrimination in Employment, Housing, Credit, and Consumer Markets.” Annual Review of Sociology.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3">
      <w:pPr>
        <w:numPr>
          <w:ilvl w:val="0"/>
          <w:numId w:val="39"/>
        </w:numPr>
        <w:spacing w:line="276" w:lineRule="auto"/>
        <w:ind w:left="720" w:hanging="360"/>
      </w:pPr>
      <w:r w:rsidDel="00000000" w:rsidR="00000000" w:rsidRPr="00000000">
        <w:rPr>
          <w:rtl w:val="0"/>
        </w:rPr>
        <w:t xml:space="preserve">Samuels, Alana. 2016. “</w:t>
      </w:r>
      <w:hyperlink r:id="rId70">
        <w:r w:rsidDel="00000000" w:rsidR="00000000" w:rsidRPr="00000000">
          <w:rPr>
            <w:color w:val="1155cc"/>
            <w:u w:val="single"/>
            <w:rtl w:val="0"/>
          </w:rPr>
          <w:t xml:space="preserve">Rethinking America’s ‘Dark Ghettos</w:t>
        </w:r>
      </w:hyperlink>
      <w:r w:rsidDel="00000000" w:rsidR="00000000" w:rsidRPr="00000000">
        <w:rPr>
          <w:rtl w:val="0"/>
        </w:rPr>
        <w:t xml:space="preserve">’”. </w:t>
      </w:r>
      <w:r w:rsidDel="00000000" w:rsidR="00000000" w:rsidRPr="00000000">
        <w:rPr>
          <w:i w:val="1"/>
          <w:rtl w:val="0"/>
        </w:rPr>
        <w:t xml:space="preserve">The Atlantic. </w:t>
      </w:r>
      <w:r w:rsidDel="00000000" w:rsidR="00000000" w:rsidRPr="00000000">
        <w:rPr>
          <w:rtl w:val="0"/>
        </w:rPr>
      </w:r>
    </w:p>
    <w:p w:rsidR="00000000" w:rsidDel="00000000" w:rsidP="00000000" w:rsidRDefault="00000000" w:rsidRPr="00000000" w14:paraId="000000E4">
      <w:pPr>
        <w:numPr>
          <w:ilvl w:val="0"/>
          <w:numId w:val="39"/>
        </w:numPr>
        <w:spacing w:line="276" w:lineRule="auto"/>
        <w:ind w:left="720" w:hanging="360"/>
      </w:pPr>
      <w:r w:rsidDel="00000000" w:rsidR="00000000" w:rsidRPr="00000000">
        <w:rPr>
          <w:rtl w:val="0"/>
        </w:rPr>
        <w:t xml:space="preserve">Choi, Anne and Keith Herbert and Olivia Winslow and Arthur Browne. 2019. “</w:t>
      </w:r>
      <w:hyperlink r:id="rId71">
        <w:r w:rsidDel="00000000" w:rsidR="00000000" w:rsidRPr="00000000">
          <w:rPr>
            <w:color w:val="1155cc"/>
            <w:u w:val="single"/>
            <w:rtl w:val="0"/>
          </w:rPr>
          <w:t xml:space="preserve">Long Island Divided</w:t>
        </w:r>
      </w:hyperlink>
      <w:r w:rsidDel="00000000" w:rsidR="00000000" w:rsidRPr="00000000">
        <w:rPr>
          <w:rtl w:val="0"/>
        </w:rPr>
        <w:t xml:space="preserve">”. </w:t>
      </w:r>
      <w:r w:rsidDel="00000000" w:rsidR="00000000" w:rsidRPr="00000000">
        <w:rPr>
          <w:i w:val="1"/>
          <w:rtl w:val="0"/>
        </w:rPr>
        <w:t xml:space="preserve">Newsday. </w:t>
      </w:r>
      <w:r w:rsidDel="00000000" w:rsidR="00000000" w:rsidRPr="00000000">
        <w:rPr>
          <w:rtl w:val="0"/>
        </w:rPr>
      </w:r>
    </w:p>
    <w:p w:rsidR="00000000" w:rsidDel="00000000" w:rsidP="00000000" w:rsidRDefault="00000000" w:rsidRPr="00000000" w14:paraId="000000E5">
      <w:pPr>
        <w:numPr>
          <w:ilvl w:val="0"/>
          <w:numId w:val="39"/>
        </w:numPr>
        <w:spacing w:line="276" w:lineRule="auto"/>
        <w:ind w:left="720" w:hanging="360"/>
      </w:pPr>
      <w:r w:rsidDel="00000000" w:rsidR="00000000" w:rsidRPr="00000000">
        <w:rPr>
          <w:rtl w:val="0"/>
        </w:rPr>
        <w:t xml:space="preserve">[Podcast] “</w:t>
      </w:r>
      <w:hyperlink r:id="rId72">
        <w:r w:rsidDel="00000000" w:rsidR="00000000" w:rsidRPr="00000000">
          <w:rPr>
            <w:color w:val="1155cc"/>
            <w:u w:val="single"/>
            <w:rtl w:val="0"/>
          </w:rPr>
          <w:t xml:space="preserve">Location! Location! Location!</w:t>
        </w:r>
      </w:hyperlink>
      <w:r w:rsidDel="00000000" w:rsidR="00000000" w:rsidRPr="00000000">
        <w:rPr>
          <w:rtl w:val="0"/>
        </w:rPr>
        <w:t xml:space="preserve">” NPR </w:t>
      </w:r>
    </w:p>
    <w:p w:rsidR="00000000" w:rsidDel="00000000" w:rsidP="00000000" w:rsidRDefault="00000000" w:rsidRPr="00000000" w14:paraId="000000E6">
      <w:pPr>
        <w:pStyle w:val="Heading3"/>
        <w:spacing w:line="276" w:lineRule="auto"/>
        <w:rPr>
          <w:color w:val="000000"/>
        </w:rPr>
      </w:pPr>
      <w:bookmarkStart w:colFirst="0" w:colLast="0" w:name="_aimkyqp9by4s" w:id="37"/>
      <w:bookmarkEnd w:id="37"/>
      <w:r w:rsidDel="00000000" w:rsidR="00000000" w:rsidRPr="00000000">
        <w:rPr>
          <w:rtl w:val="0"/>
        </w:rPr>
        <w:t xml:space="preserve">WEEK 5, MARCH 2:</w:t>
      </w:r>
      <w:r w:rsidDel="00000000" w:rsidR="00000000" w:rsidRPr="00000000">
        <w:rPr>
          <w:rtl w:val="0"/>
        </w:rPr>
        <w:t xml:space="preserve"> Addressing the effects of segregation: “people” versus “place” based approaches to fair housing.</w:t>
      </w:r>
      <w:r w:rsidDel="00000000" w:rsidR="00000000" w:rsidRPr="00000000">
        <w:rPr>
          <w:rtl w:val="0"/>
        </w:rPr>
      </w:r>
    </w:p>
    <w:p w:rsidR="00000000" w:rsidDel="00000000" w:rsidP="00000000" w:rsidRDefault="00000000" w:rsidRPr="00000000" w14:paraId="000000E7">
      <w:pPr>
        <w:pStyle w:val="Heading4"/>
        <w:spacing w:line="276" w:lineRule="auto"/>
        <w:rPr>
          <w:i w:val="1"/>
        </w:rPr>
      </w:pPr>
      <w:bookmarkStart w:colFirst="0" w:colLast="0" w:name="_gg1e1mqxpea6" w:id="38"/>
      <w:bookmarkEnd w:id="38"/>
      <w:r w:rsidDel="00000000" w:rsidR="00000000" w:rsidRPr="00000000">
        <w:rPr>
          <w:rtl w:val="0"/>
        </w:rPr>
        <w:t xml:space="preserve">Guiding Questions:</w:t>
      </w:r>
      <w:r w:rsidDel="00000000" w:rsidR="00000000" w:rsidRPr="00000000">
        <w:rPr>
          <w:rtl w:val="0"/>
        </w:rPr>
      </w:r>
    </w:p>
    <w:p w:rsidR="00000000" w:rsidDel="00000000" w:rsidP="00000000" w:rsidRDefault="00000000" w:rsidRPr="00000000" w14:paraId="000000E8">
      <w:pPr>
        <w:numPr>
          <w:ilvl w:val="0"/>
          <w:numId w:val="25"/>
        </w:numPr>
        <w:spacing w:line="276" w:lineRule="auto"/>
        <w:ind w:left="720" w:hanging="360"/>
        <w:rPr>
          <w:i w:val="1"/>
        </w:rPr>
      </w:pPr>
      <w:r w:rsidDel="00000000" w:rsidR="00000000" w:rsidRPr="00000000">
        <w:rPr>
          <w:rtl w:val="0"/>
        </w:rPr>
        <w:t xml:space="preserve">Is community or “place” based development a hopeless goal because it is “swimming against the tide” of largely structural inequities that originate outside of communities or “place”? </w:t>
      </w:r>
    </w:p>
    <w:p w:rsidR="00000000" w:rsidDel="00000000" w:rsidP="00000000" w:rsidRDefault="00000000" w:rsidRPr="00000000" w14:paraId="000000E9">
      <w:pPr>
        <w:numPr>
          <w:ilvl w:val="0"/>
          <w:numId w:val="23"/>
        </w:numPr>
        <w:spacing w:line="276" w:lineRule="auto"/>
        <w:ind w:left="720" w:hanging="360"/>
      </w:pPr>
      <w:r w:rsidDel="00000000" w:rsidR="00000000" w:rsidRPr="00000000">
        <w:rPr>
          <w:rtl w:val="0"/>
        </w:rPr>
        <w:t xml:space="preserve">Should public policy aim to move poor people into neighborhoods with more opportunities or just give poor people money (“people” approaches)? Should we instead try to improve neighborhoods? Which do you find most compelling?</w:t>
      </w:r>
    </w:p>
    <w:p w:rsidR="00000000" w:rsidDel="00000000" w:rsidP="00000000" w:rsidRDefault="00000000" w:rsidRPr="00000000" w14:paraId="000000EA">
      <w:pPr>
        <w:numPr>
          <w:ilvl w:val="0"/>
          <w:numId w:val="23"/>
        </w:numPr>
        <w:spacing w:line="276" w:lineRule="auto"/>
        <w:ind w:left="720" w:hanging="360"/>
      </w:pPr>
      <w:r w:rsidDel="00000000" w:rsidR="00000000" w:rsidRPr="00000000">
        <w:rPr>
          <w:rtl w:val="0"/>
        </w:rPr>
        <w:t xml:space="preserve">If a community is diverse or mixed-income, but people do not meaningfully interact, is that an integrated community? </w:t>
      </w:r>
    </w:p>
    <w:p w:rsidR="00000000" w:rsidDel="00000000" w:rsidP="00000000" w:rsidRDefault="00000000" w:rsidRPr="00000000" w14:paraId="000000EB">
      <w:pPr>
        <w:numPr>
          <w:ilvl w:val="0"/>
          <w:numId w:val="23"/>
        </w:numPr>
        <w:spacing w:line="276" w:lineRule="auto"/>
        <w:ind w:left="720" w:hanging="360"/>
      </w:pPr>
      <w:r w:rsidDel="00000000" w:rsidR="00000000" w:rsidRPr="00000000">
        <w:rPr>
          <w:rtl w:val="0"/>
        </w:rPr>
        <w:t xml:space="preserve">What does it mean to “affirmatively furthering” federal fair housing laws? What are the challenges or obstacles to progress? What is the role of the federal government in addressing issues such as segregation that are highly locally constructed? </w:t>
      </w:r>
    </w:p>
    <w:p w:rsidR="00000000" w:rsidDel="00000000" w:rsidP="00000000" w:rsidRDefault="00000000" w:rsidRPr="00000000" w14:paraId="000000EC">
      <w:pPr>
        <w:pStyle w:val="Heading4"/>
        <w:spacing w:line="276" w:lineRule="auto"/>
        <w:rPr>
          <w:u w:val="single"/>
        </w:rPr>
      </w:pPr>
      <w:bookmarkStart w:colFirst="0" w:colLast="0" w:name="_wwsl1kufdjsr" w:id="39"/>
      <w:bookmarkEnd w:id="39"/>
      <w:r w:rsidDel="00000000" w:rsidR="00000000" w:rsidRPr="00000000">
        <w:rPr>
          <w:rtl w:val="0"/>
        </w:rPr>
        <w:t xml:space="preserve">Required Readings and Multimedia:</w:t>
      </w:r>
      <w:r w:rsidDel="00000000" w:rsidR="00000000" w:rsidRPr="00000000">
        <w:rPr>
          <w:rtl w:val="0"/>
        </w:rPr>
      </w:r>
    </w:p>
    <w:p w:rsidR="00000000" w:rsidDel="00000000" w:rsidP="00000000" w:rsidRDefault="00000000" w:rsidRPr="00000000" w14:paraId="000000ED">
      <w:pPr>
        <w:numPr>
          <w:ilvl w:val="0"/>
          <w:numId w:val="2"/>
        </w:numPr>
        <w:spacing w:line="276" w:lineRule="auto"/>
        <w:ind w:left="720" w:hanging="360"/>
      </w:pPr>
      <w:r w:rsidDel="00000000" w:rsidR="00000000" w:rsidRPr="00000000">
        <w:rPr>
          <w:rtl w:val="0"/>
        </w:rPr>
        <w:t xml:space="preserve">O’Connor, Alice. 2001. “Swimming Against the Tide: A Brief History of Federal Policy in  Poor Communities,” in James DeFilippis; Susan Saegert;,eds. The Community Development Reader, Chapter 2.</w:t>
      </w:r>
    </w:p>
    <w:p w:rsidR="00000000" w:rsidDel="00000000" w:rsidP="00000000" w:rsidRDefault="00000000" w:rsidRPr="00000000" w14:paraId="000000EE">
      <w:pPr>
        <w:numPr>
          <w:ilvl w:val="0"/>
          <w:numId w:val="2"/>
        </w:numPr>
        <w:spacing w:line="276" w:lineRule="auto"/>
        <w:ind w:left="720" w:hanging="360"/>
      </w:pPr>
      <w:r w:rsidDel="00000000" w:rsidR="00000000" w:rsidRPr="00000000">
        <w:rPr>
          <w:rtl w:val="0"/>
        </w:rPr>
        <w:t xml:space="preserve">Crane, Randall, and Michael Manville. 2008. “People or Place? Revisiting the Who Versus the Where of Urban Development.” </w:t>
      </w:r>
      <w:r w:rsidDel="00000000" w:rsidR="00000000" w:rsidRPr="00000000">
        <w:rPr>
          <w:i w:val="1"/>
          <w:rtl w:val="0"/>
        </w:rPr>
        <w:t xml:space="preserve">Land Lines.</w:t>
      </w:r>
      <w:r w:rsidDel="00000000" w:rsidR="00000000" w:rsidRPr="00000000">
        <w:rPr>
          <w:rtl w:val="0"/>
        </w:rPr>
      </w:r>
    </w:p>
    <w:p w:rsidR="00000000" w:rsidDel="00000000" w:rsidP="00000000" w:rsidRDefault="00000000" w:rsidRPr="00000000" w14:paraId="000000EF">
      <w:pPr>
        <w:numPr>
          <w:ilvl w:val="0"/>
          <w:numId w:val="2"/>
        </w:numPr>
        <w:spacing w:line="276" w:lineRule="auto"/>
        <w:ind w:left="720" w:hanging="360"/>
      </w:pPr>
      <w:r w:rsidDel="00000000" w:rsidR="00000000" w:rsidRPr="00000000">
        <w:rPr>
          <w:rtl w:val="0"/>
        </w:rPr>
        <w:t xml:space="preserve">“Discussion 17: Addressing Neighborhood Disinvestment” - The Dream Revisited</w:t>
      </w:r>
      <w:r w:rsidDel="00000000" w:rsidR="00000000" w:rsidRPr="00000000">
        <w:rPr>
          <w:rtl w:val="0"/>
        </w:rPr>
      </w:r>
    </w:p>
    <w:p w:rsidR="00000000" w:rsidDel="00000000" w:rsidP="00000000" w:rsidRDefault="00000000" w:rsidRPr="00000000" w14:paraId="000000F0">
      <w:pPr>
        <w:numPr>
          <w:ilvl w:val="0"/>
          <w:numId w:val="2"/>
        </w:numPr>
        <w:spacing w:line="276" w:lineRule="auto"/>
        <w:ind w:left="720" w:hanging="360"/>
      </w:pPr>
      <w:r w:rsidDel="00000000" w:rsidR="00000000" w:rsidRPr="00000000">
        <w:rPr>
          <w:rtl w:val="0"/>
        </w:rPr>
        <w:t xml:space="preserve">[Podcast] “Part 5: Get Some Gone”, “Part 6:” The Future”. </w:t>
      </w:r>
      <w:hyperlink r:id="rId73">
        <w:r w:rsidDel="00000000" w:rsidR="00000000" w:rsidRPr="00000000">
          <w:rPr>
            <w:color w:val="1155cc"/>
            <w:u w:val="single"/>
            <w:rtl w:val="0"/>
          </w:rPr>
          <w:t xml:space="preserve">The Promise</w:t>
        </w:r>
      </w:hyperlink>
      <w:r w:rsidDel="00000000" w:rsidR="00000000" w:rsidRPr="00000000">
        <w:rPr>
          <w:rtl w:val="0"/>
        </w:rPr>
        <w:t xml:space="preserve"> [Season 1]</w:t>
      </w:r>
      <w:r w:rsidDel="00000000" w:rsidR="00000000" w:rsidRPr="00000000">
        <w:rPr>
          <w:rtl w:val="0"/>
        </w:rPr>
        <w:t xml:space="preserve">. </w:t>
      </w:r>
      <w:r w:rsidDel="00000000" w:rsidR="00000000" w:rsidRPr="00000000">
        <w:rPr>
          <w:i w:val="1"/>
          <w:rtl w:val="0"/>
        </w:rPr>
        <w:t xml:space="preserve">NPR</w:t>
      </w:r>
      <w:r w:rsidDel="00000000" w:rsidR="00000000" w:rsidRPr="00000000">
        <w:rPr>
          <w:rtl w:val="0"/>
        </w:rPr>
      </w:r>
    </w:p>
    <w:p w:rsidR="00000000" w:rsidDel="00000000" w:rsidP="00000000" w:rsidRDefault="00000000" w:rsidRPr="00000000" w14:paraId="000000F1">
      <w:pPr>
        <w:numPr>
          <w:ilvl w:val="0"/>
          <w:numId w:val="5"/>
        </w:numPr>
        <w:spacing w:line="276" w:lineRule="auto"/>
        <w:ind w:left="720" w:hanging="360"/>
      </w:pPr>
      <w:r w:rsidDel="00000000" w:rsidR="00000000" w:rsidRPr="00000000">
        <w:rPr>
          <w:rtl w:val="0"/>
        </w:rPr>
        <w:t xml:space="preserve">Capps, Kriston. 2021. “</w:t>
      </w:r>
      <w:hyperlink r:id="rId74">
        <w:r w:rsidDel="00000000" w:rsidR="00000000" w:rsidRPr="00000000">
          <w:rPr>
            <w:color w:val="1155cc"/>
            <w:u w:val="single"/>
            <w:rtl w:val="0"/>
          </w:rPr>
          <w:t xml:space="preserve">Biden Lays Out His Blueprint for Fair Housing</w:t>
        </w:r>
      </w:hyperlink>
      <w:r w:rsidDel="00000000" w:rsidR="00000000" w:rsidRPr="00000000">
        <w:rPr>
          <w:rtl w:val="0"/>
        </w:rPr>
        <w:t xml:space="preserve">.” </w:t>
      </w:r>
      <w:r w:rsidDel="00000000" w:rsidR="00000000" w:rsidRPr="00000000">
        <w:rPr>
          <w:i w:val="1"/>
          <w:rtl w:val="0"/>
        </w:rPr>
        <w:t xml:space="preserve">CityLab.</w:t>
      </w:r>
    </w:p>
    <w:p w:rsidR="00000000" w:rsidDel="00000000" w:rsidP="00000000" w:rsidRDefault="00000000" w:rsidRPr="00000000" w14:paraId="000000F2">
      <w:pPr>
        <w:numPr>
          <w:ilvl w:val="0"/>
          <w:numId w:val="5"/>
        </w:numPr>
        <w:spacing w:line="276" w:lineRule="auto"/>
        <w:ind w:left="720" w:hanging="360"/>
      </w:pPr>
      <w:r w:rsidDel="00000000" w:rsidR="00000000" w:rsidRPr="00000000">
        <w:rPr>
          <w:rtl w:val="0"/>
        </w:rPr>
        <w:t xml:space="preserve">Biden, Joseph. 2021. “</w:t>
      </w:r>
      <w:hyperlink r:id="rId75">
        <w:r w:rsidDel="00000000" w:rsidR="00000000" w:rsidRPr="00000000">
          <w:rPr>
            <w:color w:val="1155cc"/>
            <w:u w:val="single"/>
            <w:rtl w:val="0"/>
          </w:rPr>
          <w:t xml:space="preserve">Memorandum on Redressing Our Nation’s and the Federal Government’s History of Discriminatory Housing Practices and Policies</w:t>
        </w:r>
      </w:hyperlink>
      <w:r w:rsidDel="00000000" w:rsidR="00000000" w:rsidRPr="00000000">
        <w:rPr>
          <w:rtl w:val="0"/>
        </w:rPr>
        <w:t xml:space="preserve">”. </w:t>
      </w:r>
      <w:r w:rsidDel="00000000" w:rsidR="00000000" w:rsidRPr="00000000">
        <w:rPr>
          <w:i w:val="1"/>
          <w:rtl w:val="0"/>
        </w:rPr>
        <w:t xml:space="preserve">The White House. </w:t>
      </w:r>
      <w:r w:rsidDel="00000000" w:rsidR="00000000" w:rsidRPr="00000000">
        <w:rPr>
          <w:rtl w:val="0"/>
        </w:rPr>
      </w:r>
    </w:p>
    <w:p w:rsidR="00000000" w:rsidDel="00000000" w:rsidP="00000000" w:rsidRDefault="00000000" w:rsidRPr="00000000" w14:paraId="000000F3">
      <w:pPr>
        <w:pStyle w:val="Heading4"/>
        <w:spacing w:line="276" w:lineRule="auto"/>
        <w:rPr>
          <w:u w:val="single"/>
        </w:rPr>
      </w:pPr>
      <w:bookmarkStart w:colFirst="0" w:colLast="0" w:name="_x5qmqno9qo5o" w:id="40"/>
      <w:bookmarkEnd w:id="40"/>
      <w:r w:rsidDel="00000000" w:rsidR="00000000" w:rsidRPr="00000000">
        <w:rPr>
          <w:rtl w:val="0"/>
        </w:rPr>
        <w:t xml:space="preserve">Recommended Readings and Multimedia: </w:t>
      </w:r>
      <w:r w:rsidDel="00000000" w:rsidR="00000000" w:rsidRPr="00000000">
        <w:rPr>
          <w:rtl w:val="0"/>
        </w:rPr>
      </w:r>
    </w:p>
    <w:p w:rsidR="00000000" w:rsidDel="00000000" w:rsidP="00000000" w:rsidRDefault="00000000" w:rsidRPr="00000000" w14:paraId="000000F4">
      <w:pPr>
        <w:numPr>
          <w:ilvl w:val="0"/>
          <w:numId w:val="26"/>
        </w:numPr>
        <w:spacing w:line="276" w:lineRule="auto"/>
        <w:ind w:left="720" w:hanging="360"/>
      </w:pPr>
      <w:r w:rsidDel="00000000" w:rsidR="00000000" w:rsidRPr="00000000">
        <w:rPr>
          <w:rtl w:val="0"/>
        </w:rPr>
        <w:t xml:space="preserve">Briggs, Xavier. 2017. “Fostering Inclusion: Whose Problem? Which Problem?”. A Shared Future: Fostering Communities of Inclusion in an Era of Inequality. </w:t>
      </w:r>
      <w:r w:rsidDel="00000000" w:rsidR="00000000" w:rsidRPr="00000000">
        <w:rPr>
          <w:rtl w:val="0"/>
        </w:rPr>
      </w:r>
    </w:p>
    <w:p w:rsidR="00000000" w:rsidDel="00000000" w:rsidP="00000000" w:rsidRDefault="00000000" w:rsidRPr="00000000" w14:paraId="000000F5">
      <w:pPr>
        <w:numPr>
          <w:ilvl w:val="0"/>
          <w:numId w:val="26"/>
        </w:numPr>
        <w:spacing w:line="276" w:lineRule="auto"/>
        <w:ind w:left="720" w:hanging="360"/>
      </w:pPr>
      <w:r w:rsidDel="00000000" w:rsidR="00000000" w:rsidRPr="00000000">
        <w:rPr>
          <w:rtl w:val="0"/>
        </w:rPr>
        <w:t xml:space="preserve">“Discussion 15: Affirmatively Furthering Fair Housing” –  The Dream Revisited. </w:t>
      </w:r>
      <w:r w:rsidDel="00000000" w:rsidR="00000000" w:rsidRPr="00000000">
        <w:rPr>
          <w:rtl w:val="0"/>
        </w:rPr>
      </w:r>
    </w:p>
    <w:p w:rsidR="00000000" w:rsidDel="00000000" w:rsidP="00000000" w:rsidRDefault="00000000" w:rsidRPr="00000000" w14:paraId="000000F6">
      <w:pPr>
        <w:numPr>
          <w:ilvl w:val="0"/>
          <w:numId w:val="26"/>
        </w:numPr>
        <w:spacing w:line="276" w:lineRule="auto"/>
        <w:ind w:left="720" w:hanging="360"/>
      </w:pPr>
      <w:r w:rsidDel="00000000" w:rsidR="00000000" w:rsidRPr="00000000">
        <w:rPr>
          <w:rtl w:val="0"/>
        </w:rPr>
        <w:t xml:space="preserve">“Discussion 16: Balancing Investment in People and Place” - The Dream Revisited</w:t>
      </w:r>
      <w:r w:rsidDel="00000000" w:rsidR="00000000" w:rsidRPr="00000000">
        <w:rPr>
          <w:rtl w:val="0"/>
        </w:rPr>
      </w:r>
    </w:p>
    <w:p w:rsidR="00000000" w:rsidDel="00000000" w:rsidP="00000000" w:rsidRDefault="00000000" w:rsidRPr="00000000" w14:paraId="000000F7">
      <w:pPr>
        <w:numPr>
          <w:ilvl w:val="0"/>
          <w:numId w:val="26"/>
        </w:numPr>
        <w:spacing w:line="276" w:lineRule="auto"/>
        <w:ind w:left="720" w:hanging="360"/>
      </w:pPr>
      <w:r w:rsidDel="00000000" w:rsidR="00000000" w:rsidRPr="00000000">
        <w:rPr>
          <w:rtl w:val="0"/>
        </w:rPr>
        <w:t xml:space="preserve">Sharkey, Patrick and Jacob W. Faber. 2014. "</w:t>
      </w:r>
      <w:r w:rsidDel="00000000" w:rsidR="00000000" w:rsidRPr="00000000">
        <w:rPr>
          <w:rtl w:val="0"/>
        </w:rPr>
        <w:t xml:space="preserve">Where, When, Why, and for whom do Residential Contexts Matter? Moving Away From the Dichotomous Understanding of Neighborhood Effects</w:t>
      </w:r>
      <w:r w:rsidDel="00000000" w:rsidR="00000000" w:rsidRPr="00000000">
        <w:rPr>
          <w:rtl w:val="0"/>
        </w:rPr>
        <w:t xml:space="preserve">." Annual Review of Sociolog</w:t>
      </w:r>
      <w:r w:rsidDel="00000000" w:rsidR="00000000" w:rsidRPr="00000000">
        <w:rPr>
          <w:rtl w:val="0"/>
        </w:rPr>
        <w:t xml:space="preserve">y</w:t>
      </w:r>
      <w:r w:rsidDel="00000000" w:rsidR="00000000" w:rsidRPr="00000000">
        <w:rPr>
          <w:rtl w:val="0"/>
        </w:rPr>
      </w:r>
    </w:p>
    <w:p w:rsidR="00000000" w:rsidDel="00000000" w:rsidP="00000000" w:rsidRDefault="00000000" w:rsidRPr="00000000" w14:paraId="000000F8">
      <w:pPr>
        <w:numPr>
          <w:ilvl w:val="0"/>
          <w:numId w:val="26"/>
        </w:numPr>
        <w:spacing w:line="276" w:lineRule="auto"/>
        <w:ind w:left="720" w:hanging="360"/>
      </w:pPr>
      <w:r w:rsidDel="00000000" w:rsidR="00000000" w:rsidRPr="00000000">
        <w:rPr>
          <w:rtl w:val="0"/>
        </w:rPr>
        <w:t xml:space="preserve">Leonhardt, David. 2015. “</w:t>
      </w:r>
      <w:hyperlink r:id="rId76">
        <w:r w:rsidDel="00000000" w:rsidR="00000000" w:rsidRPr="00000000">
          <w:rPr>
            <w:color w:val="1155cc"/>
            <w:u w:val="single"/>
            <w:rtl w:val="0"/>
          </w:rPr>
          <w:t xml:space="preserve">An Atlas of Upward Mobility Shows Paths Out of Poverty</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w:t>
      </w:r>
    </w:p>
    <w:p w:rsidR="00000000" w:rsidDel="00000000" w:rsidP="00000000" w:rsidRDefault="00000000" w:rsidRPr="00000000" w14:paraId="000000F9">
      <w:pPr>
        <w:numPr>
          <w:ilvl w:val="0"/>
          <w:numId w:val="26"/>
        </w:numPr>
        <w:spacing w:line="276" w:lineRule="auto"/>
        <w:ind w:left="720" w:hanging="360"/>
      </w:pPr>
      <w:r w:rsidDel="00000000" w:rsidR="00000000" w:rsidRPr="00000000">
        <w:rPr>
          <w:rtl w:val="0"/>
        </w:rPr>
        <w:t xml:space="preserve">Vale, Lawrence J. 2014. “Myth #6: Mixed-Income Redevelopment Is the Only Way to Fix. Failed Public Housing,” in Nicholas Bloom, Fritz Umbach, and Lawrence J. Vale, eds., Public Housing Myths: Beyond Victims and Villains (Ithaca, NY: Cornell University Press).</w:t>
      </w:r>
    </w:p>
    <w:p w:rsidR="00000000" w:rsidDel="00000000" w:rsidP="00000000" w:rsidRDefault="00000000" w:rsidRPr="00000000" w14:paraId="000000FA">
      <w:pPr>
        <w:numPr>
          <w:ilvl w:val="0"/>
          <w:numId w:val="26"/>
        </w:numPr>
        <w:spacing w:line="276" w:lineRule="auto"/>
        <w:ind w:left="720" w:hanging="360"/>
      </w:pPr>
      <w:r w:rsidDel="00000000" w:rsidR="00000000" w:rsidRPr="00000000">
        <w:rPr>
          <w:rtl w:val="0"/>
        </w:rPr>
        <w:t xml:space="preserve">[Podcast] “</w:t>
      </w:r>
      <w:hyperlink r:id="rId77">
        <w:r w:rsidDel="00000000" w:rsidR="00000000" w:rsidRPr="00000000">
          <w:rPr>
            <w:color w:val="1155cc"/>
            <w:u w:val="single"/>
            <w:rtl w:val="0"/>
          </w:rPr>
          <w:t xml:space="preserve">How Atlanta Transformed its East Lake Neighborhood</w:t>
        </w:r>
      </w:hyperlink>
      <w:r w:rsidDel="00000000" w:rsidR="00000000" w:rsidRPr="00000000">
        <w:rPr>
          <w:rtl w:val="0"/>
        </w:rPr>
        <w:t xml:space="preserve">.” Placemakers. </w:t>
      </w:r>
      <w:r w:rsidDel="00000000" w:rsidR="00000000" w:rsidRPr="00000000">
        <w:rPr>
          <w:rtl w:val="0"/>
        </w:rPr>
      </w:r>
    </w:p>
    <w:p w:rsidR="00000000" w:rsidDel="00000000" w:rsidP="00000000" w:rsidRDefault="00000000" w:rsidRPr="00000000" w14:paraId="000000FB">
      <w:pPr>
        <w:numPr>
          <w:ilvl w:val="0"/>
          <w:numId w:val="26"/>
        </w:numPr>
        <w:spacing w:line="276" w:lineRule="auto"/>
        <w:ind w:left="720" w:hanging="360"/>
      </w:pPr>
      <w:r w:rsidDel="00000000" w:rsidR="00000000" w:rsidRPr="00000000">
        <w:rPr>
          <w:rtl w:val="0"/>
        </w:rPr>
        <w:t xml:space="preserve">[Podcast] "</w:t>
      </w:r>
      <w:hyperlink r:id="rId78">
        <w:r w:rsidDel="00000000" w:rsidR="00000000" w:rsidRPr="00000000">
          <w:rPr>
            <w:color w:val="1155cc"/>
            <w:u w:val="single"/>
            <w:rtl w:val="0"/>
          </w:rPr>
          <w:t xml:space="preserve">House Rules</w:t>
        </w:r>
      </w:hyperlink>
      <w:r w:rsidDel="00000000" w:rsidR="00000000" w:rsidRPr="00000000">
        <w:rPr>
          <w:rtl w:val="0"/>
        </w:rPr>
        <w:t xml:space="preserve">". This American Life. </w:t>
      </w:r>
      <w:r w:rsidDel="00000000" w:rsidR="00000000" w:rsidRPr="00000000">
        <w:rPr>
          <w:rtl w:val="0"/>
        </w:rPr>
      </w:r>
    </w:p>
    <w:p w:rsidR="00000000" w:rsidDel="00000000" w:rsidP="00000000" w:rsidRDefault="00000000" w:rsidRPr="00000000" w14:paraId="000000FC">
      <w:pPr>
        <w:numPr>
          <w:ilvl w:val="0"/>
          <w:numId w:val="26"/>
        </w:numPr>
        <w:spacing w:line="276" w:lineRule="auto"/>
        <w:ind w:left="720" w:hanging="360"/>
      </w:pPr>
      <w:r w:rsidDel="00000000" w:rsidR="00000000" w:rsidRPr="00000000">
        <w:rPr>
          <w:rtl w:val="0"/>
        </w:rPr>
        <w:t xml:space="preserve">Fuchs, Hailey. 2020. “</w:t>
      </w:r>
      <w:hyperlink r:id="rId79">
        <w:r w:rsidDel="00000000" w:rsidR="00000000" w:rsidRPr="00000000">
          <w:rPr>
            <w:color w:val="1155cc"/>
            <w:u w:val="single"/>
            <w:rtl w:val="0"/>
          </w:rPr>
          <w:t xml:space="preserve">Trump Moves to Roll Back Obama Program Addressing Housing Discrimination</w:t>
        </w:r>
      </w:hyperlink>
      <w:r w:rsidDel="00000000" w:rsidR="00000000" w:rsidRPr="00000000">
        <w:rPr>
          <w:rtl w:val="0"/>
        </w:rPr>
        <w:t xml:space="preserve">.” </w:t>
      </w:r>
      <w:r w:rsidDel="00000000" w:rsidR="00000000" w:rsidRPr="00000000">
        <w:rPr>
          <w:i w:val="1"/>
          <w:rtl w:val="0"/>
        </w:rPr>
        <w:t xml:space="preserve">The New York Times.</w:t>
      </w:r>
    </w:p>
    <w:p w:rsidR="00000000" w:rsidDel="00000000" w:rsidP="00000000" w:rsidRDefault="00000000" w:rsidRPr="00000000" w14:paraId="000000FD">
      <w:pPr>
        <w:numPr>
          <w:ilvl w:val="0"/>
          <w:numId w:val="26"/>
        </w:numPr>
        <w:spacing w:line="276" w:lineRule="auto"/>
        <w:ind w:left="720" w:hanging="360"/>
        <w:rPr>
          <w:i w:val="1"/>
        </w:rPr>
      </w:pPr>
      <w:r w:rsidDel="00000000" w:rsidR="00000000" w:rsidRPr="00000000">
        <w:rPr>
          <w:rtl w:val="0"/>
        </w:rPr>
        <w:t xml:space="preserve">Steil, Justin and Nicholas Kelly. 2019. “The Fairest of Them All: Analyzing Affirmatively Furthering Fair Housing Compliance”. Housing Policy Debate, 29(1), 85–105.</w:t>
      </w:r>
    </w:p>
    <w:p w:rsidR="00000000" w:rsidDel="00000000" w:rsidP="00000000" w:rsidRDefault="00000000" w:rsidRPr="00000000" w14:paraId="000000FE">
      <w:pPr>
        <w:numPr>
          <w:ilvl w:val="0"/>
          <w:numId w:val="26"/>
        </w:numPr>
        <w:spacing w:line="276" w:lineRule="auto"/>
        <w:ind w:left="720" w:hanging="360"/>
        <w:rPr>
          <w:u w:val="none"/>
        </w:rPr>
      </w:pPr>
      <w:r w:rsidDel="00000000" w:rsidR="00000000" w:rsidRPr="00000000">
        <w:rPr>
          <w:rtl w:val="0"/>
        </w:rPr>
        <w:t xml:space="preserve">Steil, Justin, and Camille Z. Charles. 2020 “Chapter 2: Sociology, </w:t>
      </w:r>
      <w:r w:rsidDel="00000000" w:rsidR="00000000" w:rsidRPr="00000000">
        <w:rPr>
          <w:rtl w:val="0"/>
        </w:rPr>
        <w:t xml:space="preserve">Segregation</w:t>
      </w:r>
      <w:r w:rsidDel="00000000" w:rsidR="00000000" w:rsidRPr="00000000">
        <w:rPr>
          <w:rtl w:val="0"/>
        </w:rPr>
        <w:t xml:space="preserve">, and the Fair Housing Act” in </w:t>
      </w:r>
      <w:r w:rsidDel="00000000" w:rsidR="00000000" w:rsidRPr="00000000">
        <w:rPr>
          <w:i w:val="1"/>
          <w:rtl w:val="0"/>
        </w:rPr>
        <w:t xml:space="preserve">Perspectives on Fair Housing. </w:t>
      </w:r>
      <w:r w:rsidDel="00000000" w:rsidR="00000000" w:rsidRPr="00000000">
        <w:rPr>
          <w:rtl w:val="0"/>
        </w:rPr>
      </w:r>
    </w:p>
    <w:p w:rsidR="00000000" w:rsidDel="00000000" w:rsidP="00000000" w:rsidRDefault="00000000" w:rsidRPr="00000000" w14:paraId="000000FF">
      <w:pPr>
        <w:spacing w:line="276" w:lineRule="auto"/>
        <w:ind w:left="720" w:firstLine="0"/>
        <w:rPr/>
      </w:pPr>
      <w:r w:rsidDel="00000000" w:rsidR="00000000" w:rsidRPr="00000000">
        <w:rPr>
          <w:rtl w:val="0"/>
        </w:rPr>
      </w:r>
    </w:p>
    <w:p w:rsidR="00000000" w:rsidDel="00000000" w:rsidP="00000000" w:rsidRDefault="00000000" w:rsidRPr="00000000" w14:paraId="00000100">
      <w:pPr>
        <w:pStyle w:val="Heading3"/>
        <w:spacing w:line="276" w:lineRule="auto"/>
        <w:rPr>
          <w:color w:val="000000"/>
        </w:rPr>
      </w:pPr>
      <w:bookmarkStart w:colFirst="0" w:colLast="0" w:name="_9xitoaetyrl4" w:id="41"/>
      <w:bookmarkEnd w:id="41"/>
      <w:r w:rsidDel="00000000" w:rsidR="00000000" w:rsidRPr="00000000">
        <w:rPr>
          <w:rtl w:val="0"/>
        </w:rPr>
        <w:t xml:space="preserve">WEEK 6, MARCH 9:</w:t>
      </w:r>
      <w:r w:rsidDel="00000000" w:rsidR="00000000" w:rsidRPr="00000000">
        <w:rPr>
          <w:rtl w:val="0"/>
        </w:rPr>
        <w:t xml:space="preserve"> Neighborhood change, gentrification, and  displacement.</w:t>
      </w:r>
      <w:r w:rsidDel="00000000" w:rsidR="00000000" w:rsidRPr="00000000">
        <w:rPr>
          <w:rtl w:val="0"/>
        </w:rPr>
      </w:r>
    </w:p>
    <w:p w:rsidR="00000000" w:rsidDel="00000000" w:rsidP="00000000" w:rsidRDefault="00000000" w:rsidRPr="00000000" w14:paraId="00000101">
      <w:pPr>
        <w:pStyle w:val="Heading4"/>
        <w:spacing w:line="276" w:lineRule="auto"/>
        <w:rPr/>
      </w:pPr>
      <w:bookmarkStart w:colFirst="0" w:colLast="0" w:name="_nktcj26ek008" w:id="42"/>
      <w:bookmarkEnd w:id="42"/>
      <w:r w:rsidDel="00000000" w:rsidR="00000000" w:rsidRPr="00000000">
        <w:rPr>
          <w:u w:val="single"/>
          <w:rtl w:val="0"/>
        </w:rPr>
        <w:t xml:space="preserve">Assignment</w:t>
      </w:r>
      <w:r w:rsidDel="00000000" w:rsidR="00000000" w:rsidRPr="00000000">
        <w:rPr>
          <w:rtl w:val="0"/>
        </w:rPr>
        <w:t xml:space="preserve">: Mid-semester memo due</w:t>
      </w:r>
    </w:p>
    <w:p w:rsidR="00000000" w:rsidDel="00000000" w:rsidP="00000000" w:rsidRDefault="00000000" w:rsidRPr="00000000" w14:paraId="00000102">
      <w:pPr>
        <w:pStyle w:val="Heading4"/>
        <w:spacing w:line="276" w:lineRule="auto"/>
        <w:rPr>
          <w:i w:val="1"/>
        </w:rPr>
      </w:pPr>
      <w:bookmarkStart w:colFirst="0" w:colLast="0" w:name="_1lg9loh20i4y" w:id="43"/>
      <w:bookmarkEnd w:id="43"/>
      <w:r w:rsidDel="00000000" w:rsidR="00000000" w:rsidRPr="00000000">
        <w:rPr>
          <w:rtl w:val="0"/>
        </w:rPr>
        <w:t xml:space="preserve">Guiding Questions:</w:t>
      </w:r>
      <w:r w:rsidDel="00000000" w:rsidR="00000000" w:rsidRPr="00000000">
        <w:rPr>
          <w:rtl w:val="0"/>
        </w:rPr>
      </w:r>
    </w:p>
    <w:p w:rsidR="00000000" w:rsidDel="00000000" w:rsidP="00000000" w:rsidRDefault="00000000" w:rsidRPr="00000000" w14:paraId="00000103">
      <w:pPr>
        <w:numPr>
          <w:ilvl w:val="0"/>
          <w:numId w:val="23"/>
        </w:numPr>
        <w:spacing w:line="276" w:lineRule="auto"/>
        <w:ind w:left="720" w:hanging="360"/>
      </w:pPr>
      <w:r w:rsidDel="00000000" w:rsidR="00000000" w:rsidRPr="00000000">
        <w:rPr>
          <w:color w:val="222222"/>
          <w:highlight w:val="white"/>
          <w:rtl w:val="0"/>
        </w:rPr>
        <w:t xml:space="preserve">Everyone thinks they know what gentrification means and that they “know it when they see it”. This social, political, and economic phenomena has become a catchword encompassing everything from new housing, coffee shops and restaurants, to displacement, evictions, or strange neighbors moving in. It looks very different </w:t>
      </w:r>
      <w:r w:rsidDel="00000000" w:rsidR="00000000" w:rsidRPr="00000000">
        <w:rPr>
          <w:color w:val="222222"/>
          <w:highlight w:val="white"/>
          <w:rtl w:val="0"/>
        </w:rPr>
        <w:t xml:space="preserve">viewed by</w:t>
      </w:r>
      <w:r w:rsidDel="00000000" w:rsidR="00000000" w:rsidRPr="00000000">
        <w:rPr>
          <w:color w:val="222222"/>
          <w:highlight w:val="white"/>
          <w:rtl w:val="0"/>
        </w:rPr>
        <w:t xml:space="preserve"> legacy residents versus that of, say, developers, landlords, or small business owners. But to understand gentrification is to understand the various groups wrestling over the meaning of neighborhoods and communities.</w:t>
      </w:r>
      <w:r w:rsidDel="00000000" w:rsidR="00000000" w:rsidRPr="00000000">
        <w:rPr>
          <w:rtl w:val="0"/>
        </w:rPr>
      </w:r>
    </w:p>
    <w:p w:rsidR="00000000" w:rsidDel="00000000" w:rsidP="00000000" w:rsidRDefault="00000000" w:rsidRPr="00000000" w14:paraId="00000104">
      <w:pPr>
        <w:numPr>
          <w:ilvl w:val="0"/>
          <w:numId w:val="23"/>
        </w:numPr>
        <w:spacing w:line="276" w:lineRule="auto"/>
        <w:ind w:left="720" w:hanging="360"/>
      </w:pPr>
      <w:r w:rsidDel="00000000" w:rsidR="00000000" w:rsidRPr="00000000">
        <w:rPr>
          <w:rtl w:val="0"/>
        </w:rPr>
        <w:t xml:space="preserve">Does gentrification hurt, or help? What is gained and what is lost? What is the evidence of the relationship between gentrification and displacement?</w:t>
      </w:r>
    </w:p>
    <w:p w:rsidR="00000000" w:rsidDel="00000000" w:rsidP="00000000" w:rsidRDefault="00000000" w:rsidRPr="00000000" w14:paraId="00000105">
      <w:pPr>
        <w:numPr>
          <w:ilvl w:val="0"/>
          <w:numId w:val="23"/>
        </w:numPr>
        <w:spacing w:line="276" w:lineRule="auto"/>
        <w:ind w:left="720" w:hanging="360"/>
      </w:pPr>
      <w:r w:rsidDel="00000000" w:rsidR="00000000" w:rsidRPr="00000000">
        <w:rPr>
          <w:rtl w:val="0"/>
        </w:rPr>
        <w:t xml:space="preserve">Urban economists will argue that an important part of preventing displacement is building new housing for middle and higher-income households to absorb the demand these households put on existing housing in gentrifying areas. Anti-displacement advocates, alongside homeowners, tend to be adamantly opposed to allowing this type of “market rate” development. Why are these arguments for a “supply side” or “filtering” approach to curb gentrification and rising housing costs often rejected by activists, community groups, and low-income residents? </w:t>
      </w:r>
    </w:p>
    <w:p w:rsidR="00000000" w:rsidDel="00000000" w:rsidP="00000000" w:rsidRDefault="00000000" w:rsidRPr="00000000" w14:paraId="00000106">
      <w:pPr>
        <w:pStyle w:val="Heading4"/>
        <w:spacing w:line="276" w:lineRule="auto"/>
        <w:rPr/>
      </w:pPr>
      <w:bookmarkStart w:colFirst="0" w:colLast="0" w:name="_uvbnkl773sda" w:id="44"/>
      <w:bookmarkEnd w:id="44"/>
      <w:r w:rsidDel="00000000" w:rsidR="00000000" w:rsidRPr="00000000">
        <w:rPr>
          <w:rtl w:val="0"/>
        </w:rPr>
        <w:t xml:space="preserve">Required Readings &amp; Multimedia:</w:t>
      </w:r>
    </w:p>
    <w:p w:rsidR="00000000" w:rsidDel="00000000" w:rsidP="00000000" w:rsidRDefault="00000000" w:rsidRPr="00000000" w14:paraId="00000107">
      <w:pPr>
        <w:numPr>
          <w:ilvl w:val="0"/>
          <w:numId w:val="2"/>
        </w:numPr>
        <w:spacing w:line="276" w:lineRule="auto"/>
        <w:ind w:left="720" w:hanging="360"/>
      </w:pPr>
      <w:r w:rsidDel="00000000" w:rsidR="00000000" w:rsidRPr="00000000">
        <w:rPr>
          <w:rtl w:val="0"/>
        </w:rPr>
        <w:t xml:space="preserve">Hyra, Derek. 2016. “Commentary: Causes and Consequences of Gentrification and the Future of Equitable Development Policy.” Cityscape 18(3).</w:t>
      </w:r>
    </w:p>
    <w:p w:rsidR="00000000" w:rsidDel="00000000" w:rsidP="00000000" w:rsidRDefault="00000000" w:rsidRPr="00000000" w14:paraId="00000108">
      <w:pPr>
        <w:numPr>
          <w:ilvl w:val="0"/>
          <w:numId w:val="2"/>
        </w:numPr>
        <w:spacing w:line="276" w:lineRule="auto"/>
        <w:ind w:left="720" w:hanging="360"/>
      </w:pPr>
      <w:r w:rsidDel="00000000" w:rsidR="00000000" w:rsidRPr="00000000">
        <w:rPr>
          <w:rtl w:val="0"/>
        </w:rPr>
        <w:t xml:space="preserve">“Chapter 24: Gentrification and the Promise of Integration” - The Dream Revisited</w:t>
      </w:r>
    </w:p>
    <w:p w:rsidR="00000000" w:rsidDel="00000000" w:rsidP="00000000" w:rsidRDefault="00000000" w:rsidRPr="00000000" w14:paraId="00000109">
      <w:pPr>
        <w:numPr>
          <w:ilvl w:val="0"/>
          <w:numId w:val="2"/>
        </w:numPr>
        <w:spacing w:line="276" w:lineRule="auto"/>
        <w:ind w:left="720" w:hanging="360"/>
      </w:pPr>
      <w:r w:rsidDel="00000000" w:rsidR="00000000" w:rsidRPr="00000000">
        <w:rPr>
          <w:rtl w:val="0"/>
        </w:rPr>
        <w:t xml:space="preserve">Sanneh, Kelefa. 2016. “Is Gentrification Really a Problem?” </w:t>
      </w:r>
      <w:r w:rsidDel="00000000" w:rsidR="00000000" w:rsidRPr="00000000">
        <w:rPr>
          <w:i w:val="1"/>
          <w:rtl w:val="0"/>
        </w:rPr>
        <w:t xml:space="preserve">The New Yorke</w:t>
      </w:r>
      <w:r w:rsidDel="00000000" w:rsidR="00000000" w:rsidRPr="00000000">
        <w:rPr>
          <w:rtl w:val="0"/>
        </w:rPr>
        <w:t xml:space="preserve">r, July 11 &amp; 18. </w:t>
      </w:r>
      <w:r w:rsidDel="00000000" w:rsidR="00000000" w:rsidRPr="00000000">
        <w:rPr>
          <w:rtl w:val="0"/>
        </w:rPr>
      </w:r>
    </w:p>
    <w:p w:rsidR="00000000" w:rsidDel="00000000" w:rsidP="00000000" w:rsidRDefault="00000000" w:rsidRPr="00000000" w14:paraId="0000010A">
      <w:pPr>
        <w:numPr>
          <w:ilvl w:val="0"/>
          <w:numId w:val="6"/>
        </w:numPr>
        <w:spacing w:line="276" w:lineRule="auto"/>
        <w:ind w:left="720" w:hanging="360"/>
        <w:rPr>
          <w:u w:val="none"/>
        </w:rPr>
      </w:pPr>
      <w:r w:rsidDel="00000000" w:rsidR="00000000" w:rsidRPr="00000000">
        <w:rPr>
          <w:rtl w:val="0"/>
        </w:rPr>
        <w:t xml:space="preserve">Jacobus, Rick. 2019. “</w:t>
      </w:r>
      <w:hyperlink r:id="rId80">
        <w:r w:rsidDel="00000000" w:rsidR="00000000" w:rsidRPr="00000000">
          <w:rPr>
            <w:color w:val="1155cc"/>
            <w:u w:val="single"/>
            <w:rtl w:val="0"/>
          </w:rPr>
          <w:t xml:space="preserve">Why Voters Haven’t Been Buying the Case for Building</w:t>
        </w:r>
      </w:hyperlink>
      <w:r w:rsidDel="00000000" w:rsidR="00000000" w:rsidRPr="00000000">
        <w:rPr>
          <w:rtl w:val="0"/>
        </w:rPr>
        <w:t xml:space="preserve">.” </w:t>
      </w:r>
      <w:r w:rsidDel="00000000" w:rsidR="00000000" w:rsidRPr="00000000">
        <w:rPr>
          <w:i w:val="1"/>
          <w:rtl w:val="0"/>
        </w:rPr>
        <w:t xml:space="preserve">Shelterforce</w:t>
      </w:r>
    </w:p>
    <w:p w:rsidR="00000000" w:rsidDel="00000000" w:rsidP="00000000" w:rsidRDefault="00000000" w:rsidRPr="00000000" w14:paraId="0000010B">
      <w:pPr>
        <w:numPr>
          <w:ilvl w:val="0"/>
          <w:numId w:val="6"/>
        </w:numPr>
        <w:spacing w:line="276" w:lineRule="auto"/>
        <w:ind w:left="720" w:hanging="360"/>
        <w:rPr/>
      </w:pPr>
      <w:r w:rsidDel="00000000" w:rsidR="00000000" w:rsidRPr="00000000">
        <w:rPr>
          <w:rtl w:val="0"/>
        </w:rPr>
        <w:t xml:space="preserve">Local Housing Solutions. 2021. “</w:t>
      </w:r>
      <w:hyperlink r:id="rId81">
        <w:r w:rsidDel="00000000" w:rsidR="00000000" w:rsidRPr="00000000">
          <w:rPr>
            <w:color w:val="1155cc"/>
            <w:u w:val="single"/>
            <w:rtl w:val="0"/>
          </w:rPr>
          <w:t xml:space="preserve">Policy objective: Increasing housing stability for renters and owners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C">
      <w:pPr>
        <w:numPr>
          <w:ilvl w:val="0"/>
          <w:numId w:val="36"/>
        </w:numPr>
        <w:spacing w:line="276" w:lineRule="auto"/>
        <w:ind w:left="720" w:hanging="360"/>
      </w:pPr>
      <w:r w:rsidDel="00000000" w:rsidR="00000000" w:rsidRPr="00000000">
        <w:rPr>
          <w:rtl w:val="0"/>
        </w:rPr>
        <w:t xml:space="preserve">[Podcast] “</w:t>
      </w:r>
      <w:hyperlink r:id="rId82">
        <w:r w:rsidDel="00000000" w:rsidR="00000000" w:rsidRPr="00000000">
          <w:rPr>
            <w:color w:val="1155cc"/>
            <w:u w:val="single"/>
            <w:rtl w:val="0"/>
          </w:rPr>
          <w:t xml:space="preserve">Episode 5: It's Complicated</w:t>
        </w:r>
      </w:hyperlink>
      <w:r w:rsidDel="00000000" w:rsidR="00000000" w:rsidRPr="00000000">
        <w:rPr>
          <w:rtl w:val="0"/>
        </w:rPr>
        <w:t xml:space="preserve">” and</w:t>
      </w:r>
      <w:r w:rsidDel="00000000" w:rsidR="00000000" w:rsidRPr="00000000">
        <w:rPr>
          <w:rtl w:val="0"/>
        </w:rPr>
        <w:t xml:space="preserve"> "</w:t>
      </w:r>
      <w:hyperlink r:id="rId83">
        <w:r w:rsidDel="00000000" w:rsidR="00000000" w:rsidRPr="00000000">
          <w:rPr>
            <w:color w:val="1155cc"/>
            <w:u w:val="single"/>
            <w:rtl w:val="0"/>
          </w:rPr>
          <w:t xml:space="preserve">Episode 6: Trickery, Fraud and Deception</w:t>
        </w:r>
      </w:hyperlink>
      <w:r w:rsidDel="00000000" w:rsidR="00000000" w:rsidRPr="00000000">
        <w:rPr>
          <w:rtl w:val="0"/>
        </w:rPr>
        <w:t xml:space="preserve">". </w:t>
      </w:r>
      <w:r w:rsidDel="00000000" w:rsidR="00000000" w:rsidRPr="00000000">
        <w:rPr>
          <w:i w:val="1"/>
          <w:rtl w:val="0"/>
        </w:rPr>
        <w:t xml:space="preserve">WNYC There Goes the Neighborhood.</w:t>
      </w:r>
      <w:r w:rsidDel="00000000" w:rsidR="00000000" w:rsidRPr="00000000">
        <w:rPr>
          <w:rtl w:val="0"/>
        </w:rPr>
      </w:r>
    </w:p>
    <w:p w:rsidR="00000000" w:rsidDel="00000000" w:rsidP="00000000" w:rsidRDefault="00000000" w:rsidRPr="00000000" w14:paraId="0000010D">
      <w:pPr>
        <w:pStyle w:val="Heading4"/>
        <w:spacing w:line="276" w:lineRule="auto"/>
        <w:rPr/>
      </w:pPr>
      <w:bookmarkStart w:colFirst="0" w:colLast="0" w:name="_fcs3spq9anft" w:id="45"/>
      <w:bookmarkEnd w:id="45"/>
      <w:r w:rsidDel="00000000" w:rsidR="00000000" w:rsidRPr="00000000">
        <w:rPr>
          <w:rtl w:val="0"/>
        </w:rPr>
        <w:t xml:space="preserve">Recommended Readings: </w:t>
      </w:r>
    </w:p>
    <w:p w:rsidR="00000000" w:rsidDel="00000000" w:rsidP="00000000" w:rsidRDefault="00000000" w:rsidRPr="00000000" w14:paraId="0000010E">
      <w:pPr>
        <w:numPr>
          <w:ilvl w:val="0"/>
          <w:numId w:val="26"/>
        </w:numPr>
        <w:spacing w:line="276" w:lineRule="auto"/>
        <w:ind w:left="720" w:hanging="360"/>
        <w:rPr>
          <w:i w:val="1"/>
        </w:rPr>
      </w:pPr>
      <w:r w:rsidDel="00000000" w:rsidR="00000000" w:rsidRPr="00000000">
        <w:rPr>
          <w:rtl w:val="0"/>
        </w:rPr>
        <w:t xml:space="preserve">Badger, Emily, Quoctrung Bui, and Robert Gebeloff. 2019. “</w:t>
      </w:r>
      <w:hyperlink r:id="rId84">
        <w:r w:rsidDel="00000000" w:rsidR="00000000" w:rsidRPr="00000000">
          <w:rPr>
            <w:color w:val="1155cc"/>
            <w:u w:val="single"/>
            <w:rtl w:val="0"/>
          </w:rPr>
          <w:t xml:space="preserve">The Neighborhood Is Mostly Black. The Home Buyers Are Mostly White</w:t>
        </w:r>
      </w:hyperlink>
      <w:r w:rsidDel="00000000" w:rsidR="00000000" w:rsidRPr="00000000">
        <w:rPr>
          <w:rtl w:val="0"/>
        </w:rPr>
        <w:t xml:space="preserve">.” </w:t>
      </w:r>
    </w:p>
    <w:p w:rsidR="00000000" w:rsidDel="00000000" w:rsidP="00000000" w:rsidRDefault="00000000" w:rsidRPr="00000000" w14:paraId="0000010F">
      <w:pPr>
        <w:numPr>
          <w:ilvl w:val="0"/>
          <w:numId w:val="26"/>
        </w:numPr>
        <w:spacing w:line="276" w:lineRule="auto"/>
        <w:ind w:left="720" w:hanging="360"/>
        <w:rPr>
          <w:i w:val="1"/>
        </w:rPr>
      </w:pPr>
      <w:r w:rsidDel="00000000" w:rsidR="00000000" w:rsidRPr="00000000">
        <w:rPr>
          <w:rtl w:val="0"/>
        </w:rPr>
        <w:t xml:space="preserve">Gould Ellen, Ingrid and Alexis Captanian. 2020. “</w:t>
      </w:r>
      <w:hyperlink r:id="rId85">
        <w:r w:rsidDel="00000000" w:rsidR="00000000" w:rsidRPr="00000000">
          <w:rPr>
            <w:color w:val="1155cc"/>
            <w:u w:val="single"/>
            <w:rtl w:val="0"/>
          </w:rPr>
          <w:t xml:space="preserve">Gentrification and the Health of Legacy Residents</w:t>
        </w:r>
      </w:hyperlink>
      <w:r w:rsidDel="00000000" w:rsidR="00000000" w:rsidRPr="00000000">
        <w:rPr>
          <w:rtl w:val="0"/>
        </w:rPr>
        <w:t xml:space="preserve">.” </w:t>
      </w:r>
      <w:r w:rsidDel="00000000" w:rsidR="00000000" w:rsidRPr="00000000">
        <w:rPr>
          <w:i w:val="1"/>
          <w:rtl w:val="0"/>
        </w:rPr>
        <w:t xml:space="preserve">Health Affairs. </w:t>
      </w:r>
    </w:p>
    <w:p w:rsidR="00000000" w:rsidDel="00000000" w:rsidP="00000000" w:rsidRDefault="00000000" w:rsidRPr="00000000" w14:paraId="00000110">
      <w:pPr>
        <w:numPr>
          <w:ilvl w:val="0"/>
          <w:numId w:val="26"/>
        </w:numPr>
        <w:spacing w:line="276" w:lineRule="auto"/>
        <w:ind w:left="720" w:hanging="360"/>
      </w:pPr>
      <w:r w:rsidDel="00000000" w:rsidR="00000000" w:rsidRPr="00000000">
        <w:rPr>
          <w:rtl w:val="0"/>
        </w:rPr>
        <w:t xml:space="preserve">The Urban Displacement Project</w:t>
      </w:r>
      <w:r w:rsidDel="00000000" w:rsidR="00000000" w:rsidRPr="00000000">
        <w:rPr>
          <w:color w:val="1155cc"/>
          <w:u w:val="single"/>
          <w:rtl w:val="0"/>
        </w:rPr>
        <w:t xml:space="preserve">. </w:t>
      </w:r>
      <w:hyperlink r:id="rId86">
        <w:r w:rsidDel="00000000" w:rsidR="00000000" w:rsidRPr="00000000">
          <w:rPr>
            <w:color w:val="1155cc"/>
            <w:u w:val="single"/>
            <w:rtl w:val="0"/>
          </w:rPr>
          <w:t xml:space="preserve">The Urban Displacement Replication Project.</w:t>
        </w:r>
      </w:hyperlink>
      <w:r w:rsidDel="00000000" w:rsidR="00000000" w:rsidRPr="00000000">
        <w:rPr>
          <w:rtl w:val="0"/>
        </w:rPr>
        <w:t xml:space="preserve"> 2020. </w:t>
      </w:r>
      <w:r w:rsidDel="00000000" w:rsidR="00000000" w:rsidRPr="00000000">
        <w:rPr>
          <w:rtl w:val="0"/>
        </w:rPr>
      </w:r>
    </w:p>
    <w:p w:rsidR="00000000" w:rsidDel="00000000" w:rsidP="00000000" w:rsidRDefault="00000000" w:rsidRPr="00000000" w14:paraId="00000111">
      <w:pPr>
        <w:numPr>
          <w:ilvl w:val="0"/>
          <w:numId w:val="26"/>
        </w:numPr>
        <w:spacing w:line="276" w:lineRule="auto"/>
        <w:ind w:left="720" w:hanging="360"/>
      </w:pPr>
      <w:r w:rsidDel="00000000" w:rsidR="00000000" w:rsidRPr="00000000">
        <w:rPr>
          <w:rtl w:val="0"/>
        </w:rPr>
        <w:t xml:space="preserve">Been, Vicki. 2018. “What More Do We Need to Know About How to Prevent and Mitigate Displacement of Low- and Moderate-Income Households from Gentrifying Neighborhoods. </w:t>
      </w:r>
      <w:r w:rsidDel="00000000" w:rsidR="00000000" w:rsidRPr="00000000">
        <w:rPr>
          <w:i w:val="1"/>
          <w:rtl w:val="0"/>
        </w:rPr>
        <w:t xml:space="preserve">A Shared Future: Fostering Communities of Inclusion in an Era of Inequality. </w:t>
      </w:r>
      <w:r w:rsidDel="00000000" w:rsidR="00000000" w:rsidRPr="00000000">
        <w:rPr>
          <w:rtl w:val="0"/>
        </w:rPr>
      </w:r>
    </w:p>
    <w:p w:rsidR="00000000" w:rsidDel="00000000" w:rsidP="00000000" w:rsidRDefault="00000000" w:rsidRPr="00000000" w14:paraId="00000112">
      <w:pPr>
        <w:numPr>
          <w:ilvl w:val="0"/>
          <w:numId w:val="26"/>
        </w:numPr>
        <w:spacing w:line="276" w:lineRule="auto"/>
        <w:ind w:left="720" w:hanging="360"/>
      </w:pPr>
      <w:r w:rsidDel="00000000" w:rsidR="00000000" w:rsidRPr="00000000">
        <w:rPr>
          <w:rtl w:val="0"/>
        </w:rPr>
        <w:t xml:space="preserve">Beekman D. 2020. </w:t>
      </w:r>
      <w:hyperlink r:id="rId87">
        <w:r w:rsidDel="00000000" w:rsidR="00000000" w:rsidRPr="00000000">
          <w:rPr>
            <w:rtl w:val="0"/>
          </w:rPr>
          <w:t xml:space="preserve">This project is trying to reverse gentrification by bringing people back to Seattle’s Central District</w:t>
        </w:r>
      </w:hyperlink>
      <w:r w:rsidDel="00000000" w:rsidR="00000000" w:rsidRPr="00000000">
        <w:rPr>
          <w:rtl w:val="0"/>
        </w:rPr>
        <w:t xml:space="preserve">. </w:t>
      </w:r>
      <w:r w:rsidDel="00000000" w:rsidR="00000000" w:rsidRPr="00000000">
        <w:rPr>
          <w:i w:val="1"/>
          <w:rtl w:val="0"/>
        </w:rPr>
        <w:t xml:space="preserve">The Seattle Times.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3">
      <w:pPr>
        <w:numPr>
          <w:ilvl w:val="0"/>
          <w:numId w:val="26"/>
        </w:numPr>
        <w:spacing w:line="276" w:lineRule="auto"/>
        <w:ind w:left="720" w:hanging="360"/>
      </w:pPr>
      <w:r w:rsidDel="00000000" w:rsidR="00000000" w:rsidRPr="00000000">
        <w:rPr>
          <w:rtl w:val="0"/>
        </w:rPr>
        <w:t xml:space="preserve">Badger, Emily. 2020. “</w:t>
      </w:r>
      <w:hyperlink r:id="rId88">
        <w:r w:rsidDel="00000000" w:rsidR="00000000" w:rsidRPr="00000000">
          <w:rPr>
            <w:color w:val="1155cc"/>
            <w:u w:val="single"/>
            <w:rtl w:val="0"/>
          </w:rPr>
          <w:t xml:space="preserve">Riots Long Ago, Luxury Living Today</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14">
      <w:pPr>
        <w:numPr>
          <w:ilvl w:val="0"/>
          <w:numId w:val="26"/>
        </w:numPr>
        <w:spacing w:line="276" w:lineRule="auto"/>
        <w:ind w:left="720" w:hanging="360"/>
        <w:rPr>
          <w:u w:val="none"/>
        </w:rPr>
      </w:pPr>
      <w:r w:rsidDel="00000000" w:rsidR="00000000" w:rsidRPr="00000000">
        <w:rPr>
          <w:rtl w:val="0"/>
        </w:rPr>
        <w:t xml:space="preserve">Doughery, Conor. 2019. “</w:t>
      </w:r>
      <w:hyperlink r:id="rId89">
        <w:r w:rsidDel="00000000" w:rsidR="00000000" w:rsidRPr="00000000">
          <w:rPr>
            <w:color w:val="1155cc"/>
            <w:u w:val="single"/>
            <w:rtl w:val="0"/>
          </w:rPr>
          <w:t xml:space="preserve">Victims of NIMBYism, Unite</w:t>
        </w:r>
      </w:hyperlink>
      <w:r w:rsidDel="00000000" w:rsidR="00000000" w:rsidRPr="00000000">
        <w:rPr>
          <w:rtl w:val="0"/>
        </w:rPr>
        <w:t xml:space="preserve">.” </w:t>
      </w:r>
      <w:r w:rsidDel="00000000" w:rsidR="00000000" w:rsidRPr="00000000">
        <w:rPr>
          <w:i w:val="1"/>
          <w:rtl w:val="0"/>
        </w:rPr>
        <w:t xml:space="preserve">The Atlantic</w:t>
      </w:r>
      <w:r w:rsidDel="00000000" w:rsidR="00000000" w:rsidRPr="00000000">
        <w:rPr>
          <w:rtl w:val="0"/>
        </w:rPr>
        <w:t xml:space="preserve">. </w:t>
      </w:r>
    </w:p>
    <w:p w:rsidR="00000000" w:rsidDel="00000000" w:rsidP="00000000" w:rsidRDefault="00000000" w:rsidRPr="00000000" w14:paraId="00000115">
      <w:pPr>
        <w:numPr>
          <w:ilvl w:val="0"/>
          <w:numId w:val="26"/>
        </w:numPr>
        <w:spacing w:line="276" w:lineRule="auto"/>
        <w:ind w:left="720" w:hanging="360"/>
      </w:pPr>
      <w:r w:rsidDel="00000000" w:rsidR="00000000" w:rsidRPr="00000000">
        <w:rPr>
          <w:rtl w:val="0"/>
        </w:rPr>
        <w:t xml:space="preserve">Been, Vicki and Ingrid Gould Ellen, Katherine O’Regan, 2019. "Supply Skepticism: Housing Supply and Affordability," Housing Policy Debate, Taylor &amp; Francis Journals, vol. 29(1), pages 25-40, January. </w:t>
      </w:r>
    </w:p>
    <w:p w:rsidR="00000000" w:rsidDel="00000000" w:rsidP="00000000" w:rsidRDefault="00000000" w:rsidRPr="00000000" w14:paraId="00000116">
      <w:pPr>
        <w:numPr>
          <w:ilvl w:val="0"/>
          <w:numId w:val="26"/>
        </w:numPr>
        <w:spacing w:line="276" w:lineRule="auto"/>
        <w:ind w:left="720" w:hanging="360"/>
      </w:pPr>
      <w:r w:rsidDel="00000000" w:rsidR="00000000" w:rsidRPr="00000000">
        <w:rPr>
          <w:rtl w:val="0"/>
        </w:rPr>
        <w:t xml:space="preserve">Been, Vicki. 2018. “City NIMBYs.” Journal of Land Use &amp; Environmental Law, vol 38 (2).</w:t>
      </w:r>
    </w:p>
    <w:p w:rsidR="00000000" w:rsidDel="00000000" w:rsidP="00000000" w:rsidRDefault="00000000" w:rsidRPr="00000000" w14:paraId="00000117">
      <w:pPr>
        <w:numPr>
          <w:ilvl w:val="0"/>
          <w:numId w:val="26"/>
        </w:numPr>
        <w:spacing w:line="276" w:lineRule="auto"/>
        <w:ind w:left="720" w:hanging="360"/>
      </w:pPr>
      <w:r w:rsidDel="00000000" w:rsidR="00000000" w:rsidRPr="00000000">
        <w:rPr>
          <w:rtl w:val="0"/>
        </w:rPr>
        <w:t xml:space="preserve">Cortright, Joe. 2019. “</w:t>
      </w:r>
      <w:hyperlink r:id="rId90">
        <w:r w:rsidDel="00000000" w:rsidR="00000000" w:rsidRPr="00000000">
          <w:rPr>
            <w:color w:val="1155cc"/>
            <w:u w:val="single"/>
            <w:rtl w:val="0"/>
          </w:rPr>
          <w:t xml:space="preserve">How gentrification benefits long-time residents of low-income neighborhoods</w:t>
        </w:r>
      </w:hyperlink>
      <w:r w:rsidDel="00000000" w:rsidR="00000000" w:rsidRPr="00000000">
        <w:rPr>
          <w:rtl w:val="0"/>
        </w:rPr>
        <w:t xml:space="preserve">.” </w:t>
      </w:r>
      <w:r w:rsidDel="00000000" w:rsidR="00000000" w:rsidRPr="00000000">
        <w:rPr>
          <w:i w:val="1"/>
          <w:rtl w:val="0"/>
        </w:rPr>
        <w:t xml:space="preserve">City Observatory. </w:t>
      </w:r>
      <w:r w:rsidDel="00000000" w:rsidR="00000000" w:rsidRPr="00000000">
        <w:rPr>
          <w:rtl w:val="0"/>
        </w:rPr>
      </w:r>
    </w:p>
    <w:p w:rsidR="00000000" w:rsidDel="00000000" w:rsidP="00000000" w:rsidRDefault="00000000" w:rsidRPr="00000000" w14:paraId="00000118">
      <w:pPr>
        <w:spacing w:line="276" w:lineRule="auto"/>
        <w:rPr/>
      </w:pPr>
      <w:r w:rsidDel="00000000" w:rsidR="00000000" w:rsidRPr="00000000">
        <w:rPr>
          <w:rtl w:val="0"/>
        </w:rPr>
      </w:r>
    </w:p>
    <w:p w:rsidR="00000000" w:rsidDel="00000000" w:rsidP="00000000" w:rsidRDefault="00000000" w:rsidRPr="00000000" w14:paraId="00000119">
      <w:pPr>
        <w:pStyle w:val="Heading3"/>
        <w:spacing w:line="276" w:lineRule="auto"/>
        <w:rPr>
          <w:color w:val="000000"/>
        </w:rPr>
      </w:pPr>
      <w:bookmarkStart w:colFirst="0" w:colLast="0" w:name="_6ze25nv7hgzm" w:id="46"/>
      <w:bookmarkEnd w:id="46"/>
      <w:r w:rsidDel="00000000" w:rsidR="00000000" w:rsidRPr="00000000">
        <w:rPr>
          <w:rtl w:val="0"/>
        </w:rPr>
        <w:t xml:space="preserve">WEEK 7, MARCH 16: Place and segregation shapes politics and political power</w:t>
      </w:r>
      <w:r w:rsidDel="00000000" w:rsidR="00000000" w:rsidRPr="00000000">
        <w:rPr>
          <w:rtl w:val="0"/>
        </w:rPr>
      </w:r>
    </w:p>
    <w:p w:rsidR="00000000" w:rsidDel="00000000" w:rsidP="00000000" w:rsidRDefault="00000000" w:rsidRPr="00000000" w14:paraId="0000011A">
      <w:pPr>
        <w:pStyle w:val="Heading4"/>
        <w:spacing w:line="276" w:lineRule="auto"/>
        <w:rPr/>
      </w:pPr>
      <w:bookmarkStart w:colFirst="0" w:colLast="0" w:name="_mslvwsssd099" w:id="47"/>
      <w:bookmarkEnd w:id="47"/>
      <w:r w:rsidDel="00000000" w:rsidR="00000000" w:rsidRPr="00000000">
        <w:rPr>
          <w:rtl w:val="0"/>
        </w:rPr>
        <w:t xml:space="preserve">Guiding Questions:</w:t>
      </w:r>
      <w:r w:rsidDel="00000000" w:rsidR="00000000" w:rsidRPr="00000000">
        <w:rPr>
          <w:rtl w:val="0"/>
        </w:rPr>
      </w:r>
    </w:p>
    <w:p w:rsidR="00000000" w:rsidDel="00000000" w:rsidP="00000000" w:rsidRDefault="00000000" w:rsidRPr="00000000" w14:paraId="0000011B">
      <w:pPr>
        <w:numPr>
          <w:ilvl w:val="0"/>
          <w:numId w:val="12"/>
        </w:numPr>
        <w:spacing w:line="276" w:lineRule="auto"/>
        <w:ind w:left="720" w:hanging="360"/>
      </w:pPr>
      <w:r w:rsidDel="00000000" w:rsidR="00000000" w:rsidRPr="00000000">
        <w:rPr>
          <w:rtl w:val="0"/>
        </w:rPr>
        <w:t xml:space="preserve">How has white supremacy shaped how we structure access to democracy in the United States?</w:t>
      </w:r>
    </w:p>
    <w:p w:rsidR="00000000" w:rsidDel="00000000" w:rsidP="00000000" w:rsidRDefault="00000000" w:rsidRPr="00000000" w14:paraId="0000011C">
      <w:pPr>
        <w:numPr>
          <w:ilvl w:val="0"/>
          <w:numId w:val="15"/>
        </w:numPr>
        <w:spacing w:line="276" w:lineRule="auto"/>
        <w:ind w:left="720" w:hanging="360"/>
      </w:pPr>
      <w:r w:rsidDel="00000000" w:rsidR="00000000" w:rsidRPr="00000000">
        <w:rPr>
          <w:rtl w:val="0"/>
        </w:rPr>
        <w:t xml:space="preserve">How is it that 150 years of the 15th Amendment and 50 years since the Voting Rights </w:t>
      </w:r>
      <w:r w:rsidDel="00000000" w:rsidR="00000000" w:rsidRPr="00000000">
        <w:rPr>
          <w:rtl w:val="0"/>
        </w:rPr>
        <w:t xml:space="preserve">Act,  the continued widespread use of voter suppression dog-whistling to white voters, and stoking racial resentment are major viable political strategies in the 2020 Presidential election? </w:t>
      </w:r>
      <w:r w:rsidDel="00000000" w:rsidR="00000000" w:rsidRPr="00000000">
        <w:rPr>
          <w:rtl w:val="0"/>
        </w:rPr>
      </w:r>
    </w:p>
    <w:p w:rsidR="00000000" w:rsidDel="00000000" w:rsidP="00000000" w:rsidRDefault="00000000" w:rsidRPr="00000000" w14:paraId="0000011D">
      <w:pPr>
        <w:numPr>
          <w:ilvl w:val="0"/>
          <w:numId w:val="15"/>
        </w:numPr>
        <w:spacing w:line="276" w:lineRule="auto"/>
        <w:ind w:left="720" w:hanging="360"/>
      </w:pPr>
      <w:r w:rsidDel="00000000" w:rsidR="00000000" w:rsidRPr="00000000">
        <w:rPr>
          <w:rtl w:val="0"/>
        </w:rPr>
        <w:t xml:space="preserve">How does segregation create conditions that encourage voter suppression? </w:t>
      </w:r>
    </w:p>
    <w:p w:rsidR="00000000" w:rsidDel="00000000" w:rsidP="00000000" w:rsidRDefault="00000000" w:rsidRPr="00000000" w14:paraId="0000011E">
      <w:pPr>
        <w:numPr>
          <w:ilvl w:val="0"/>
          <w:numId w:val="15"/>
        </w:numPr>
        <w:spacing w:line="276" w:lineRule="auto"/>
        <w:ind w:left="720" w:hanging="360"/>
        <w:rPr>
          <w:u w:val="none"/>
        </w:rPr>
      </w:pPr>
      <w:r w:rsidDel="00000000" w:rsidR="00000000" w:rsidRPr="00000000">
        <w:rPr>
          <w:rtl w:val="0"/>
        </w:rPr>
        <w:t xml:space="preserve">Why have attacks on the Census been so prevalent during this election season? How does the Census connect to this history of segregation and one’s expression of political power?</w:t>
      </w:r>
    </w:p>
    <w:p w:rsidR="00000000" w:rsidDel="00000000" w:rsidP="00000000" w:rsidRDefault="00000000" w:rsidRPr="00000000" w14:paraId="0000011F">
      <w:pPr>
        <w:pStyle w:val="Heading4"/>
        <w:spacing w:line="276" w:lineRule="auto"/>
        <w:rPr/>
      </w:pPr>
      <w:bookmarkStart w:colFirst="0" w:colLast="0" w:name="_qyrggjbtq3j2" w:id="48"/>
      <w:bookmarkEnd w:id="48"/>
      <w:r w:rsidDel="00000000" w:rsidR="00000000" w:rsidRPr="00000000">
        <w:rPr>
          <w:rtl w:val="0"/>
        </w:rPr>
        <w:t xml:space="preserve">Required Readings and Multimedia:</w:t>
      </w:r>
      <w:r w:rsidDel="00000000" w:rsidR="00000000" w:rsidRPr="00000000">
        <w:rPr>
          <w:rtl w:val="0"/>
        </w:rPr>
        <w:t xml:space="preserve"> </w:t>
      </w:r>
    </w:p>
    <w:p w:rsidR="00000000" w:rsidDel="00000000" w:rsidP="00000000" w:rsidRDefault="00000000" w:rsidRPr="00000000" w14:paraId="00000120">
      <w:pPr>
        <w:numPr>
          <w:ilvl w:val="0"/>
          <w:numId w:val="20"/>
        </w:numPr>
        <w:spacing w:line="276" w:lineRule="auto"/>
        <w:ind w:left="720" w:hanging="360"/>
      </w:pPr>
      <w:r w:rsidDel="00000000" w:rsidR="00000000" w:rsidRPr="00000000">
        <w:rPr>
          <w:rtl w:val="0"/>
        </w:rPr>
        <w:t xml:space="preserve">Douglass, Frederick. 1867. “</w:t>
      </w:r>
      <w:hyperlink r:id="rId91">
        <w:r w:rsidDel="00000000" w:rsidR="00000000" w:rsidRPr="00000000">
          <w:rPr>
            <w:color w:val="1155cc"/>
            <w:u w:val="single"/>
            <w:rtl w:val="0"/>
          </w:rPr>
          <w:t xml:space="preserve">An Appeal to Congress for Impartial Suffrage.</w:t>
        </w:r>
      </w:hyperlink>
      <w:r w:rsidDel="00000000" w:rsidR="00000000" w:rsidRPr="00000000">
        <w:rPr>
          <w:rtl w:val="0"/>
        </w:rPr>
        <w:t xml:space="preserve">” </w:t>
      </w:r>
      <w:r w:rsidDel="00000000" w:rsidR="00000000" w:rsidRPr="00000000">
        <w:rPr>
          <w:i w:val="1"/>
          <w:rtl w:val="0"/>
        </w:rPr>
        <w:t xml:space="preserve">The Atlantic</w:t>
      </w:r>
    </w:p>
    <w:p w:rsidR="00000000" w:rsidDel="00000000" w:rsidP="00000000" w:rsidRDefault="00000000" w:rsidRPr="00000000" w14:paraId="00000121">
      <w:pPr>
        <w:numPr>
          <w:ilvl w:val="0"/>
          <w:numId w:val="20"/>
        </w:numPr>
        <w:spacing w:line="276" w:lineRule="auto"/>
        <w:ind w:left="720" w:hanging="360"/>
        <w:rPr>
          <w:i w:val="1"/>
        </w:rPr>
      </w:pPr>
      <w:r w:rsidDel="00000000" w:rsidR="00000000" w:rsidRPr="00000000">
        <w:rPr>
          <w:rtl w:val="0"/>
        </w:rPr>
        <w:t xml:space="preserve">Kendi, Ibram X. 2018. </w:t>
      </w:r>
      <w:r w:rsidDel="00000000" w:rsidR="00000000" w:rsidRPr="00000000">
        <w:rPr>
          <w:rtl w:val="0"/>
        </w:rPr>
        <w:t xml:space="preserve">“</w:t>
      </w:r>
      <w:hyperlink r:id="rId92">
        <w:r w:rsidDel="00000000" w:rsidR="00000000" w:rsidRPr="00000000">
          <w:rPr>
            <w:color w:val="1155cc"/>
            <w:u w:val="single"/>
            <w:rtl w:val="0"/>
          </w:rPr>
          <w:t xml:space="preserve">A House Still Divided.</w:t>
        </w:r>
      </w:hyperlink>
      <w:r w:rsidDel="00000000" w:rsidR="00000000" w:rsidRPr="00000000">
        <w:rPr>
          <w:rtl w:val="0"/>
        </w:rPr>
        <w:t xml:space="preserve">”</w:t>
      </w:r>
      <w:r w:rsidDel="00000000" w:rsidR="00000000" w:rsidRPr="00000000">
        <w:rPr>
          <w:i w:val="1"/>
          <w:rtl w:val="0"/>
        </w:rPr>
        <w:t xml:space="preserve"> The Atlantic.</w:t>
      </w:r>
    </w:p>
    <w:p w:rsidR="00000000" w:rsidDel="00000000" w:rsidP="00000000" w:rsidRDefault="00000000" w:rsidRPr="00000000" w14:paraId="00000122">
      <w:pPr>
        <w:numPr>
          <w:ilvl w:val="0"/>
          <w:numId w:val="20"/>
        </w:numPr>
        <w:spacing w:line="276" w:lineRule="auto"/>
        <w:ind w:left="720" w:hanging="360"/>
      </w:pPr>
      <w:r w:rsidDel="00000000" w:rsidR="00000000" w:rsidRPr="00000000">
        <w:rPr>
          <w:rtl w:val="0"/>
        </w:rPr>
        <w:t xml:space="preserve">Discussion 13: “Segregation and Politics.”  – The Dream Revisited. </w:t>
      </w:r>
    </w:p>
    <w:p w:rsidR="00000000" w:rsidDel="00000000" w:rsidP="00000000" w:rsidRDefault="00000000" w:rsidRPr="00000000" w14:paraId="00000123">
      <w:pPr>
        <w:numPr>
          <w:ilvl w:val="0"/>
          <w:numId w:val="20"/>
        </w:numPr>
        <w:spacing w:line="276" w:lineRule="auto"/>
        <w:ind w:left="720" w:hanging="360"/>
        <w:rPr>
          <w:u w:val="none"/>
        </w:rPr>
      </w:pPr>
      <w:r w:rsidDel="00000000" w:rsidR="00000000" w:rsidRPr="00000000">
        <w:rPr>
          <w:rtl w:val="0"/>
        </w:rPr>
        <w:t xml:space="preserve">Brennan Center. 2020. “</w:t>
      </w:r>
      <w:hyperlink r:id="rId93">
        <w:r w:rsidDel="00000000" w:rsidR="00000000" w:rsidRPr="00000000">
          <w:rPr>
            <w:color w:val="1155cc"/>
            <w:u w:val="single"/>
            <w:rtl w:val="0"/>
          </w:rPr>
          <w:t xml:space="preserve">The Case for H.R. 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4">
      <w:pPr>
        <w:numPr>
          <w:ilvl w:val="0"/>
          <w:numId w:val="20"/>
        </w:numPr>
        <w:spacing w:line="276" w:lineRule="auto"/>
        <w:ind w:left="720" w:hanging="360"/>
        <w:rPr/>
      </w:pPr>
      <w:r w:rsidDel="00000000" w:rsidR="00000000" w:rsidRPr="00000000">
        <w:rPr>
          <w:rtl w:val="0"/>
        </w:rPr>
        <w:t xml:space="preserve">Herndon, Astead. 2021. “</w:t>
      </w:r>
      <w:hyperlink r:id="rId94">
        <w:r w:rsidDel="00000000" w:rsidR="00000000" w:rsidRPr="00000000">
          <w:rPr>
            <w:color w:val="1155cc"/>
            <w:u w:val="single"/>
            <w:rtl w:val="0"/>
          </w:rPr>
          <w:t xml:space="preserve">America in 2021: Racial Progress in the South, a White Mob in the Capitol</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5">
      <w:pPr>
        <w:numPr>
          <w:ilvl w:val="0"/>
          <w:numId w:val="20"/>
        </w:numPr>
        <w:spacing w:line="276" w:lineRule="auto"/>
        <w:ind w:left="720" w:hanging="360"/>
      </w:pPr>
      <w:r w:rsidDel="00000000" w:rsidR="00000000" w:rsidRPr="00000000">
        <w:rPr>
          <w:rtl w:val="0"/>
        </w:rPr>
        <w:t xml:space="preserve">Brennan Center. 2020. “</w:t>
      </w:r>
      <w:hyperlink r:id="rId95">
        <w:r w:rsidDel="00000000" w:rsidR="00000000" w:rsidRPr="00000000">
          <w:rPr>
            <w:color w:val="1155cc"/>
            <w:u w:val="single"/>
            <w:rtl w:val="0"/>
          </w:rPr>
          <w:t xml:space="preserve">Gerrymandering Away Wisconsin’s Future.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6">
      <w:pPr>
        <w:numPr>
          <w:ilvl w:val="0"/>
          <w:numId w:val="20"/>
        </w:numPr>
        <w:spacing w:line="276" w:lineRule="auto"/>
        <w:ind w:left="720" w:hanging="360"/>
        <w:rPr>
          <w:u w:val="none"/>
        </w:rPr>
      </w:pPr>
      <w:r w:rsidDel="00000000" w:rsidR="00000000" w:rsidRPr="00000000">
        <w:rPr>
          <w:rtl w:val="0"/>
        </w:rPr>
        <w:t xml:space="preserve">[Podcast] NPR Code Switch. 2020. “</w:t>
      </w:r>
      <w:hyperlink r:id="rId96">
        <w:r w:rsidDel="00000000" w:rsidR="00000000" w:rsidRPr="00000000">
          <w:rPr>
            <w:color w:val="1155cc"/>
            <w:u w:val="single"/>
            <w:rtl w:val="0"/>
          </w:rPr>
          <w:t xml:space="preserve">An Historic Vote, Among Many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7">
      <w:pPr>
        <w:pStyle w:val="Heading4"/>
        <w:spacing w:line="276" w:lineRule="auto"/>
        <w:rPr/>
      </w:pPr>
      <w:bookmarkStart w:colFirst="0" w:colLast="0" w:name="_6b5ce85g6deh" w:id="49"/>
      <w:bookmarkEnd w:id="49"/>
      <w:r w:rsidDel="00000000" w:rsidR="00000000" w:rsidRPr="00000000">
        <w:rPr>
          <w:rtl w:val="0"/>
        </w:rPr>
        <w:t xml:space="preserve">Recommended Readings: </w:t>
      </w:r>
      <w:r w:rsidDel="00000000" w:rsidR="00000000" w:rsidRPr="00000000">
        <w:rPr>
          <w:rtl w:val="0"/>
        </w:rPr>
      </w:r>
    </w:p>
    <w:p w:rsidR="00000000" w:rsidDel="00000000" w:rsidP="00000000" w:rsidRDefault="00000000" w:rsidRPr="00000000" w14:paraId="00000128">
      <w:pPr>
        <w:numPr>
          <w:ilvl w:val="0"/>
          <w:numId w:val="31"/>
        </w:numPr>
        <w:spacing w:line="276" w:lineRule="auto"/>
        <w:ind w:left="720" w:hanging="360"/>
      </w:pPr>
      <w:r w:rsidDel="00000000" w:rsidR="00000000" w:rsidRPr="00000000">
        <w:rPr>
          <w:rtl w:val="0"/>
        </w:rPr>
        <w:t xml:space="preserve">[Podcast] NPR Code Switch. 2020. “</w:t>
      </w:r>
      <w:hyperlink r:id="rId97">
        <w:r w:rsidDel="00000000" w:rsidR="00000000" w:rsidRPr="00000000">
          <w:rPr>
            <w:color w:val="1155cc"/>
            <w:u w:val="single"/>
            <w:rtl w:val="0"/>
          </w:rPr>
          <w:t xml:space="preserve">Who Counts in 2020?.</w:t>
        </w:r>
      </w:hyperlink>
      <w:r w:rsidDel="00000000" w:rsidR="00000000" w:rsidRPr="00000000">
        <w:rPr>
          <w:rtl w:val="0"/>
        </w:rPr>
        <w:t xml:space="preserve">”</w:t>
      </w:r>
    </w:p>
    <w:p w:rsidR="00000000" w:rsidDel="00000000" w:rsidP="00000000" w:rsidRDefault="00000000" w:rsidRPr="00000000" w14:paraId="00000129">
      <w:pPr>
        <w:numPr>
          <w:ilvl w:val="0"/>
          <w:numId w:val="31"/>
        </w:numPr>
        <w:spacing w:line="276" w:lineRule="auto"/>
        <w:ind w:left="720" w:hanging="360"/>
      </w:pPr>
      <w:r w:rsidDel="00000000" w:rsidR="00000000" w:rsidRPr="00000000">
        <w:rPr>
          <w:rtl w:val="0"/>
        </w:rPr>
        <w:t xml:space="preserve">Johnson, Theodore R. 2020. “</w:t>
      </w:r>
      <w:hyperlink r:id="rId98">
        <w:r w:rsidDel="00000000" w:rsidR="00000000" w:rsidRPr="00000000">
          <w:rPr>
            <w:color w:val="1155cc"/>
            <w:u w:val="single"/>
            <w:rtl w:val="0"/>
          </w:rPr>
          <w:t xml:space="preserve">How the Black Vote Became a Monolith.</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A">
      <w:pPr>
        <w:numPr>
          <w:ilvl w:val="0"/>
          <w:numId w:val="21"/>
        </w:numPr>
        <w:spacing w:line="276" w:lineRule="auto"/>
        <w:ind w:left="720" w:hanging="360"/>
      </w:pPr>
      <w:r w:rsidDel="00000000" w:rsidR="00000000" w:rsidRPr="00000000">
        <w:rPr>
          <w:rtl w:val="0"/>
        </w:rPr>
        <w:t xml:space="preserve">[Podcast] "</w:t>
      </w:r>
      <w:hyperlink r:id="rId99">
        <w:r w:rsidDel="00000000" w:rsidR="00000000" w:rsidRPr="00000000">
          <w:rPr>
            <w:color w:val="1155cc"/>
            <w:u w:val="single"/>
            <w:rtl w:val="0"/>
          </w:rPr>
          <w:t xml:space="preserve">Understanding Congressional Gerrymandering: 'It's Moneyball Applied To Politics</w:t>
        </w:r>
      </w:hyperlink>
      <w:r w:rsidDel="00000000" w:rsidR="00000000" w:rsidRPr="00000000">
        <w:rPr>
          <w:rtl w:val="0"/>
        </w:rPr>
        <w:t xml:space="preserve">'" Fresh Air </w:t>
      </w:r>
    </w:p>
    <w:p w:rsidR="00000000" w:rsidDel="00000000" w:rsidP="00000000" w:rsidRDefault="00000000" w:rsidRPr="00000000" w14:paraId="0000012B">
      <w:pPr>
        <w:numPr>
          <w:ilvl w:val="0"/>
          <w:numId w:val="21"/>
        </w:numPr>
        <w:spacing w:line="276" w:lineRule="auto"/>
        <w:ind w:left="720" w:hanging="360"/>
      </w:pPr>
      <w:r w:rsidDel="00000000" w:rsidR="00000000" w:rsidRPr="00000000">
        <w:rPr>
          <w:rtl w:val="0"/>
        </w:rPr>
        <w:t xml:space="preserve">[Video] "</w:t>
      </w:r>
      <w:hyperlink r:id="rId100">
        <w:r w:rsidDel="00000000" w:rsidR="00000000" w:rsidRPr="00000000">
          <w:rPr>
            <w:color w:val="1155cc"/>
            <w:u w:val="single"/>
            <w:rtl w:val="0"/>
          </w:rPr>
          <w:t xml:space="preserve">Special Districts</w:t>
        </w:r>
      </w:hyperlink>
      <w:r w:rsidDel="00000000" w:rsidR="00000000" w:rsidRPr="00000000">
        <w:rPr>
          <w:rtl w:val="0"/>
        </w:rPr>
        <w:t xml:space="preserve">" Last Week Tonight with John Oliver </w:t>
      </w:r>
    </w:p>
    <w:p w:rsidR="00000000" w:rsidDel="00000000" w:rsidP="00000000" w:rsidRDefault="00000000" w:rsidRPr="00000000" w14:paraId="0000012C">
      <w:pPr>
        <w:numPr>
          <w:ilvl w:val="0"/>
          <w:numId w:val="21"/>
        </w:numPr>
        <w:spacing w:line="276" w:lineRule="auto"/>
        <w:ind w:left="720" w:hanging="360"/>
      </w:pPr>
      <w:r w:rsidDel="00000000" w:rsidR="00000000" w:rsidRPr="00000000">
        <w:rPr>
          <w:rtl w:val="0"/>
        </w:rPr>
        <w:t xml:space="preserve">Anderson, Carol. 2018. “</w:t>
      </w:r>
      <w:hyperlink r:id="rId101">
        <w:r w:rsidDel="00000000" w:rsidR="00000000" w:rsidRPr="00000000">
          <w:rPr>
            <w:color w:val="1155cc"/>
            <w:u w:val="single"/>
            <w:rtl w:val="0"/>
          </w:rPr>
          <w:t xml:space="preserve">Stacey Abrams, Brian Kemp and Neo-Jim Crow in Georgia</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12D">
      <w:pPr>
        <w:numPr>
          <w:ilvl w:val="0"/>
          <w:numId w:val="21"/>
        </w:numPr>
        <w:spacing w:line="276" w:lineRule="auto"/>
        <w:ind w:left="720" w:hanging="360"/>
      </w:pPr>
      <w:r w:rsidDel="00000000" w:rsidR="00000000" w:rsidRPr="00000000">
        <w:rPr>
          <w:rtl w:val="0"/>
        </w:rPr>
        <w:t xml:space="preserve">Drutman, Lee. 2016. “</w:t>
      </w:r>
      <w:hyperlink r:id="rId102">
        <w:r w:rsidDel="00000000" w:rsidR="00000000" w:rsidRPr="00000000">
          <w:rPr>
            <w:color w:val="1155cc"/>
            <w:u w:val="single"/>
            <w:rtl w:val="0"/>
          </w:rPr>
          <w:t xml:space="preserve">The Divided States of America.</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12E">
      <w:pPr>
        <w:numPr>
          <w:ilvl w:val="0"/>
          <w:numId w:val="21"/>
        </w:numPr>
        <w:spacing w:line="276" w:lineRule="auto"/>
        <w:ind w:left="720" w:hanging="360"/>
      </w:pPr>
      <w:r w:rsidDel="00000000" w:rsidR="00000000" w:rsidRPr="00000000">
        <w:rPr>
          <w:rtl w:val="0"/>
        </w:rPr>
        <w:t xml:space="preserve">Anderson, Carol. 2018. “</w:t>
      </w:r>
      <w:hyperlink r:id="rId103">
        <w:r w:rsidDel="00000000" w:rsidR="00000000" w:rsidRPr="00000000">
          <w:rPr>
            <w:color w:val="1155cc"/>
            <w:u w:val="single"/>
            <w:rtl w:val="0"/>
          </w:rPr>
          <w:t xml:space="preserve">Voting While Black: The Racial Injustice that Harms Our Democracy</w:t>
        </w:r>
      </w:hyperlink>
      <w:r w:rsidDel="00000000" w:rsidR="00000000" w:rsidRPr="00000000">
        <w:rPr>
          <w:rtl w:val="0"/>
        </w:rPr>
        <w:t xml:space="preserve">,” </w:t>
      </w:r>
      <w:r w:rsidDel="00000000" w:rsidR="00000000" w:rsidRPr="00000000">
        <w:rPr>
          <w:i w:val="1"/>
          <w:rtl w:val="0"/>
        </w:rPr>
        <w:t xml:space="preserve">The Guardian.</w:t>
      </w:r>
    </w:p>
    <w:p w:rsidR="00000000" w:rsidDel="00000000" w:rsidP="00000000" w:rsidRDefault="00000000" w:rsidRPr="00000000" w14:paraId="0000012F">
      <w:pPr>
        <w:numPr>
          <w:ilvl w:val="0"/>
          <w:numId w:val="21"/>
        </w:numPr>
        <w:spacing w:line="276" w:lineRule="auto"/>
        <w:ind w:left="720" w:hanging="360"/>
        <w:rPr/>
      </w:pPr>
      <w:r w:rsidDel="00000000" w:rsidR="00000000" w:rsidRPr="00000000">
        <w:rPr>
          <w:rtl w:val="0"/>
        </w:rPr>
        <w:t xml:space="preserve">Quealy, Kevin, and Alicia Parlapiano. 2021. “</w:t>
      </w:r>
      <w:hyperlink r:id="rId104">
        <w:r w:rsidDel="00000000" w:rsidR="00000000" w:rsidRPr="00000000">
          <w:rPr>
            <w:color w:val="1155cc"/>
            <w:u w:val="single"/>
            <w:rtl w:val="0"/>
          </w:rPr>
          <w:t xml:space="preserve">Election Day Voting in 2020 Took Longer in America’s Poorest Neighborhoods</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30">
      <w:pPr>
        <w:pStyle w:val="Heading3"/>
        <w:spacing w:line="276" w:lineRule="auto"/>
        <w:rPr>
          <w:u w:val="single"/>
        </w:rPr>
      </w:pPr>
      <w:bookmarkStart w:colFirst="0" w:colLast="0" w:name="_hz6jts89z35u" w:id="50"/>
      <w:bookmarkEnd w:id="50"/>
      <w:r w:rsidDel="00000000" w:rsidR="00000000" w:rsidRPr="00000000">
        <w:rPr>
          <w:rtl w:val="0"/>
        </w:rPr>
        <w:t xml:space="preserve">WEEK 8, MARCH 23: Neighborhoods and the Social Determinants of Health </w:t>
      </w:r>
      <w:r w:rsidDel="00000000" w:rsidR="00000000" w:rsidRPr="00000000">
        <w:rPr>
          <w:rtl w:val="0"/>
        </w:rPr>
      </w:r>
    </w:p>
    <w:p w:rsidR="00000000" w:rsidDel="00000000" w:rsidP="00000000" w:rsidRDefault="00000000" w:rsidRPr="00000000" w14:paraId="00000131">
      <w:pPr>
        <w:pStyle w:val="Heading4"/>
        <w:spacing w:line="276" w:lineRule="auto"/>
        <w:rPr/>
      </w:pPr>
      <w:bookmarkStart w:colFirst="0" w:colLast="0" w:name="_bdkwldkuhdhn" w:id="51"/>
      <w:bookmarkEnd w:id="51"/>
      <w:r w:rsidDel="00000000" w:rsidR="00000000" w:rsidRPr="00000000">
        <w:rPr>
          <w:u w:val="single"/>
          <w:rtl w:val="0"/>
        </w:rPr>
        <w:t xml:space="preserve">Assignment</w:t>
      </w:r>
      <w:r w:rsidDel="00000000" w:rsidR="00000000" w:rsidRPr="00000000">
        <w:rPr>
          <w:rtl w:val="0"/>
        </w:rPr>
        <w:t xml:space="preserve">: Group presentation proposal due </w:t>
      </w:r>
    </w:p>
    <w:p w:rsidR="00000000" w:rsidDel="00000000" w:rsidP="00000000" w:rsidRDefault="00000000" w:rsidRPr="00000000" w14:paraId="00000132">
      <w:pPr>
        <w:pStyle w:val="Heading4"/>
        <w:spacing w:line="276" w:lineRule="auto"/>
        <w:rPr>
          <w:i w:val="1"/>
        </w:rPr>
      </w:pPr>
      <w:bookmarkStart w:colFirst="0" w:colLast="0" w:name="_wwwyy588m0gx" w:id="52"/>
      <w:bookmarkEnd w:id="52"/>
      <w:r w:rsidDel="00000000" w:rsidR="00000000" w:rsidRPr="00000000">
        <w:rPr>
          <w:rtl w:val="0"/>
        </w:rPr>
        <w:t xml:space="preserve">Guiding Questions:</w:t>
      </w:r>
      <w:r w:rsidDel="00000000" w:rsidR="00000000" w:rsidRPr="00000000">
        <w:rPr>
          <w:rtl w:val="0"/>
        </w:rPr>
      </w:r>
    </w:p>
    <w:p w:rsidR="00000000" w:rsidDel="00000000" w:rsidP="00000000" w:rsidRDefault="00000000" w:rsidRPr="00000000" w14:paraId="00000133">
      <w:pPr>
        <w:numPr>
          <w:ilvl w:val="0"/>
          <w:numId w:val="37"/>
        </w:numPr>
        <w:spacing w:line="276" w:lineRule="auto"/>
        <w:ind w:left="720" w:hanging="360"/>
      </w:pPr>
      <w:r w:rsidDel="00000000" w:rsidR="00000000" w:rsidRPr="00000000">
        <w:rPr>
          <w:rtl w:val="0"/>
        </w:rPr>
        <w:t xml:space="preserve">An old saying goes: “when America catches a cold, Black America gets pneumonia”. What are the ways that inequality in housing, healthcares the built environment, job quality and other areas drive poor health?</w:t>
      </w:r>
    </w:p>
    <w:p w:rsidR="00000000" w:rsidDel="00000000" w:rsidP="00000000" w:rsidRDefault="00000000" w:rsidRPr="00000000" w14:paraId="00000134">
      <w:pPr>
        <w:numPr>
          <w:ilvl w:val="0"/>
          <w:numId w:val="37"/>
        </w:numPr>
        <w:spacing w:line="276" w:lineRule="auto"/>
        <w:ind w:left="720" w:hanging="360"/>
      </w:pPr>
      <w:r w:rsidDel="00000000" w:rsidR="00000000" w:rsidRPr="00000000">
        <w:rPr>
          <w:rtl w:val="0"/>
        </w:rPr>
        <w:t xml:space="preserve">How does a “socially determined” perspective on health vary from other ways of understanding health outcomes?</w:t>
      </w:r>
    </w:p>
    <w:p w:rsidR="00000000" w:rsidDel="00000000" w:rsidP="00000000" w:rsidRDefault="00000000" w:rsidRPr="00000000" w14:paraId="00000135">
      <w:pPr>
        <w:numPr>
          <w:ilvl w:val="0"/>
          <w:numId w:val="37"/>
        </w:numPr>
        <w:spacing w:line="276" w:lineRule="auto"/>
        <w:ind w:left="720" w:hanging="360"/>
      </w:pPr>
      <w:r w:rsidDel="00000000" w:rsidR="00000000" w:rsidRPr="00000000">
        <w:rPr>
          <w:rtl w:val="0"/>
        </w:rPr>
        <w:t xml:space="preserve">What is the relationship between the disparate impact of COVID-19 on communities of color and other vulnerabilities/oppressions?</w:t>
      </w:r>
    </w:p>
    <w:p w:rsidR="00000000" w:rsidDel="00000000" w:rsidP="00000000" w:rsidRDefault="00000000" w:rsidRPr="00000000" w14:paraId="00000136">
      <w:pPr>
        <w:numPr>
          <w:ilvl w:val="0"/>
          <w:numId w:val="37"/>
        </w:numPr>
        <w:spacing w:line="276" w:lineRule="auto"/>
        <w:ind w:left="720" w:hanging="360"/>
      </w:pPr>
      <w:r w:rsidDel="00000000" w:rsidR="00000000" w:rsidRPr="00000000">
        <w:rPr>
          <w:rtl w:val="0"/>
        </w:rPr>
        <w:t xml:space="preserve">How does segregation exacerbate or, alternatively, protect against health inequities? </w:t>
      </w:r>
    </w:p>
    <w:p w:rsidR="00000000" w:rsidDel="00000000" w:rsidP="00000000" w:rsidRDefault="00000000" w:rsidRPr="00000000" w14:paraId="00000137">
      <w:pPr>
        <w:pStyle w:val="Heading4"/>
        <w:spacing w:line="276" w:lineRule="auto"/>
        <w:rPr/>
      </w:pPr>
      <w:bookmarkStart w:colFirst="0" w:colLast="0" w:name="_cuwoq8o3km2u" w:id="53"/>
      <w:bookmarkEnd w:id="53"/>
      <w:r w:rsidDel="00000000" w:rsidR="00000000" w:rsidRPr="00000000">
        <w:rPr>
          <w:rtl w:val="0"/>
        </w:rPr>
        <w:t xml:space="preserve">Required</w:t>
      </w:r>
      <w:r w:rsidDel="00000000" w:rsidR="00000000" w:rsidRPr="00000000">
        <w:rPr>
          <w:rtl w:val="0"/>
        </w:rPr>
        <w:t xml:space="preserve"> Readings and Multimedia: </w:t>
      </w:r>
    </w:p>
    <w:p w:rsidR="00000000" w:rsidDel="00000000" w:rsidP="00000000" w:rsidRDefault="00000000" w:rsidRPr="00000000" w14:paraId="00000138">
      <w:pPr>
        <w:numPr>
          <w:ilvl w:val="0"/>
          <w:numId w:val="10"/>
        </w:numPr>
        <w:spacing w:line="276" w:lineRule="auto"/>
        <w:ind w:left="720" w:hanging="360"/>
      </w:pPr>
      <w:r w:rsidDel="00000000" w:rsidR="00000000" w:rsidRPr="00000000">
        <w:rPr>
          <w:rtl w:val="0"/>
        </w:rPr>
        <w:t xml:space="preserve">[Video] “</w:t>
      </w:r>
      <w:hyperlink r:id="rId105">
        <w:r w:rsidDel="00000000" w:rsidR="00000000" w:rsidRPr="00000000">
          <w:rPr>
            <w:color w:val="1155cc"/>
            <w:u w:val="single"/>
            <w:rtl w:val="0"/>
          </w:rPr>
          <w:t xml:space="preserve">Dr. Camara Jones Explains the Cliff of Good Health</w:t>
        </w:r>
      </w:hyperlink>
      <w:r w:rsidDel="00000000" w:rsidR="00000000" w:rsidRPr="00000000">
        <w:rPr>
          <w:rtl w:val="0"/>
        </w:rPr>
        <w:t xml:space="preserve">.” Urban Institute </w:t>
      </w:r>
    </w:p>
    <w:p w:rsidR="00000000" w:rsidDel="00000000" w:rsidP="00000000" w:rsidRDefault="00000000" w:rsidRPr="00000000" w14:paraId="00000139">
      <w:pPr>
        <w:numPr>
          <w:ilvl w:val="0"/>
          <w:numId w:val="10"/>
        </w:numPr>
        <w:spacing w:line="276" w:lineRule="auto"/>
        <w:ind w:left="720" w:hanging="360"/>
        <w:rPr>
          <w:u w:val="none"/>
        </w:rPr>
      </w:pPr>
      <w:r w:rsidDel="00000000" w:rsidR="00000000" w:rsidRPr="00000000">
        <w:rPr>
          <w:rtl w:val="0"/>
        </w:rPr>
        <w:t xml:space="preserve">[Podcast] 2020. “</w:t>
      </w:r>
      <w:hyperlink r:id="rId106">
        <w:r w:rsidDel="00000000" w:rsidR="00000000" w:rsidRPr="00000000">
          <w:rPr>
            <w:color w:val="1155cc"/>
            <w:u w:val="single"/>
            <w:rtl w:val="0"/>
          </w:rPr>
          <w:t xml:space="preserve">Chapter 4: The List</w:t>
        </w:r>
      </w:hyperlink>
      <w:r w:rsidDel="00000000" w:rsidR="00000000" w:rsidRPr="00000000">
        <w:rPr>
          <w:rtl w:val="0"/>
        </w:rPr>
        <w:t xml:space="preserve">” and “</w:t>
      </w:r>
      <w:hyperlink r:id="rId107">
        <w:r w:rsidDel="00000000" w:rsidR="00000000" w:rsidRPr="00000000">
          <w:rPr>
            <w:color w:val="1155cc"/>
            <w:u w:val="single"/>
            <w:rtl w:val="0"/>
          </w:rPr>
          <w:t xml:space="preserve">Chapter 5: Housing Finally”</w:t>
        </w:r>
      </w:hyperlink>
      <w:r w:rsidDel="00000000" w:rsidR="00000000" w:rsidRPr="00000000">
        <w:rPr>
          <w:rtl w:val="0"/>
        </w:rPr>
        <w:t xml:space="preserve">. 99% Invisible. </w:t>
      </w:r>
      <w:r w:rsidDel="00000000" w:rsidR="00000000" w:rsidRPr="00000000">
        <w:rPr>
          <w:rtl w:val="0"/>
        </w:rPr>
      </w:r>
    </w:p>
    <w:p w:rsidR="00000000" w:rsidDel="00000000" w:rsidP="00000000" w:rsidRDefault="00000000" w:rsidRPr="00000000" w14:paraId="0000013A">
      <w:pPr>
        <w:numPr>
          <w:ilvl w:val="0"/>
          <w:numId w:val="44"/>
        </w:numPr>
        <w:spacing w:line="276" w:lineRule="auto"/>
        <w:ind w:left="720" w:hanging="360"/>
      </w:pPr>
      <w:r w:rsidDel="00000000" w:rsidR="00000000" w:rsidRPr="00000000">
        <w:rPr>
          <w:rtl w:val="0"/>
        </w:rPr>
        <w:t xml:space="preserve">[Podcast] 2021. “</w:t>
      </w:r>
      <w:hyperlink r:id="rId108">
        <w:r w:rsidDel="00000000" w:rsidR="00000000" w:rsidRPr="00000000">
          <w:rPr>
            <w:color w:val="1155cc"/>
            <w:u w:val="single"/>
            <w:rtl w:val="0"/>
          </w:rPr>
          <w:t xml:space="preserve">Stepping out of the Shadow of ‘Killer King</w:t>
        </w:r>
      </w:hyperlink>
      <w:r w:rsidDel="00000000" w:rsidR="00000000" w:rsidRPr="00000000">
        <w:rPr>
          <w:rtl w:val="0"/>
        </w:rPr>
        <w:t xml:space="preserve">.” Code Switch.</w:t>
      </w:r>
    </w:p>
    <w:p w:rsidR="00000000" w:rsidDel="00000000" w:rsidP="00000000" w:rsidRDefault="00000000" w:rsidRPr="00000000" w14:paraId="0000013B">
      <w:pPr>
        <w:numPr>
          <w:ilvl w:val="0"/>
          <w:numId w:val="10"/>
        </w:numPr>
        <w:spacing w:line="276" w:lineRule="auto"/>
        <w:ind w:left="720" w:hanging="360"/>
      </w:pPr>
      <w:r w:rsidDel="00000000" w:rsidR="00000000" w:rsidRPr="00000000">
        <w:rPr>
          <w:rtl w:val="0"/>
        </w:rPr>
        <w:t xml:space="preserve">“Discussion 11: Segregation and Health.” – The Dream Revisited (Read only Mariana Arcaya’s essay). </w:t>
      </w:r>
      <w:r w:rsidDel="00000000" w:rsidR="00000000" w:rsidRPr="00000000">
        <w:rPr>
          <w:rtl w:val="0"/>
        </w:rPr>
      </w:r>
    </w:p>
    <w:p w:rsidR="00000000" w:rsidDel="00000000" w:rsidP="00000000" w:rsidRDefault="00000000" w:rsidRPr="00000000" w14:paraId="0000013C">
      <w:pPr>
        <w:numPr>
          <w:ilvl w:val="0"/>
          <w:numId w:val="10"/>
        </w:numPr>
        <w:spacing w:line="276" w:lineRule="auto"/>
        <w:ind w:left="720" w:hanging="360"/>
      </w:pPr>
      <w:r w:rsidDel="00000000" w:rsidR="00000000" w:rsidRPr="00000000">
        <w:rPr>
          <w:rtl w:val="0"/>
        </w:rPr>
        <w:t xml:space="preserve">Taylor, Lauren. 2018.  “</w:t>
      </w:r>
      <w:hyperlink r:id="rId109">
        <w:r w:rsidDel="00000000" w:rsidR="00000000" w:rsidRPr="00000000">
          <w:rPr>
            <w:color w:val="1155cc"/>
            <w:u w:val="single"/>
            <w:rtl w:val="0"/>
          </w:rPr>
          <w:t xml:space="preserve">Housing And Health: An Overview Of The Literature</w:t>
        </w:r>
      </w:hyperlink>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Health Affairs Health Policy Brief. </w:t>
      </w:r>
    </w:p>
    <w:p w:rsidR="00000000" w:rsidDel="00000000" w:rsidP="00000000" w:rsidRDefault="00000000" w:rsidRPr="00000000" w14:paraId="0000013D">
      <w:pPr>
        <w:numPr>
          <w:ilvl w:val="0"/>
          <w:numId w:val="10"/>
        </w:numPr>
        <w:spacing w:line="276" w:lineRule="auto"/>
        <w:ind w:left="720" w:hanging="360"/>
        <w:rPr>
          <w:u w:val="none"/>
        </w:rPr>
      </w:pPr>
      <w:r w:rsidDel="00000000" w:rsidR="00000000" w:rsidRPr="00000000">
        <w:rPr>
          <w:rtl w:val="0"/>
        </w:rPr>
        <w:t xml:space="preserve">Villarosa, Linda. 2020. “</w:t>
      </w:r>
      <w:hyperlink r:id="rId110">
        <w:r w:rsidDel="00000000" w:rsidR="00000000" w:rsidRPr="00000000">
          <w:rPr>
            <w:color w:val="1155cc"/>
            <w:u w:val="single"/>
            <w:rtl w:val="0"/>
          </w:rPr>
          <w:t xml:space="preserve">Pollution Is Killing Black Americans. This Community Fought Back</w:t>
        </w:r>
      </w:hyperlink>
      <w:r w:rsidDel="00000000" w:rsidR="00000000" w:rsidRPr="00000000">
        <w:rPr>
          <w:rtl w:val="0"/>
        </w:rPr>
        <w:t xml:space="preserve">.” </w:t>
      </w:r>
      <w:r w:rsidDel="00000000" w:rsidR="00000000" w:rsidRPr="00000000">
        <w:rPr>
          <w:i w:val="1"/>
          <w:rtl w:val="0"/>
        </w:rPr>
        <w:t xml:space="preserve">The New York Times Magazine. </w:t>
      </w:r>
      <w:r w:rsidDel="00000000" w:rsidR="00000000" w:rsidRPr="00000000">
        <w:rPr>
          <w:rtl w:val="0"/>
        </w:rPr>
      </w:r>
    </w:p>
    <w:p w:rsidR="00000000" w:rsidDel="00000000" w:rsidP="00000000" w:rsidRDefault="00000000" w:rsidRPr="00000000" w14:paraId="0000013E">
      <w:pPr>
        <w:numPr>
          <w:ilvl w:val="0"/>
          <w:numId w:val="10"/>
        </w:numPr>
        <w:spacing w:line="276" w:lineRule="auto"/>
        <w:ind w:left="720" w:hanging="360"/>
      </w:pPr>
      <w:r w:rsidDel="00000000" w:rsidR="00000000" w:rsidRPr="00000000">
        <w:rPr>
          <w:rtl w:val="0"/>
        </w:rPr>
        <w:t xml:space="preserve">Dougherty, Conor. 2020. </w:t>
      </w:r>
      <w:hyperlink r:id="rId111">
        <w:r w:rsidDel="00000000" w:rsidR="00000000" w:rsidRPr="00000000">
          <w:rPr>
            <w:color w:val="1155cc"/>
            <w:u w:val="single"/>
            <w:rtl w:val="0"/>
          </w:rPr>
          <w:t xml:space="preserve">12 People in a 3-Bedroom House, Then the Virus Entered the Equation</w:t>
        </w:r>
      </w:hyperlink>
      <w:r w:rsidDel="00000000" w:rsidR="00000000" w:rsidRPr="00000000">
        <w:rPr>
          <w:rtl w:val="0"/>
        </w:rPr>
        <w:t xml:space="preserve">. 2020. </w:t>
      </w:r>
      <w:r w:rsidDel="00000000" w:rsidR="00000000" w:rsidRPr="00000000">
        <w:rPr>
          <w:i w:val="1"/>
          <w:rtl w:val="0"/>
        </w:rPr>
        <w:t xml:space="preserve">The New York Times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F">
      <w:pPr>
        <w:numPr>
          <w:ilvl w:val="0"/>
          <w:numId w:val="10"/>
        </w:numPr>
        <w:spacing w:line="276" w:lineRule="auto"/>
        <w:ind w:left="720" w:hanging="360"/>
      </w:pPr>
      <w:r w:rsidDel="00000000" w:rsidR="00000000" w:rsidRPr="00000000">
        <w:rPr>
          <w:rtl w:val="0"/>
        </w:rPr>
        <w:t xml:space="preserve">Plumer, Brad, and Nadja Popovich. </w:t>
      </w:r>
      <w:hyperlink r:id="rId112">
        <w:r w:rsidDel="00000000" w:rsidR="00000000" w:rsidRPr="00000000">
          <w:rPr>
            <w:color w:val="1155cc"/>
            <w:u w:val="single"/>
            <w:rtl w:val="0"/>
          </w:rPr>
          <w:t xml:space="preserve">How Decades of Racist Housing Policy Left Neighborhoods Sweltering</w:t>
        </w:r>
      </w:hyperlink>
      <w:r w:rsidDel="00000000" w:rsidR="00000000" w:rsidRPr="00000000">
        <w:rPr>
          <w:rtl w:val="0"/>
        </w:rPr>
        <w:t xml:space="preserve">. 2020. </w:t>
      </w:r>
      <w:r w:rsidDel="00000000" w:rsidR="00000000" w:rsidRPr="00000000">
        <w:rPr>
          <w:i w:val="1"/>
          <w:rtl w:val="0"/>
        </w:rPr>
        <w:t xml:space="preserve">New York Times. </w:t>
      </w:r>
      <w:r w:rsidDel="00000000" w:rsidR="00000000" w:rsidRPr="00000000">
        <w:rPr>
          <w:rtl w:val="0"/>
        </w:rPr>
      </w:r>
    </w:p>
    <w:p w:rsidR="00000000" w:rsidDel="00000000" w:rsidP="00000000" w:rsidRDefault="00000000" w:rsidRPr="00000000" w14:paraId="00000140">
      <w:pPr>
        <w:pStyle w:val="Heading4"/>
        <w:spacing w:line="276" w:lineRule="auto"/>
        <w:rPr/>
      </w:pPr>
      <w:bookmarkStart w:colFirst="0" w:colLast="0" w:name="_bb03tbv286u" w:id="54"/>
      <w:bookmarkEnd w:id="54"/>
      <w:r w:rsidDel="00000000" w:rsidR="00000000" w:rsidRPr="00000000">
        <w:rPr>
          <w:rtl w:val="0"/>
        </w:rPr>
        <w:t xml:space="preserve">Recommended Readings and Multimedia: </w:t>
      </w:r>
    </w:p>
    <w:p w:rsidR="00000000" w:rsidDel="00000000" w:rsidP="00000000" w:rsidRDefault="00000000" w:rsidRPr="00000000" w14:paraId="00000141">
      <w:pPr>
        <w:numPr>
          <w:ilvl w:val="0"/>
          <w:numId w:val="47"/>
        </w:numPr>
        <w:spacing w:line="276" w:lineRule="auto"/>
        <w:ind w:left="720" w:hanging="360"/>
      </w:pPr>
      <w:r w:rsidDel="00000000" w:rsidR="00000000" w:rsidRPr="00000000">
        <w:rPr>
          <w:rtl w:val="0"/>
        </w:rPr>
        <w:t xml:space="preserve">[Podcast] 2019, “</w:t>
      </w:r>
      <w:hyperlink r:id="rId113">
        <w:r w:rsidDel="00000000" w:rsidR="00000000" w:rsidRPr="00000000">
          <w:rPr>
            <w:color w:val="1155cc"/>
            <w:u w:val="single"/>
            <w:rtl w:val="0"/>
          </w:rPr>
          <w:t xml:space="preserve">Episode 4: How the Bad Blood Started</w:t>
        </w:r>
      </w:hyperlink>
      <w:r w:rsidDel="00000000" w:rsidR="00000000" w:rsidRPr="00000000">
        <w:rPr>
          <w:rtl w:val="0"/>
        </w:rPr>
        <w:t xml:space="preserve">.” 1619 Project. </w:t>
      </w:r>
    </w:p>
    <w:p w:rsidR="00000000" w:rsidDel="00000000" w:rsidP="00000000" w:rsidRDefault="00000000" w:rsidRPr="00000000" w14:paraId="00000142">
      <w:pPr>
        <w:numPr>
          <w:ilvl w:val="0"/>
          <w:numId w:val="47"/>
        </w:numPr>
        <w:spacing w:line="276" w:lineRule="auto"/>
        <w:ind w:left="720" w:hanging="360"/>
      </w:pPr>
      <w:r w:rsidDel="00000000" w:rsidR="00000000" w:rsidRPr="00000000">
        <w:rPr>
          <w:rtl w:val="0"/>
        </w:rPr>
        <w:t xml:space="preserve">Bailey, Zinzi et al. 2017. “Structural racism and health inequities in the USA: evidence and interventions.” The Lancet</w:t>
      </w:r>
    </w:p>
    <w:p w:rsidR="00000000" w:rsidDel="00000000" w:rsidP="00000000" w:rsidRDefault="00000000" w:rsidRPr="00000000" w14:paraId="00000143">
      <w:pPr>
        <w:numPr>
          <w:ilvl w:val="0"/>
          <w:numId w:val="47"/>
        </w:numPr>
        <w:spacing w:line="276" w:lineRule="auto"/>
        <w:ind w:left="720" w:hanging="360"/>
      </w:pPr>
      <w:r w:rsidDel="00000000" w:rsidR="00000000" w:rsidRPr="00000000">
        <w:rPr>
          <w:rtl w:val="0"/>
        </w:rPr>
        <w:t xml:space="preserve">Villarosa, Linda. 2020 “‘</w:t>
      </w:r>
      <w:hyperlink r:id="rId114">
        <w:r w:rsidDel="00000000" w:rsidR="00000000" w:rsidRPr="00000000">
          <w:rPr>
            <w:color w:val="1155cc"/>
            <w:u w:val="single"/>
            <w:rtl w:val="0"/>
          </w:rPr>
          <w:t xml:space="preserve">A Terrible Price”: The Deadly Racial Disparities of COVID-19.</w:t>
        </w:r>
      </w:hyperlink>
      <w:r w:rsidDel="00000000" w:rsidR="00000000" w:rsidRPr="00000000">
        <w:rPr>
          <w:rtl w:val="0"/>
        </w:rPr>
        <w:t xml:space="preserve">” </w:t>
      </w:r>
      <w:r w:rsidDel="00000000" w:rsidR="00000000" w:rsidRPr="00000000">
        <w:rPr>
          <w:i w:val="1"/>
          <w:rtl w:val="0"/>
        </w:rPr>
        <w:t xml:space="preserve">New York Times.</w:t>
      </w:r>
    </w:p>
    <w:p w:rsidR="00000000" w:rsidDel="00000000" w:rsidP="00000000" w:rsidRDefault="00000000" w:rsidRPr="00000000" w14:paraId="00000144">
      <w:pPr>
        <w:numPr>
          <w:ilvl w:val="0"/>
          <w:numId w:val="47"/>
        </w:numPr>
        <w:spacing w:line="276" w:lineRule="auto"/>
        <w:ind w:left="720" w:hanging="360"/>
      </w:pPr>
      <w:r w:rsidDel="00000000" w:rsidR="00000000" w:rsidRPr="00000000">
        <w:rPr>
          <w:rtl w:val="0"/>
        </w:rPr>
        <w:t xml:space="preserve">Barry, Dan, and Annie Correal. 2020. “</w:t>
      </w:r>
      <w:hyperlink r:id="rId115">
        <w:r w:rsidDel="00000000" w:rsidR="00000000" w:rsidRPr="00000000">
          <w:rPr>
            <w:color w:val="1155cc"/>
            <w:u w:val="single"/>
            <w:rtl w:val="0"/>
          </w:rPr>
          <w:t xml:space="preserve">The Epicenter</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45">
      <w:pPr>
        <w:numPr>
          <w:ilvl w:val="0"/>
          <w:numId w:val="47"/>
        </w:numPr>
        <w:spacing w:line="276" w:lineRule="auto"/>
        <w:ind w:left="720" w:hanging="360"/>
      </w:pPr>
      <w:hyperlink r:id="rId116">
        <w:r w:rsidDel="00000000" w:rsidR="00000000" w:rsidRPr="00000000">
          <w:rPr>
            <w:color w:val="1155cc"/>
            <w:u w:val="single"/>
            <w:rtl w:val="0"/>
          </w:rPr>
          <w:t xml:space="preserve">Proceedings of the First National People of Color Environmental Leadership Summit</w:t>
        </w:r>
      </w:hyperlink>
      <w:r w:rsidDel="00000000" w:rsidR="00000000" w:rsidRPr="00000000">
        <w:rPr>
          <w:rtl w:val="0"/>
        </w:rPr>
        <w:t xml:space="preserve">. 1991. Principles of Environmental Justice. </w:t>
      </w:r>
    </w:p>
    <w:p w:rsidR="00000000" w:rsidDel="00000000" w:rsidP="00000000" w:rsidRDefault="00000000" w:rsidRPr="00000000" w14:paraId="00000146">
      <w:pPr>
        <w:numPr>
          <w:ilvl w:val="0"/>
          <w:numId w:val="47"/>
        </w:numPr>
        <w:spacing w:line="276" w:lineRule="auto"/>
        <w:ind w:left="720" w:hanging="360"/>
      </w:pPr>
      <w:r w:rsidDel="00000000" w:rsidR="00000000" w:rsidRPr="00000000">
        <w:rPr>
          <w:rtl w:val="0"/>
        </w:rPr>
        <w:t xml:space="preserve">[Podcast] “Part III: Through The Looking Glass.” </w:t>
      </w:r>
      <w:hyperlink r:id="rId117">
        <w:r w:rsidDel="00000000" w:rsidR="00000000" w:rsidRPr="00000000">
          <w:rPr>
            <w:color w:val="1155cc"/>
            <w:u w:val="single"/>
            <w:rtl w:val="0"/>
          </w:rPr>
          <w:t xml:space="preserve">Floodlines</w:t>
        </w:r>
      </w:hyperlink>
      <w:r w:rsidDel="00000000" w:rsidR="00000000" w:rsidRPr="00000000">
        <w:rPr>
          <w:rtl w:val="0"/>
        </w:rPr>
        <w:t xml:space="preserve">. </w:t>
      </w:r>
      <w:r w:rsidDel="00000000" w:rsidR="00000000" w:rsidRPr="00000000">
        <w:rPr>
          <w:i w:val="1"/>
          <w:rtl w:val="0"/>
        </w:rPr>
        <w:t xml:space="preserve">The Atlantic</w:t>
      </w:r>
      <w:r w:rsidDel="00000000" w:rsidR="00000000" w:rsidRPr="00000000">
        <w:rPr>
          <w:rtl w:val="0"/>
        </w:rPr>
        <w:t xml:space="preserve">.</w:t>
      </w:r>
    </w:p>
    <w:p w:rsidR="00000000" w:rsidDel="00000000" w:rsidP="00000000" w:rsidRDefault="00000000" w:rsidRPr="00000000" w14:paraId="00000147">
      <w:pPr>
        <w:numPr>
          <w:ilvl w:val="0"/>
          <w:numId w:val="47"/>
        </w:numPr>
        <w:spacing w:line="276" w:lineRule="auto"/>
        <w:ind w:left="720" w:hanging="360"/>
        <w:rPr/>
      </w:pPr>
      <w:r w:rsidDel="00000000" w:rsidR="00000000" w:rsidRPr="00000000">
        <w:rPr>
          <w:rtl w:val="0"/>
        </w:rPr>
        <w:t xml:space="preserve">Joseph Smith, Talmon. 2020. </w:t>
      </w:r>
      <w:hyperlink r:id="rId118">
        <w:r w:rsidDel="00000000" w:rsidR="00000000" w:rsidRPr="00000000">
          <w:rPr>
            <w:rtl w:val="0"/>
          </w:rPr>
          <w:t xml:space="preserve">Opinion | Remembering Katrina and Its Unlearned Lessons, 15 Years On</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148">
      <w:pPr>
        <w:numPr>
          <w:ilvl w:val="0"/>
          <w:numId w:val="47"/>
        </w:numPr>
        <w:spacing w:line="276" w:lineRule="auto"/>
        <w:ind w:left="720" w:hanging="360"/>
      </w:pPr>
      <w:r w:rsidDel="00000000" w:rsidR="00000000" w:rsidRPr="00000000">
        <w:rPr>
          <w:rtl w:val="0"/>
        </w:rPr>
        <w:t xml:space="preserve">Oppel, Richard A., Robert Gebeloff, K.K. Rebecca Lai, Will Wright and Mitch Smith. 2020, “</w:t>
      </w:r>
      <w:hyperlink r:id="rId119">
        <w:r w:rsidDel="00000000" w:rsidR="00000000" w:rsidRPr="00000000">
          <w:rPr>
            <w:color w:val="1155cc"/>
            <w:u w:val="single"/>
            <w:rtl w:val="0"/>
          </w:rPr>
          <w:t xml:space="preserve">The Fullest Look Yet at the Racial Inequality of Coronavirus</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49">
      <w:pPr>
        <w:numPr>
          <w:ilvl w:val="0"/>
          <w:numId w:val="47"/>
        </w:numPr>
        <w:spacing w:line="276" w:lineRule="auto"/>
        <w:ind w:left="720" w:hanging="360"/>
      </w:pPr>
      <w:r w:rsidDel="00000000" w:rsidR="00000000" w:rsidRPr="00000000">
        <w:rPr>
          <w:rtl w:val="0"/>
        </w:rPr>
        <w:t xml:space="preserve">Bullard, Robert D., Paul Mohai, Robin Saha, and Beverly Wright. 2007. </w:t>
      </w:r>
      <w:hyperlink r:id="rId120">
        <w:r w:rsidDel="00000000" w:rsidR="00000000" w:rsidRPr="00000000">
          <w:rPr>
            <w:color w:val="1155cc"/>
            <w:u w:val="single"/>
            <w:rtl w:val="0"/>
          </w:rPr>
          <w:t xml:space="preserve">Toxic Wastes and Race at Twenty</w:t>
        </w:r>
      </w:hyperlink>
      <w:r w:rsidDel="00000000" w:rsidR="00000000" w:rsidRPr="00000000">
        <w:rPr>
          <w:rtl w:val="0"/>
        </w:rPr>
        <w:t xml:space="preserve">. (page X-14 only) </w:t>
      </w:r>
    </w:p>
    <w:p w:rsidR="00000000" w:rsidDel="00000000" w:rsidP="00000000" w:rsidRDefault="00000000" w:rsidRPr="00000000" w14:paraId="0000014A">
      <w:pPr>
        <w:numPr>
          <w:ilvl w:val="0"/>
          <w:numId w:val="47"/>
        </w:numPr>
        <w:spacing w:line="276" w:lineRule="auto"/>
        <w:ind w:left="720" w:hanging="360"/>
      </w:pPr>
      <w:r w:rsidDel="00000000" w:rsidR="00000000" w:rsidRPr="00000000">
        <w:rPr>
          <w:rtl w:val="0"/>
        </w:rPr>
        <w:t xml:space="preserve">Worland, Justin. 2020. </w:t>
      </w:r>
      <w:hyperlink r:id="rId121">
        <w:r w:rsidDel="00000000" w:rsidR="00000000" w:rsidRPr="00000000">
          <w:rPr>
            <w:color w:val="1155cc"/>
            <w:u w:val="single"/>
            <w:rtl w:val="0"/>
          </w:rPr>
          <w:t xml:space="preserve">Why the Larger Climate Movement Is Finally Embracing the Fight Against Environmental Racism</w:t>
        </w:r>
      </w:hyperlink>
      <w:r w:rsidDel="00000000" w:rsidR="00000000" w:rsidRPr="00000000">
        <w:rPr>
          <w:rtl w:val="0"/>
        </w:rPr>
        <w:t xml:space="preserve">. </w:t>
      </w:r>
      <w:r w:rsidDel="00000000" w:rsidR="00000000" w:rsidRPr="00000000">
        <w:rPr>
          <w:i w:val="1"/>
          <w:rtl w:val="0"/>
        </w:rPr>
        <w:t xml:space="preserve">Times. </w:t>
      </w:r>
      <w:r w:rsidDel="00000000" w:rsidR="00000000" w:rsidRPr="00000000">
        <w:rPr>
          <w:rtl w:val="0"/>
        </w:rPr>
      </w:r>
    </w:p>
    <w:p w:rsidR="00000000" w:rsidDel="00000000" w:rsidP="00000000" w:rsidRDefault="00000000" w:rsidRPr="00000000" w14:paraId="0000014B">
      <w:pPr>
        <w:pStyle w:val="Heading3"/>
        <w:spacing w:line="276" w:lineRule="auto"/>
        <w:rPr/>
      </w:pPr>
      <w:bookmarkStart w:colFirst="0" w:colLast="0" w:name="_7tsz09l2umq5" w:id="55"/>
      <w:bookmarkEnd w:id="55"/>
      <w:r w:rsidDel="00000000" w:rsidR="00000000" w:rsidRPr="00000000">
        <w:rPr>
          <w:rtl w:val="0"/>
        </w:rPr>
        <w:t xml:space="preserve">WEEK 9, MARCH 30: Segregation, Policing, and Mass Incarceration</w:t>
      </w:r>
    </w:p>
    <w:p w:rsidR="00000000" w:rsidDel="00000000" w:rsidP="00000000" w:rsidRDefault="00000000" w:rsidRPr="00000000" w14:paraId="0000014C">
      <w:pPr>
        <w:pStyle w:val="Heading4"/>
        <w:spacing w:line="276" w:lineRule="auto"/>
        <w:rPr/>
      </w:pPr>
      <w:bookmarkStart w:colFirst="0" w:colLast="0" w:name="_xpq6ugu6o796" w:id="56"/>
      <w:bookmarkEnd w:id="56"/>
      <w:r w:rsidDel="00000000" w:rsidR="00000000" w:rsidRPr="00000000">
        <w:rPr>
          <w:rtl w:val="0"/>
        </w:rPr>
        <w:t xml:space="preserve">Guiding Questions:</w:t>
      </w:r>
    </w:p>
    <w:p w:rsidR="00000000" w:rsidDel="00000000" w:rsidP="00000000" w:rsidRDefault="00000000" w:rsidRPr="00000000" w14:paraId="0000014D">
      <w:pPr>
        <w:numPr>
          <w:ilvl w:val="0"/>
          <w:numId w:val="7"/>
        </w:numPr>
        <w:spacing w:line="276" w:lineRule="auto"/>
        <w:ind w:left="720" w:hanging="360"/>
      </w:pPr>
      <w:r w:rsidDel="00000000" w:rsidR="00000000" w:rsidRPr="00000000">
        <w:rPr>
          <w:rtl w:val="0"/>
        </w:rPr>
        <w:t xml:space="preserve">A debate is raging in cities on radically transforming the role and scope of police. What does it mean to “abolish or defund the police” </w:t>
      </w:r>
      <w:r w:rsidDel="00000000" w:rsidR="00000000" w:rsidRPr="00000000">
        <w:rPr>
          <w:rtl w:val="0"/>
        </w:rPr>
        <w:t xml:space="preserve">versus</w:t>
      </w:r>
      <w:r w:rsidDel="00000000" w:rsidR="00000000" w:rsidRPr="00000000">
        <w:rPr>
          <w:rtl w:val="0"/>
        </w:rPr>
        <w:t xml:space="preserve"> to “reform”? Who is arguing for what and why are there deep divisions within Black and Brown communities? What would take its place and can this be done while also keeping cities safe?</w:t>
      </w:r>
    </w:p>
    <w:p w:rsidR="00000000" w:rsidDel="00000000" w:rsidP="00000000" w:rsidRDefault="00000000" w:rsidRPr="00000000" w14:paraId="0000014E">
      <w:pPr>
        <w:numPr>
          <w:ilvl w:val="0"/>
          <w:numId w:val="7"/>
        </w:numPr>
        <w:spacing w:line="276" w:lineRule="auto"/>
        <w:ind w:left="720" w:hanging="360"/>
      </w:pPr>
      <w:r w:rsidDel="00000000" w:rsidR="00000000" w:rsidRPr="00000000">
        <w:rPr>
          <w:rtl w:val="0"/>
        </w:rPr>
        <w:t xml:space="preserve">How do neighborhoods relate to differential experience of policing? How has </w:t>
      </w:r>
      <w:r w:rsidDel="00000000" w:rsidR="00000000" w:rsidRPr="00000000">
        <w:rPr>
          <w:i w:val="1"/>
          <w:rtl w:val="0"/>
        </w:rPr>
        <w:t xml:space="preserve">your </w:t>
      </w:r>
      <w:r w:rsidDel="00000000" w:rsidR="00000000" w:rsidRPr="00000000">
        <w:rPr>
          <w:rtl w:val="0"/>
        </w:rPr>
        <w:t xml:space="preserve">neighborhood shaped your relationship to the police? </w:t>
      </w:r>
    </w:p>
    <w:p w:rsidR="00000000" w:rsidDel="00000000" w:rsidP="00000000" w:rsidRDefault="00000000" w:rsidRPr="00000000" w14:paraId="0000014F">
      <w:pPr>
        <w:numPr>
          <w:ilvl w:val="0"/>
          <w:numId w:val="7"/>
        </w:numPr>
        <w:spacing w:line="276" w:lineRule="auto"/>
        <w:ind w:left="720" w:hanging="360"/>
      </w:pPr>
      <w:r w:rsidDel="00000000" w:rsidR="00000000" w:rsidRPr="00000000">
        <w:rPr>
          <w:rtl w:val="0"/>
        </w:rPr>
        <w:t xml:space="preserve">Do you agree with Monica Bell that it is impossible to have fair policing within a segregated city? </w:t>
      </w:r>
    </w:p>
    <w:p w:rsidR="00000000" w:rsidDel="00000000" w:rsidP="00000000" w:rsidRDefault="00000000" w:rsidRPr="00000000" w14:paraId="00000150">
      <w:pPr>
        <w:numPr>
          <w:ilvl w:val="0"/>
          <w:numId w:val="18"/>
        </w:numPr>
        <w:spacing w:line="276" w:lineRule="auto"/>
        <w:ind w:left="720" w:hanging="360"/>
      </w:pPr>
      <w:r w:rsidDel="00000000" w:rsidR="00000000" w:rsidRPr="00000000">
        <w:rPr>
          <w:rtl w:val="0"/>
        </w:rPr>
        <w:t xml:space="preserve">Cities and city life do not function when there are high rates of violence. How do you reconcile the evidence of increased policing reducing crime in cities with police violence against black and brown communities? </w:t>
      </w:r>
    </w:p>
    <w:p w:rsidR="00000000" w:rsidDel="00000000" w:rsidP="00000000" w:rsidRDefault="00000000" w:rsidRPr="00000000" w14:paraId="00000151">
      <w:pPr>
        <w:pStyle w:val="Heading4"/>
        <w:spacing w:line="276" w:lineRule="auto"/>
        <w:rPr/>
      </w:pPr>
      <w:bookmarkStart w:colFirst="0" w:colLast="0" w:name="_wmpbtrsu8rhn" w:id="57"/>
      <w:bookmarkEnd w:id="57"/>
      <w:r w:rsidDel="00000000" w:rsidR="00000000" w:rsidRPr="00000000">
        <w:rPr>
          <w:rtl w:val="0"/>
        </w:rPr>
        <w:t xml:space="preserve">Required Readings and Multimedia: </w:t>
      </w:r>
    </w:p>
    <w:p w:rsidR="00000000" w:rsidDel="00000000" w:rsidP="00000000" w:rsidRDefault="00000000" w:rsidRPr="00000000" w14:paraId="00000152">
      <w:pPr>
        <w:numPr>
          <w:ilvl w:val="0"/>
          <w:numId w:val="34"/>
        </w:numPr>
        <w:spacing w:line="276" w:lineRule="auto"/>
        <w:ind w:left="720" w:hanging="360"/>
      </w:pPr>
      <w:r w:rsidDel="00000000" w:rsidR="00000000" w:rsidRPr="00000000">
        <w:rPr>
          <w:rtl w:val="0"/>
        </w:rPr>
        <w:t xml:space="preserve">Taylor, Keenga-Yamahtta. 2020. </w:t>
      </w:r>
      <w:hyperlink r:id="rId122">
        <w:r w:rsidDel="00000000" w:rsidR="00000000" w:rsidRPr="00000000">
          <w:rPr>
            <w:color w:val="1155cc"/>
            <w:u w:val="single"/>
            <w:rtl w:val="0"/>
          </w:rPr>
          <w:t xml:space="preserve">We Should Still Defund the Police</w:t>
        </w:r>
      </w:hyperlink>
      <w:r w:rsidDel="00000000" w:rsidR="00000000" w:rsidRPr="00000000">
        <w:rPr>
          <w:rtl w:val="0"/>
        </w:rPr>
        <w:t xml:space="preserve">. </w:t>
      </w:r>
      <w:r w:rsidDel="00000000" w:rsidR="00000000" w:rsidRPr="00000000">
        <w:rPr>
          <w:i w:val="1"/>
          <w:rtl w:val="0"/>
        </w:rPr>
        <w:t xml:space="preserve">The New Yorker.</w:t>
      </w:r>
      <w:r w:rsidDel="00000000" w:rsidR="00000000" w:rsidRPr="00000000">
        <w:rPr>
          <w:rtl w:val="0"/>
        </w:rPr>
      </w:r>
    </w:p>
    <w:p w:rsidR="00000000" w:rsidDel="00000000" w:rsidP="00000000" w:rsidRDefault="00000000" w:rsidRPr="00000000" w14:paraId="00000153">
      <w:pPr>
        <w:numPr>
          <w:ilvl w:val="0"/>
          <w:numId w:val="34"/>
        </w:numPr>
        <w:spacing w:line="276" w:lineRule="auto"/>
        <w:ind w:left="720" w:hanging="360"/>
      </w:pPr>
      <w:r w:rsidDel="00000000" w:rsidR="00000000" w:rsidRPr="00000000">
        <w:rPr>
          <w:rtl w:val="0"/>
        </w:rPr>
        <w:t xml:space="preserve">“Discussion 10: “Segregation and Law Enforcement.”  – The Dream Revisited. </w:t>
      </w:r>
    </w:p>
    <w:p w:rsidR="00000000" w:rsidDel="00000000" w:rsidP="00000000" w:rsidRDefault="00000000" w:rsidRPr="00000000" w14:paraId="00000154">
      <w:pPr>
        <w:numPr>
          <w:ilvl w:val="0"/>
          <w:numId w:val="34"/>
        </w:numPr>
        <w:spacing w:line="276" w:lineRule="auto"/>
        <w:ind w:left="720" w:hanging="360"/>
      </w:pPr>
      <w:r w:rsidDel="00000000" w:rsidR="00000000" w:rsidRPr="00000000">
        <w:rPr>
          <w:rtl w:val="0"/>
        </w:rPr>
        <w:t xml:space="preserve">Bell, Monica. 2020. “</w:t>
      </w:r>
      <w:hyperlink r:id="rId123">
        <w:r w:rsidDel="00000000" w:rsidR="00000000" w:rsidRPr="00000000">
          <w:rPr>
            <w:color w:val="1155cc"/>
            <w:u w:val="single"/>
            <w:rtl w:val="0"/>
          </w:rPr>
          <w:t xml:space="preserve">Anti-Segregation Policing.</w:t>
        </w:r>
      </w:hyperlink>
      <w:r w:rsidDel="00000000" w:rsidR="00000000" w:rsidRPr="00000000">
        <w:rPr>
          <w:rtl w:val="0"/>
        </w:rPr>
        <w:t xml:space="preserve">” The New York Law Review. (Read Introduction and Part II only)</w:t>
      </w:r>
      <w:r w:rsidDel="00000000" w:rsidR="00000000" w:rsidRPr="00000000">
        <w:rPr>
          <w:rtl w:val="0"/>
        </w:rPr>
      </w:r>
    </w:p>
    <w:p w:rsidR="00000000" w:rsidDel="00000000" w:rsidP="00000000" w:rsidRDefault="00000000" w:rsidRPr="00000000" w14:paraId="00000155">
      <w:pPr>
        <w:numPr>
          <w:ilvl w:val="0"/>
          <w:numId w:val="34"/>
        </w:numPr>
        <w:spacing w:line="276" w:lineRule="auto"/>
        <w:ind w:left="720" w:hanging="360"/>
      </w:pPr>
      <w:r w:rsidDel="00000000" w:rsidR="00000000" w:rsidRPr="00000000">
        <w:rPr>
          <w:rtl w:val="0"/>
        </w:rPr>
        <w:t xml:space="preserve">Yglesias, Matt. 2020. </w:t>
      </w:r>
      <w:hyperlink r:id="rId124">
        <w:r w:rsidDel="00000000" w:rsidR="00000000" w:rsidRPr="00000000">
          <w:rPr>
            <w:color w:val="1155cc"/>
            <w:u w:val="single"/>
            <w:rtl w:val="0"/>
          </w:rPr>
          <w:t xml:space="preserve">The End of Policing left me convinced we still need policing</w:t>
        </w:r>
      </w:hyperlink>
      <w:r w:rsidDel="00000000" w:rsidR="00000000" w:rsidRPr="00000000">
        <w:rPr>
          <w:rtl w:val="0"/>
        </w:rPr>
        <w:t xml:space="preserve">. Vox. </w:t>
      </w:r>
    </w:p>
    <w:p w:rsidR="00000000" w:rsidDel="00000000" w:rsidP="00000000" w:rsidRDefault="00000000" w:rsidRPr="00000000" w14:paraId="00000156">
      <w:pPr>
        <w:numPr>
          <w:ilvl w:val="0"/>
          <w:numId w:val="34"/>
        </w:numPr>
        <w:spacing w:line="276" w:lineRule="auto"/>
        <w:ind w:left="720" w:hanging="360"/>
      </w:pPr>
      <w:r w:rsidDel="00000000" w:rsidR="00000000" w:rsidRPr="00000000">
        <w:rPr>
          <w:rtl w:val="0"/>
        </w:rPr>
        <w:t xml:space="preserve">Kaba, Mariame. 2020. </w:t>
      </w:r>
      <w:hyperlink r:id="rId125">
        <w:r w:rsidDel="00000000" w:rsidR="00000000" w:rsidRPr="00000000">
          <w:rPr>
            <w:color w:val="1155cc"/>
            <w:u w:val="single"/>
            <w:rtl w:val="0"/>
          </w:rPr>
          <w:t xml:space="preserve">Yes, We Mean Literally Abolish the Police.</w:t>
        </w:r>
      </w:hyperlink>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157">
      <w:pPr>
        <w:numPr>
          <w:ilvl w:val="0"/>
          <w:numId w:val="34"/>
        </w:numPr>
        <w:spacing w:line="276" w:lineRule="auto"/>
        <w:ind w:left="720" w:hanging="360"/>
      </w:pPr>
      <w:r w:rsidDel="00000000" w:rsidR="00000000" w:rsidRPr="00000000">
        <w:rPr>
          <w:rtl w:val="0"/>
        </w:rPr>
        <w:t xml:space="preserve">Eligon, John. 2020. </w:t>
      </w:r>
      <w:hyperlink r:id="rId126">
        <w:r w:rsidDel="00000000" w:rsidR="00000000" w:rsidRPr="00000000">
          <w:rPr>
            <w:color w:val="1155cc"/>
            <w:u w:val="single"/>
            <w:rtl w:val="0"/>
          </w:rPr>
          <w:t xml:space="preserve">Distrust of the Minneapolis Police, and Also the Effort to Defund Them</w:t>
        </w:r>
      </w:hyperlink>
      <w:r w:rsidDel="00000000" w:rsidR="00000000" w:rsidRPr="00000000">
        <w:rPr>
          <w:rtl w:val="0"/>
        </w:rPr>
        <w:t xml:space="preserve">.</w:t>
      </w:r>
      <w:r w:rsidDel="00000000" w:rsidR="00000000" w:rsidRPr="00000000">
        <w:rPr>
          <w:i w:val="1"/>
          <w:rtl w:val="0"/>
        </w:rPr>
        <w:t xml:space="preserve">The New York Times. </w:t>
      </w:r>
    </w:p>
    <w:p w:rsidR="00000000" w:rsidDel="00000000" w:rsidP="00000000" w:rsidRDefault="00000000" w:rsidRPr="00000000" w14:paraId="00000158">
      <w:pPr>
        <w:numPr>
          <w:ilvl w:val="0"/>
          <w:numId w:val="34"/>
        </w:numPr>
        <w:spacing w:line="276" w:lineRule="auto"/>
        <w:ind w:left="720" w:hanging="360"/>
      </w:pPr>
      <w:r w:rsidDel="00000000" w:rsidR="00000000" w:rsidRPr="00000000">
        <w:rPr>
          <w:rtl w:val="0"/>
        </w:rPr>
        <w:t xml:space="preserve">Mays, Jeffery. 2020. </w:t>
      </w:r>
      <w:hyperlink r:id="rId127">
        <w:r w:rsidDel="00000000" w:rsidR="00000000" w:rsidRPr="00000000">
          <w:rPr>
            <w:color w:val="1155cc"/>
            <w:u w:val="single"/>
            <w:rtl w:val="0"/>
          </w:rPr>
          <w:t xml:space="preserve">Who Opposes Defunding the N.Y.P.D.? These Black Lawmakers</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159">
      <w:pPr>
        <w:numPr>
          <w:ilvl w:val="0"/>
          <w:numId w:val="34"/>
        </w:numPr>
        <w:spacing w:line="276" w:lineRule="auto"/>
        <w:ind w:left="720" w:hanging="360"/>
      </w:pPr>
      <w:r w:rsidDel="00000000" w:rsidR="00000000" w:rsidRPr="00000000">
        <w:rPr>
          <w:rtl w:val="0"/>
        </w:rPr>
        <w:t xml:space="preserve">Stout, Brian. 2020. </w:t>
      </w:r>
      <w:r w:rsidDel="00000000" w:rsidR="00000000" w:rsidRPr="00000000">
        <w:rPr>
          <w:rtl w:val="0"/>
        </w:rPr>
        <w:t xml:space="preserve">“</w:t>
      </w:r>
      <w:hyperlink r:id="rId128">
        <w:r w:rsidDel="00000000" w:rsidR="00000000" w:rsidRPr="00000000">
          <w:rPr>
            <w:color w:val="1155cc"/>
            <w:u w:val="single"/>
            <w:rtl w:val="0"/>
          </w:rPr>
          <w:t xml:space="preserve">We Don’t Have to Live Like This</w:t>
        </w:r>
      </w:hyperlink>
      <w:r w:rsidDel="00000000" w:rsidR="00000000" w:rsidRPr="00000000">
        <w:rPr>
          <w:rtl w:val="0"/>
        </w:rPr>
        <w:t xml:space="preserve">”. </w:t>
      </w:r>
      <w:r w:rsidDel="00000000" w:rsidR="00000000" w:rsidRPr="00000000">
        <w:rPr>
          <w:i w:val="1"/>
          <w:rtl w:val="0"/>
        </w:rPr>
        <w:t xml:space="preserve">Building Belonging. </w:t>
      </w:r>
      <w:r w:rsidDel="00000000" w:rsidR="00000000" w:rsidRPr="00000000">
        <w:rPr>
          <w:rtl w:val="0"/>
        </w:rPr>
      </w:r>
    </w:p>
    <w:p w:rsidR="00000000" w:rsidDel="00000000" w:rsidP="00000000" w:rsidRDefault="00000000" w:rsidRPr="00000000" w14:paraId="0000015A">
      <w:pPr>
        <w:pStyle w:val="Heading4"/>
        <w:spacing w:line="276" w:lineRule="auto"/>
        <w:rPr/>
      </w:pPr>
      <w:bookmarkStart w:colFirst="0" w:colLast="0" w:name="_125kvx79uii2" w:id="58"/>
      <w:bookmarkEnd w:id="58"/>
      <w:r w:rsidDel="00000000" w:rsidR="00000000" w:rsidRPr="00000000">
        <w:rPr>
          <w:rtl w:val="0"/>
        </w:rPr>
        <w:t xml:space="preserve">Recommended Readings and Multimedia: </w:t>
      </w:r>
    </w:p>
    <w:p w:rsidR="00000000" w:rsidDel="00000000" w:rsidP="00000000" w:rsidRDefault="00000000" w:rsidRPr="00000000" w14:paraId="0000015B">
      <w:pPr>
        <w:numPr>
          <w:ilvl w:val="0"/>
          <w:numId w:val="32"/>
        </w:numPr>
        <w:spacing w:line="276" w:lineRule="auto"/>
        <w:ind w:left="720" w:hanging="360"/>
      </w:pPr>
      <w:r w:rsidDel="00000000" w:rsidR="00000000" w:rsidRPr="00000000">
        <w:rPr>
          <w:rtl w:val="0"/>
        </w:rPr>
        <w:t xml:space="preserve">[Podcast] “</w:t>
      </w:r>
      <w:hyperlink r:id="rId129">
        <w:r w:rsidDel="00000000" w:rsidR="00000000" w:rsidRPr="00000000">
          <w:rPr>
            <w:color w:val="1155cc"/>
            <w:u w:val="single"/>
            <w:rtl w:val="0"/>
          </w:rPr>
          <w:t xml:space="preserve">How We Keep Our Communities Safe</w:t>
        </w:r>
      </w:hyperlink>
      <w:r w:rsidDel="00000000" w:rsidR="00000000" w:rsidRPr="00000000">
        <w:rPr>
          <w:rtl w:val="0"/>
        </w:rPr>
        <w:t xml:space="preserve">.” WNYC. </w:t>
      </w:r>
    </w:p>
    <w:p w:rsidR="00000000" w:rsidDel="00000000" w:rsidP="00000000" w:rsidRDefault="00000000" w:rsidRPr="00000000" w14:paraId="0000015C">
      <w:pPr>
        <w:numPr>
          <w:ilvl w:val="0"/>
          <w:numId w:val="32"/>
        </w:numPr>
        <w:spacing w:line="276" w:lineRule="auto"/>
        <w:ind w:left="720" w:hanging="360"/>
      </w:pPr>
      <w:r w:rsidDel="00000000" w:rsidR="00000000" w:rsidRPr="00000000">
        <w:rPr>
          <w:rtl w:val="0"/>
        </w:rPr>
        <w:t xml:space="preserve">“Discussion 9: Explaining Ferguson Through Place and Race.” – The Dream Revisited </w:t>
      </w:r>
    </w:p>
    <w:p w:rsidR="00000000" w:rsidDel="00000000" w:rsidP="00000000" w:rsidRDefault="00000000" w:rsidRPr="00000000" w14:paraId="0000015D">
      <w:pPr>
        <w:numPr>
          <w:ilvl w:val="0"/>
          <w:numId w:val="32"/>
        </w:numPr>
        <w:spacing w:line="276" w:lineRule="auto"/>
        <w:ind w:left="720" w:hanging="360"/>
      </w:pPr>
      <w:r w:rsidDel="00000000" w:rsidR="00000000" w:rsidRPr="00000000">
        <w:rPr>
          <w:rtl w:val="0"/>
        </w:rPr>
        <w:t xml:space="preserve">Bowles, Nellie. 2020. “</w:t>
      </w:r>
      <w:hyperlink r:id="rId130">
        <w:r w:rsidDel="00000000" w:rsidR="00000000" w:rsidRPr="00000000">
          <w:rPr>
            <w:color w:val="1155cc"/>
            <w:u w:val="single"/>
            <w:rtl w:val="0"/>
          </w:rPr>
          <w:t xml:space="preserve">Abolish the Police? Those Who Survived the Chaos in Seattle Aren’t So Sure</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5E">
      <w:pPr>
        <w:numPr>
          <w:ilvl w:val="0"/>
          <w:numId w:val="32"/>
        </w:numPr>
        <w:spacing w:line="276" w:lineRule="auto"/>
        <w:ind w:left="720" w:hanging="360"/>
      </w:pPr>
      <w:r w:rsidDel="00000000" w:rsidR="00000000" w:rsidRPr="00000000">
        <w:rPr>
          <w:rtl w:val="0"/>
        </w:rPr>
        <w:t xml:space="preserve">House, Sophia, and Krystle Okafor. 2020. </w:t>
      </w:r>
      <w:hyperlink r:id="rId131">
        <w:r w:rsidDel="00000000" w:rsidR="00000000" w:rsidRPr="00000000">
          <w:rPr>
            <w:color w:val="1155cc"/>
            <w:u w:val="single"/>
            <w:rtl w:val="0"/>
          </w:rPr>
          <w:t xml:space="preserve">“Under One Roof: Building an Abolitionist Approach to Housing Justice</w:t>
        </w:r>
      </w:hyperlink>
      <w:r w:rsidDel="00000000" w:rsidR="00000000" w:rsidRPr="00000000">
        <w:rPr>
          <w:rtl w:val="0"/>
        </w:rPr>
        <w:t xml:space="preserve">.” NYU Journal of Legislation &amp; Public Policy. </w:t>
      </w:r>
      <w:r w:rsidDel="00000000" w:rsidR="00000000" w:rsidRPr="00000000">
        <w:rPr>
          <w:rtl w:val="0"/>
        </w:rPr>
      </w:r>
    </w:p>
    <w:p w:rsidR="00000000" w:rsidDel="00000000" w:rsidP="00000000" w:rsidRDefault="00000000" w:rsidRPr="00000000" w14:paraId="0000015F">
      <w:pPr>
        <w:numPr>
          <w:ilvl w:val="0"/>
          <w:numId w:val="32"/>
        </w:numPr>
        <w:spacing w:line="276" w:lineRule="auto"/>
        <w:ind w:left="720" w:hanging="360"/>
        <w:rPr>
          <w:u w:val="none"/>
        </w:rPr>
      </w:pPr>
      <w:r w:rsidDel="00000000" w:rsidR="00000000" w:rsidRPr="00000000">
        <w:rPr>
          <w:rtl w:val="0"/>
        </w:rPr>
        <w:t xml:space="preserve">Herndon, Astead. 2020 “</w:t>
      </w:r>
      <w:hyperlink r:id="rId132">
        <w:r w:rsidDel="00000000" w:rsidR="00000000" w:rsidRPr="00000000">
          <w:rPr>
            <w:color w:val="1155cc"/>
            <w:u w:val="single"/>
            <w:rtl w:val="0"/>
          </w:rPr>
          <w:t xml:space="preserve">How a Pledge to Dismantle the Minneapolis Police Collapsed</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160">
      <w:pPr>
        <w:numPr>
          <w:ilvl w:val="0"/>
          <w:numId w:val="32"/>
        </w:numPr>
        <w:spacing w:line="276" w:lineRule="auto"/>
        <w:ind w:left="720" w:hanging="360"/>
        <w:rPr/>
      </w:pPr>
      <w:r w:rsidDel="00000000" w:rsidR="00000000" w:rsidRPr="00000000">
        <w:rPr>
          <w:rtl w:val="0"/>
        </w:rPr>
        <w:t xml:space="preserve">Barker, Kim, Michael Keller, and Steve Eder. 2020. “</w:t>
      </w:r>
      <w:hyperlink r:id="rId133">
        <w:r w:rsidDel="00000000" w:rsidR="00000000" w:rsidRPr="00000000">
          <w:rPr>
            <w:color w:val="1155cc"/>
            <w:u w:val="single"/>
            <w:rtl w:val="0"/>
          </w:rPr>
          <w:t xml:space="preserve">How Cities Lost Control of Police Discipline.</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61">
      <w:pPr>
        <w:numPr>
          <w:ilvl w:val="0"/>
          <w:numId w:val="32"/>
        </w:numPr>
        <w:spacing w:line="276" w:lineRule="auto"/>
        <w:ind w:left="720" w:hanging="360"/>
        <w:rPr>
          <w:i w:val="1"/>
          <w:u w:val="none"/>
        </w:rPr>
      </w:pPr>
      <w:r w:rsidDel="00000000" w:rsidR="00000000" w:rsidRPr="00000000">
        <w:rPr>
          <w:rtl w:val="0"/>
        </w:rPr>
        <w:t xml:space="preserve">Fadel, Leila. 2020. </w:t>
      </w:r>
      <w:r w:rsidDel="00000000" w:rsidR="00000000" w:rsidRPr="00000000">
        <w:rPr>
          <w:i w:val="1"/>
          <w:color w:val="1155cc"/>
          <w:u w:val="single"/>
          <w:rtl w:val="0"/>
        </w:rPr>
        <w:t xml:space="preserve">“</w:t>
      </w:r>
      <w:hyperlink r:id="rId134">
        <w:r w:rsidDel="00000000" w:rsidR="00000000" w:rsidRPr="00000000">
          <w:rPr>
            <w:i w:val="1"/>
            <w:color w:val="1155cc"/>
            <w:u w:val="single"/>
            <w:rtl w:val="0"/>
          </w:rPr>
          <w:t xml:space="preserve">'Now The World Gets To See The Difference': BLM Protesters On The Capitol Attack</w:t>
        </w:r>
      </w:hyperlink>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NPR</w:t>
      </w:r>
      <w:r w:rsidDel="00000000" w:rsidR="00000000" w:rsidRPr="00000000">
        <w:rPr>
          <w:rtl w:val="0"/>
        </w:rPr>
      </w:r>
    </w:p>
    <w:p w:rsidR="00000000" w:rsidDel="00000000" w:rsidP="00000000" w:rsidRDefault="00000000" w:rsidRPr="00000000" w14:paraId="00000162">
      <w:pPr>
        <w:numPr>
          <w:ilvl w:val="0"/>
          <w:numId w:val="32"/>
        </w:numPr>
        <w:spacing w:line="276" w:lineRule="auto"/>
        <w:ind w:left="720" w:hanging="360"/>
      </w:pPr>
      <w:r w:rsidDel="00000000" w:rsidR="00000000" w:rsidRPr="00000000">
        <w:rPr>
          <w:rtl w:val="0"/>
        </w:rPr>
        <w:t xml:space="preserve">Dickerson, Caitlin. 2020. “</w:t>
      </w:r>
      <w:hyperlink r:id="rId135">
        <w:r w:rsidDel="00000000" w:rsidR="00000000" w:rsidRPr="00000000">
          <w:rPr>
            <w:color w:val="1155cc"/>
            <w:u w:val="single"/>
            <w:rtl w:val="0"/>
          </w:rPr>
          <w:t xml:space="preserve">A Minneapolis Neighborhood Vowed to Check Its Privilege. It’s Already Being Tested</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63">
      <w:pPr>
        <w:numPr>
          <w:ilvl w:val="0"/>
          <w:numId w:val="32"/>
        </w:numPr>
        <w:spacing w:line="276" w:lineRule="auto"/>
        <w:ind w:left="720" w:hanging="360"/>
      </w:pPr>
      <w:r w:rsidDel="00000000" w:rsidR="00000000" w:rsidRPr="00000000">
        <w:rPr>
          <w:rtl w:val="0"/>
        </w:rPr>
        <w:t xml:space="preserve">Harmon, Amy and Audra D. S. Burch. 2020. “</w:t>
      </w:r>
      <w:hyperlink r:id="rId136">
        <w:r w:rsidDel="00000000" w:rsidR="00000000" w:rsidRPr="00000000">
          <w:rPr>
            <w:color w:val="1155cc"/>
            <w:u w:val="single"/>
            <w:rtl w:val="0"/>
          </w:rPr>
          <w:t xml:space="preserve">White Americans Say They Are Waking Up to Racism. What Will It Add Up To?</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164">
      <w:pPr>
        <w:numPr>
          <w:ilvl w:val="0"/>
          <w:numId w:val="32"/>
        </w:numPr>
        <w:spacing w:line="276" w:lineRule="auto"/>
        <w:ind w:left="720" w:hanging="360"/>
      </w:pPr>
      <w:r w:rsidDel="00000000" w:rsidR="00000000" w:rsidRPr="00000000">
        <w:rPr>
          <w:rtl w:val="0"/>
        </w:rPr>
        <w:t xml:space="preserve">Hanna-Jones, Nikole. 2015. “</w:t>
      </w:r>
      <w:hyperlink r:id="rId137">
        <w:r w:rsidDel="00000000" w:rsidR="00000000" w:rsidRPr="00000000">
          <w:rPr>
            <w:color w:val="1155cc"/>
            <w:u w:val="single"/>
            <w:rtl w:val="0"/>
          </w:rPr>
          <w:t xml:space="preserve">A Letter From Black America</w:t>
        </w:r>
      </w:hyperlink>
      <w:r w:rsidDel="00000000" w:rsidR="00000000" w:rsidRPr="00000000">
        <w:rPr>
          <w:rtl w:val="0"/>
        </w:rPr>
        <w:t xml:space="preserve">.” </w:t>
      </w:r>
      <w:r w:rsidDel="00000000" w:rsidR="00000000" w:rsidRPr="00000000">
        <w:rPr>
          <w:i w:val="1"/>
          <w:rtl w:val="0"/>
        </w:rPr>
        <w:t xml:space="preserve">Politico. </w:t>
      </w:r>
    </w:p>
    <w:p w:rsidR="00000000" w:rsidDel="00000000" w:rsidP="00000000" w:rsidRDefault="00000000" w:rsidRPr="00000000" w14:paraId="00000165">
      <w:pPr>
        <w:numPr>
          <w:ilvl w:val="0"/>
          <w:numId w:val="32"/>
        </w:numPr>
        <w:spacing w:line="276" w:lineRule="auto"/>
        <w:ind w:left="720" w:hanging="360"/>
      </w:pPr>
      <w:r w:rsidDel="00000000" w:rsidR="00000000" w:rsidRPr="00000000">
        <w:rPr>
          <w:rtl w:val="0"/>
        </w:rPr>
        <w:t xml:space="preserve">Kendi, Ibram X. 2018. “</w:t>
      </w:r>
      <w:hyperlink r:id="rId138">
        <w:r w:rsidDel="00000000" w:rsidR="00000000" w:rsidRPr="00000000">
          <w:rPr>
            <w:color w:val="1155cc"/>
            <w:u w:val="single"/>
            <w:rtl w:val="0"/>
          </w:rPr>
          <w:t xml:space="preserve">Sacrificing Black Lives for the American Lie</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166">
      <w:pPr>
        <w:numPr>
          <w:ilvl w:val="0"/>
          <w:numId w:val="32"/>
        </w:numPr>
        <w:spacing w:line="276" w:lineRule="auto"/>
        <w:ind w:left="720" w:hanging="360"/>
      </w:pPr>
      <w:r w:rsidDel="00000000" w:rsidR="00000000" w:rsidRPr="00000000">
        <w:rPr>
          <w:rtl w:val="0"/>
        </w:rPr>
        <w:t xml:space="preserve">Hinton, Elizabeth. 2018. </w:t>
      </w:r>
      <w:hyperlink r:id="rId139">
        <w:r w:rsidDel="00000000" w:rsidR="00000000" w:rsidRPr="00000000">
          <w:rPr>
            <w:color w:val="1155cc"/>
            <w:u w:val="single"/>
            <w:rtl w:val="0"/>
          </w:rPr>
          <w:t xml:space="preserve">An Unjust Burden: The Disparate Treatment of Black Americans in the Criminal Justice System</w:t>
        </w:r>
      </w:hyperlink>
      <w:r w:rsidDel="00000000" w:rsidR="00000000" w:rsidRPr="00000000">
        <w:rPr>
          <w:rtl w:val="0"/>
        </w:rPr>
        <w:t xml:space="preserve">. </w:t>
      </w:r>
      <w:r w:rsidDel="00000000" w:rsidR="00000000" w:rsidRPr="00000000">
        <w:rPr>
          <w:i w:val="1"/>
          <w:rtl w:val="0"/>
        </w:rPr>
        <w:t xml:space="preserve">The Vera Institute. </w:t>
      </w:r>
      <w:r w:rsidDel="00000000" w:rsidR="00000000" w:rsidRPr="00000000">
        <w:rPr>
          <w:rtl w:val="0"/>
        </w:rPr>
      </w:r>
    </w:p>
    <w:p w:rsidR="00000000" w:rsidDel="00000000" w:rsidP="00000000" w:rsidRDefault="00000000" w:rsidRPr="00000000" w14:paraId="00000167">
      <w:pPr>
        <w:numPr>
          <w:ilvl w:val="0"/>
          <w:numId w:val="32"/>
        </w:numPr>
        <w:spacing w:line="276" w:lineRule="auto"/>
        <w:ind w:left="720" w:hanging="360"/>
      </w:pPr>
      <w:r w:rsidDel="00000000" w:rsidR="00000000" w:rsidRPr="00000000">
        <w:rPr>
          <w:rtl w:val="0"/>
        </w:rPr>
        <w:t xml:space="preserve">[Video] "</w:t>
      </w:r>
      <w:hyperlink r:id="rId140">
        <w:r w:rsidDel="00000000" w:rsidR="00000000" w:rsidRPr="00000000">
          <w:rPr>
            <w:color w:val="1155cc"/>
            <w:u w:val="single"/>
            <w:rtl w:val="0"/>
          </w:rPr>
          <w:t xml:space="preserve">The Enduring Myth of Black Criminality</w:t>
        </w:r>
      </w:hyperlink>
      <w:r w:rsidDel="00000000" w:rsidR="00000000" w:rsidRPr="00000000">
        <w:rPr>
          <w:rtl w:val="0"/>
        </w:rPr>
        <w:t xml:space="preserve">" </w:t>
      </w:r>
      <w:r w:rsidDel="00000000" w:rsidR="00000000" w:rsidRPr="00000000">
        <w:rPr>
          <w:i w:val="1"/>
          <w:rtl w:val="0"/>
        </w:rPr>
        <w:t xml:space="preserve">The Atlantic</w:t>
      </w:r>
      <w:r w:rsidDel="00000000" w:rsidR="00000000" w:rsidRPr="00000000">
        <w:rPr>
          <w:rtl w:val="0"/>
        </w:rPr>
      </w:r>
    </w:p>
    <w:p w:rsidR="00000000" w:rsidDel="00000000" w:rsidP="00000000" w:rsidRDefault="00000000" w:rsidRPr="00000000" w14:paraId="00000168">
      <w:pPr>
        <w:numPr>
          <w:ilvl w:val="0"/>
          <w:numId w:val="32"/>
        </w:numPr>
        <w:spacing w:line="276" w:lineRule="auto"/>
        <w:ind w:left="720" w:hanging="360"/>
        <w:rPr>
          <w:i w:val="1"/>
        </w:rPr>
      </w:pPr>
      <w:r w:rsidDel="00000000" w:rsidR="00000000" w:rsidRPr="00000000">
        <w:rPr>
          <w:rtl w:val="0"/>
        </w:rPr>
        <w:t xml:space="preserve">[Video] "</w:t>
      </w:r>
      <w:hyperlink r:id="rId141">
        <w:r w:rsidDel="00000000" w:rsidR="00000000" w:rsidRPr="00000000">
          <w:rPr>
            <w:color w:val="1155cc"/>
            <w:u w:val="single"/>
            <w:rtl w:val="0"/>
          </w:rPr>
          <w:t xml:space="preserve">Mass Incarceration, Visualized</w:t>
        </w:r>
      </w:hyperlink>
      <w:r w:rsidDel="00000000" w:rsidR="00000000" w:rsidRPr="00000000">
        <w:rPr>
          <w:rtl w:val="0"/>
        </w:rPr>
        <w:t xml:space="preserve">" </w:t>
      </w:r>
      <w:r w:rsidDel="00000000" w:rsidR="00000000" w:rsidRPr="00000000">
        <w:rPr>
          <w:i w:val="1"/>
          <w:rtl w:val="0"/>
        </w:rPr>
        <w:t xml:space="preserve">The Atlantic..</w:t>
      </w:r>
      <w:r w:rsidDel="00000000" w:rsidR="00000000" w:rsidRPr="00000000">
        <w:rPr>
          <w:rtl w:val="0"/>
        </w:rPr>
        <w:t xml:space="preserve">[Podcast] 2020. “</w:t>
      </w:r>
      <w:hyperlink r:id="rId142">
        <w:r w:rsidDel="00000000" w:rsidR="00000000" w:rsidRPr="00000000">
          <w:rPr>
            <w:color w:val="1155cc"/>
            <w:u w:val="single"/>
            <w:rtl w:val="0"/>
          </w:rPr>
          <w:t xml:space="preserve">Race, policing, and the universal yearning for safety.</w:t>
        </w:r>
      </w:hyperlink>
      <w:r w:rsidDel="00000000" w:rsidR="00000000" w:rsidRPr="00000000">
        <w:rPr>
          <w:rtl w:val="0"/>
        </w:rPr>
        <w:t xml:space="preserve">” </w:t>
      </w:r>
      <w:r w:rsidDel="00000000" w:rsidR="00000000" w:rsidRPr="00000000">
        <w:rPr>
          <w:i w:val="1"/>
          <w:rtl w:val="0"/>
        </w:rPr>
        <w:t xml:space="preserve">The Ezra Klein Show. </w:t>
      </w:r>
      <w:r w:rsidDel="00000000" w:rsidR="00000000" w:rsidRPr="00000000">
        <w:rPr>
          <w:rtl w:val="0"/>
        </w:rPr>
      </w:r>
    </w:p>
    <w:p w:rsidR="00000000" w:rsidDel="00000000" w:rsidP="00000000" w:rsidRDefault="00000000" w:rsidRPr="00000000" w14:paraId="00000169">
      <w:pPr>
        <w:numPr>
          <w:ilvl w:val="0"/>
          <w:numId w:val="32"/>
        </w:numPr>
        <w:spacing w:line="276" w:lineRule="auto"/>
        <w:ind w:left="720" w:hanging="360"/>
        <w:rPr>
          <w:i w:val="1"/>
        </w:rPr>
      </w:pPr>
      <w:r w:rsidDel="00000000" w:rsidR="00000000" w:rsidRPr="00000000">
        <w:rPr>
          <w:rtl w:val="0"/>
        </w:rPr>
        <w:t xml:space="preserve">[Podcast or Read Transcript!]. </w:t>
      </w:r>
      <w:hyperlink r:id="rId143">
        <w:r w:rsidDel="00000000" w:rsidR="00000000" w:rsidRPr="00000000">
          <w:rPr>
            <w:color w:val="1155cc"/>
            <w:u w:val="single"/>
            <w:rtl w:val="0"/>
          </w:rPr>
          <w:t xml:space="preserve">Keeping the Peace: Patrick Sharkey on Sustaining the Great Crime Decline</w:t>
        </w:r>
      </w:hyperlink>
      <w:r w:rsidDel="00000000" w:rsidR="00000000" w:rsidRPr="00000000">
        <w:rPr>
          <w:rtl w:val="0"/>
        </w:rPr>
        <w:t xml:space="preserve">. 2020. </w:t>
      </w:r>
      <w:r w:rsidDel="00000000" w:rsidR="00000000" w:rsidRPr="00000000">
        <w:rPr>
          <w:rtl w:val="0"/>
        </w:rPr>
      </w:r>
    </w:p>
    <w:p w:rsidR="00000000" w:rsidDel="00000000" w:rsidP="00000000" w:rsidRDefault="00000000" w:rsidRPr="00000000" w14:paraId="0000016A">
      <w:pPr>
        <w:pStyle w:val="Heading3"/>
        <w:spacing w:line="276" w:lineRule="auto"/>
        <w:rPr>
          <w:color w:val="000000"/>
        </w:rPr>
      </w:pPr>
      <w:bookmarkStart w:colFirst="0" w:colLast="0" w:name="_snvgw63axl8x" w:id="59"/>
      <w:bookmarkEnd w:id="59"/>
      <w:r w:rsidDel="00000000" w:rsidR="00000000" w:rsidRPr="00000000">
        <w:rPr>
          <w:rtl w:val="0"/>
        </w:rPr>
        <w:t xml:space="preserve">WEEK 10, APRIL 6: Race, neighborhoods, and the economy: When work disappears and </w:t>
      </w:r>
      <w:r w:rsidDel="00000000" w:rsidR="00000000" w:rsidRPr="00000000">
        <w:rPr>
          <w:rtl w:val="0"/>
        </w:rPr>
        <w:t xml:space="preserve">The Poverty Tax</w:t>
      </w:r>
      <w:r w:rsidDel="00000000" w:rsidR="00000000" w:rsidRPr="00000000">
        <w:rPr>
          <w:rtl w:val="0"/>
        </w:rPr>
      </w:r>
    </w:p>
    <w:p w:rsidR="00000000" w:rsidDel="00000000" w:rsidP="00000000" w:rsidRDefault="00000000" w:rsidRPr="00000000" w14:paraId="0000016B">
      <w:pPr>
        <w:pStyle w:val="Heading4"/>
        <w:spacing w:line="276" w:lineRule="auto"/>
        <w:rPr/>
      </w:pPr>
      <w:bookmarkStart w:colFirst="0" w:colLast="0" w:name="_39wupgnc3l6i" w:id="60"/>
      <w:bookmarkEnd w:id="60"/>
      <w:r w:rsidDel="00000000" w:rsidR="00000000" w:rsidRPr="00000000">
        <w:rPr>
          <w:rtl w:val="0"/>
        </w:rPr>
        <w:t xml:space="preserve">Guiding Questions:</w:t>
      </w:r>
    </w:p>
    <w:p w:rsidR="00000000" w:rsidDel="00000000" w:rsidP="00000000" w:rsidRDefault="00000000" w:rsidRPr="00000000" w14:paraId="0000016C">
      <w:pPr>
        <w:numPr>
          <w:ilvl w:val="0"/>
          <w:numId w:val="43"/>
        </w:numPr>
        <w:spacing w:line="276" w:lineRule="auto"/>
        <w:ind w:left="720" w:hanging="360"/>
        <w:rPr>
          <w:color w:val="222222"/>
          <w:highlight w:val="white"/>
        </w:rPr>
      </w:pPr>
      <w:r w:rsidDel="00000000" w:rsidR="00000000" w:rsidRPr="00000000">
        <w:rPr>
          <w:color w:val="222222"/>
          <w:highlight w:val="white"/>
          <w:rtl w:val="0"/>
        </w:rPr>
        <w:t xml:space="preserve">What role does work play in attaining the American dream?</w:t>
      </w:r>
    </w:p>
    <w:p w:rsidR="00000000" w:rsidDel="00000000" w:rsidP="00000000" w:rsidRDefault="00000000" w:rsidRPr="00000000" w14:paraId="0000016D">
      <w:pPr>
        <w:numPr>
          <w:ilvl w:val="0"/>
          <w:numId w:val="43"/>
        </w:numPr>
        <w:spacing w:line="276" w:lineRule="auto"/>
        <w:ind w:left="720" w:hanging="360"/>
        <w:rPr>
          <w:color w:val="222222"/>
          <w:highlight w:val="white"/>
        </w:rPr>
      </w:pPr>
      <w:r w:rsidDel="00000000" w:rsidR="00000000" w:rsidRPr="00000000">
        <w:rPr>
          <w:color w:val="222222"/>
          <w:highlight w:val="white"/>
          <w:rtl w:val="0"/>
        </w:rPr>
        <w:t xml:space="preserve">What is a good life? A good job? How are they related or not?</w:t>
      </w:r>
    </w:p>
    <w:p w:rsidR="00000000" w:rsidDel="00000000" w:rsidP="00000000" w:rsidRDefault="00000000" w:rsidRPr="00000000" w14:paraId="0000016E">
      <w:pPr>
        <w:numPr>
          <w:ilvl w:val="0"/>
          <w:numId w:val="43"/>
        </w:numPr>
        <w:spacing w:line="276" w:lineRule="auto"/>
        <w:ind w:left="720" w:hanging="360"/>
        <w:rPr>
          <w:color w:val="222222"/>
          <w:highlight w:val="white"/>
        </w:rPr>
      </w:pPr>
      <w:r w:rsidDel="00000000" w:rsidR="00000000" w:rsidRPr="00000000">
        <w:rPr>
          <w:color w:val="222222"/>
          <w:highlight w:val="white"/>
          <w:rtl w:val="0"/>
        </w:rPr>
        <w:t xml:space="preserve">What are the institutions in society that have a role to play in making sure a good life and a good job are attainable?</w:t>
      </w:r>
    </w:p>
    <w:p w:rsidR="00000000" w:rsidDel="00000000" w:rsidP="00000000" w:rsidRDefault="00000000" w:rsidRPr="00000000" w14:paraId="0000016F">
      <w:pPr>
        <w:numPr>
          <w:ilvl w:val="0"/>
          <w:numId w:val="43"/>
        </w:numPr>
        <w:spacing w:line="276" w:lineRule="auto"/>
        <w:ind w:left="720" w:hanging="360"/>
        <w:rPr>
          <w:color w:val="222222"/>
          <w:highlight w:val="white"/>
        </w:rPr>
      </w:pPr>
      <w:r w:rsidDel="00000000" w:rsidR="00000000" w:rsidRPr="00000000">
        <w:rPr>
          <w:color w:val="222222"/>
          <w:highlight w:val="white"/>
          <w:rtl w:val="0"/>
        </w:rPr>
        <w:t xml:space="preserve">What is the role of workers in pursuing a good life?</w:t>
      </w:r>
      <w:r w:rsidDel="00000000" w:rsidR="00000000" w:rsidRPr="00000000">
        <w:rPr>
          <w:rtl w:val="0"/>
        </w:rPr>
      </w:r>
    </w:p>
    <w:p w:rsidR="00000000" w:rsidDel="00000000" w:rsidP="00000000" w:rsidRDefault="00000000" w:rsidRPr="00000000" w14:paraId="00000170">
      <w:pPr>
        <w:pStyle w:val="Heading4"/>
        <w:spacing w:line="276" w:lineRule="auto"/>
        <w:rPr>
          <w:u w:val="single"/>
        </w:rPr>
      </w:pPr>
      <w:bookmarkStart w:colFirst="0" w:colLast="0" w:name="_6ejdbfmj2bna" w:id="61"/>
      <w:bookmarkEnd w:id="61"/>
      <w:r w:rsidDel="00000000" w:rsidR="00000000" w:rsidRPr="00000000">
        <w:rPr>
          <w:rtl w:val="0"/>
        </w:rPr>
        <w:t xml:space="preserve">Required Readings and Multimedia: </w:t>
      </w:r>
      <w:r w:rsidDel="00000000" w:rsidR="00000000" w:rsidRPr="00000000">
        <w:rPr>
          <w:rtl w:val="0"/>
        </w:rPr>
      </w:r>
    </w:p>
    <w:p w:rsidR="00000000" w:rsidDel="00000000" w:rsidP="00000000" w:rsidRDefault="00000000" w:rsidRPr="00000000" w14:paraId="00000171">
      <w:pPr>
        <w:numPr>
          <w:ilvl w:val="0"/>
          <w:numId w:val="48"/>
        </w:numPr>
        <w:spacing w:line="276" w:lineRule="auto"/>
        <w:ind w:left="720" w:hanging="360"/>
      </w:pPr>
      <w:r w:rsidDel="00000000" w:rsidR="00000000" w:rsidRPr="00000000">
        <w:rPr>
          <w:rtl w:val="0"/>
        </w:rPr>
        <w:t xml:space="preserve">Wilson, William Julius. 1997. When Work Disappears: The World of the New Urban Poor. – Chapter 2</w:t>
      </w:r>
    </w:p>
    <w:p w:rsidR="00000000" w:rsidDel="00000000" w:rsidP="00000000" w:rsidRDefault="00000000" w:rsidRPr="00000000" w14:paraId="00000172">
      <w:pPr>
        <w:numPr>
          <w:ilvl w:val="0"/>
          <w:numId w:val="48"/>
        </w:numPr>
        <w:shd w:fill="ffffff" w:val="clear"/>
        <w:spacing w:line="276" w:lineRule="auto"/>
        <w:ind w:left="720" w:hanging="360"/>
      </w:pPr>
      <w:r w:rsidDel="00000000" w:rsidR="00000000" w:rsidRPr="00000000">
        <w:rPr>
          <w:i w:val="1"/>
          <w:highlight w:val="white"/>
          <w:rtl w:val="0"/>
        </w:rPr>
        <w:t xml:space="preserve">The American Prospect </w:t>
      </w:r>
      <w:r w:rsidDel="00000000" w:rsidR="00000000" w:rsidRPr="00000000">
        <w:rPr>
          <w:highlight w:val="white"/>
          <w:rtl w:val="0"/>
        </w:rPr>
        <w:t xml:space="preserve">article “</w:t>
      </w:r>
      <w:hyperlink r:id="rId144">
        <w:r w:rsidDel="00000000" w:rsidR="00000000" w:rsidRPr="00000000">
          <w:rPr>
            <w:color w:val="1155cc"/>
            <w:highlight w:val="white"/>
            <w:u w:val="single"/>
            <w:rtl w:val="0"/>
          </w:rPr>
          <w:t xml:space="preserve">It’s Not the ‘Future of Work’, It’s the Future of Workers That’s in Doubt</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173">
      <w:pPr>
        <w:numPr>
          <w:ilvl w:val="0"/>
          <w:numId w:val="48"/>
        </w:numPr>
        <w:spacing w:line="276" w:lineRule="auto"/>
        <w:ind w:left="720" w:hanging="360"/>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[Video] Milk with Dignity Campaign → ~12 min, </w:t>
      </w:r>
      <w:r w:rsidDel="00000000" w:rsidR="00000000" w:rsidRPr="00000000">
        <w:fldChar w:fldCharType="begin"/>
        <w:instrText xml:space="preserve"> HYPERLINK "https://migrantjustice.net/milk-with-dignity-campaign" </w:instrText>
        <w:fldChar w:fldCharType="separate"/>
      </w:r>
      <w:r w:rsidDel="00000000" w:rsidR="00000000" w:rsidRPr="00000000">
        <w:rPr>
          <w:color w:val="1155cc"/>
          <w:highlight w:val="white"/>
          <w:u w:val="single"/>
          <w:rtl w:val="0"/>
        </w:rPr>
        <w:t xml:space="preserve">video</w:t>
      </w:r>
    </w:p>
    <w:p w:rsidR="00000000" w:rsidDel="00000000" w:rsidP="00000000" w:rsidRDefault="00000000" w:rsidRPr="00000000" w14:paraId="00000174">
      <w:pPr>
        <w:numPr>
          <w:ilvl w:val="0"/>
          <w:numId w:val="48"/>
        </w:numPr>
        <w:shd w:fill="ffffff" w:val="clear"/>
        <w:spacing w:line="276" w:lineRule="auto"/>
        <w:ind w:left="720" w:hanging="360"/>
        <w:rPr>
          <w:color w:val="1155cc"/>
          <w:highlight w:val="white"/>
        </w:rPr>
      </w:pPr>
      <w:r w:rsidDel="00000000" w:rsidR="00000000" w:rsidRPr="00000000">
        <w:fldChar w:fldCharType="end"/>
      </w:r>
      <w:r w:rsidDel="00000000" w:rsidR="00000000" w:rsidRPr="00000000">
        <w:rPr>
          <w:rFonts w:ascii="Arial Unicode MS" w:cs="Arial Unicode MS" w:eastAsia="Arial Unicode MS" w:hAnsi="Arial Unicode MS"/>
          <w:highlight w:val="white"/>
          <w:rtl w:val="0"/>
        </w:rPr>
        <w:t xml:space="preserve">[Audio] The Rise of Contract Work → ~5 min, </w:t>
      </w:r>
      <w:hyperlink r:id="rId145">
        <w:r w:rsidDel="00000000" w:rsidR="00000000" w:rsidRPr="00000000">
          <w:rPr>
            <w:color w:val="1155cc"/>
            <w:highlight w:val="white"/>
            <w:u w:val="single"/>
            <w:rtl w:val="0"/>
          </w:rPr>
          <w:t xml:space="preserve">podcast segment</w:t>
        </w:r>
      </w:hyperlink>
      <w:r w:rsidDel="00000000" w:rsidR="00000000" w:rsidRPr="00000000">
        <w:rPr>
          <w:rtl w:val="0"/>
        </w:rPr>
      </w:r>
    </w:p>
    <w:p w:rsidR="00000000" w:rsidDel="00000000" w:rsidP="00000000" w:rsidRDefault="00000000" w:rsidRPr="00000000" w14:paraId="00000175">
      <w:pPr>
        <w:numPr>
          <w:ilvl w:val="0"/>
          <w:numId w:val="48"/>
        </w:numPr>
        <w:shd w:fill="ffffff" w:val="clear"/>
        <w:spacing w:line="276" w:lineRule="auto"/>
        <w:ind w:left="720" w:hanging="360"/>
        <w:rPr>
          <w:color w:val="1155cc"/>
          <w:highlight w:val="white"/>
        </w:rPr>
      </w:pPr>
      <w:r w:rsidDel="00000000" w:rsidR="00000000" w:rsidRPr="00000000">
        <w:rPr>
          <w:highlight w:val="white"/>
          <w:rtl w:val="0"/>
        </w:rPr>
        <w:t xml:space="preserve">[Audio]</w:t>
      </w:r>
      <w:hyperlink r:id="rId146">
        <w:r w:rsidDel="00000000" w:rsidR="00000000" w:rsidRPr="00000000">
          <w:rPr>
            <w:highlight w:val="white"/>
            <w:rtl w:val="0"/>
          </w:rPr>
          <w:t xml:space="preserve"> </w:t>
        </w:r>
      </w:hyperlink>
      <w:hyperlink r:id="rId147">
        <w:r w:rsidDel="00000000" w:rsidR="00000000" w:rsidRPr="00000000">
          <w:rPr>
            <w:color w:val="1155cc"/>
            <w:highlight w:val="white"/>
            <w:u w:val="single"/>
            <w:rtl w:val="0"/>
          </w:rPr>
          <w:t xml:space="preserve">Factually! with Adam Connover - The Reawakening of American Unions</w:t>
        </w:r>
      </w:hyperlink>
      <w:r w:rsidDel="00000000" w:rsidR="00000000" w:rsidRPr="00000000">
        <w:rPr>
          <w:highlight w:val="white"/>
          <w:rtl w:val="0"/>
        </w:rPr>
        <w:t xml:space="preserve"> </w:t>
      </w:r>
      <w:r w:rsidDel="00000000" w:rsidR="00000000" w:rsidRPr="00000000">
        <w:rPr>
          <w:rtl w:val="0"/>
        </w:rPr>
        <w:t xml:space="preserve">(first 30 min, available on all podcasts platforms)</w:t>
      </w:r>
      <w:r w:rsidDel="00000000" w:rsidR="00000000" w:rsidRPr="00000000">
        <w:rPr>
          <w:rtl w:val="0"/>
        </w:rPr>
      </w:r>
    </w:p>
    <w:p w:rsidR="00000000" w:rsidDel="00000000" w:rsidP="00000000" w:rsidRDefault="00000000" w:rsidRPr="00000000" w14:paraId="00000176">
      <w:pPr>
        <w:numPr>
          <w:ilvl w:val="0"/>
          <w:numId w:val="19"/>
        </w:numPr>
        <w:spacing w:line="276" w:lineRule="auto"/>
        <w:ind w:left="720" w:hanging="360"/>
      </w:pPr>
      <w:r w:rsidDel="00000000" w:rsidR="00000000" w:rsidRPr="00000000">
        <w:rPr>
          <w:rtl w:val="0"/>
        </w:rPr>
        <w:t xml:space="preserve">[Video] “</w:t>
      </w:r>
      <w:hyperlink r:id="rId148">
        <w:r w:rsidDel="00000000" w:rsidR="00000000" w:rsidRPr="00000000">
          <w:rPr>
            <w:color w:val="1155cc"/>
            <w:u w:val="single"/>
            <w:rtl w:val="0"/>
          </w:rPr>
          <w:t xml:space="preserve">On Minneapolis Burning</w:t>
        </w:r>
      </w:hyperlink>
      <w:r w:rsidDel="00000000" w:rsidR="00000000" w:rsidRPr="00000000">
        <w:rPr>
          <w:rtl w:val="0"/>
        </w:rPr>
        <w:t xml:space="preserve">” Kimberly Jones</w:t>
      </w:r>
    </w:p>
    <w:p w:rsidR="00000000" w:rsidDel="00000000" w:rsidP="00000000" w:rsidRDefault="00000000" w:rsidRPr="00000000" w14:paraId="00000177">
      <w:pPr>
        <w:numPr>
          <w:ilvl w:val="0"/>
          <w:numId w:val="19"/>
        </w:numPr>
        <w:spacing w:line="276" w:lineRule="auto"/>
        <w:ind w:left="720" w:hanging="360"/>
      </w:pPr>
      <w:r w:rsidDel="00000000" w:rsidR="00000000" w:rsidRPr="00000000">
        <w:rPr>
          <w:rtl w:val="0"/>
        </w:rPr>
        <w:t xml:space="preserve">“Discussion 12: Segregation and Financial Crisis” (Only required to read the lead essay from Jacob Faber”)  – The Dream Revisited. </w:t>
      </w:r>
    </w:p>
    <w:p w:rsidR="00000000" w:rsidDel="00000000" w:rsidP="00000000" w:rsidRDefault="00000000" w:rsidRPr="00000000" w14:paraId="00000178">
      <w:pPr>
        <w:numPr>
          <w:ilvl w:val="0"/>
          <w:numId w:val="19"/>
        </w:numPr>
        <w:spacing w:line="276" w:lineRule="auto"/>
        <w:ind w:left="720" w:hanging="360"/>
        <w:rPr>
          <w:u w:val="none"/>
        </w:rPr>
      </w:pPr>
      <w:r w:rsidDel="00000000" w:rsidR="00000000" w:rsidRPr="00000000">
        <w:rPr>
          <w:rtl w:val="0"/>
        </w:rPr>
        <w:t xml:space="preserve">‌Hyman, Louis. “</w:t>
      </w:r>
      <w:hyperlink r:id="rId149">
        <w:r w:rsidDel="00000000" w:rsidR="00000000" w:rsidRPr="00000000">
          <w:rPr>
            <w:color w:val="1155cc"/>
            <w:u w:val="single"/>
            <w:rtl w:val="0"/>
          </w:rPr>
          <w:t xml:space="preserve">Why the CVS Burned</w:t>
        </w:r>
      </w:hyperlink>
      <w:r w:rsidDel="00000000" w:rsidR="00000000" w:rsidRPr="00000000">
        <w:rPr>
          <w:rtl w:val="0"/>
        </w:rPr>
        <w:t xml:space="preserve">.” </w:t>
      </w:r>
      <w:r w:rsidDel="00000000" w:rsidR="00000000" w:rsidRPr="00000000">
        <w:rPr>
          <w:i w:val="1"/>
          <w:rtl w:val="0"/>
        </w:rPr>
        <w:t xml:space="preserve">Slate</w:t>
      </w:r>
      <w:r w:rsidDel="00000000" w:rsidR="00000000" w:rsidRPr="00000000">
        <w:rPr>
          <w:rtl w:val="0"/>
        </w:rPr>
        <w:t xml:space="preserve">. May 1, 2015. </w:t>
      </w:r>
    </w:p>
    <w:p w:rsidR="00000000" w:rsidDel="00000000" w:rsidP="00000000" w:rsidRDefault="00000000" w:rsidRPr="00000000" w14:paraId="00000179">
      <w:pPr>
        <w:pStyle w:val="Heading4"/>
        <w:spacing w:line="276" w:lineRule="auto"/>
        <w:rPr/>
      </w:pPr>
      <w:bookmarkStart w:colFirst="0" w:colLast="0" w:name="_zbxqrskk9k0q" w:id="62"/>
      <w:bookmarkEnd w:id="62"/>
      <w:r w:rsidDel="00000000" w:rsidR="00000000" w:rsidRPr="00000000">
        <w:rPr>
          <w:rtl w:val="0"/>
        </w:rPr>
        <w:t xml:space="preserve">Recommended Readings and Multimedia: </w:t>
      </w:r>
    </w:p>
    <w:p w:rsidR="00000000" w:rsidDel="00000000" w:rsidP="00000000" w:rsidRDefault="00000000" w:rsidRPr="00000000" w14:paraId="0000017A">
      <w:pPr>
        <w:numPr>
          <w:ilvl w:val="0"/>
          <w:numId w:val="11"/>
        </w:numPr>
        <w:spacing w:line="276" w:lineRule="auto"/>
        <w:ind w:left="720" w:hanging="360"/>
      </w:pPr>
      <w:r w:rsidDel="00000000" w:rsidR="00000000" w:rsidRPr="00000000">
        <w:rPr>
          <w:rtl w:val="0"/>
        </w:rPr>
        <w:t xml:space="preserve">Kiel, Paul. 2020. “</w:t>
      </w:r>
      <w:hyperlink r:id="rId150">
        <w:r w:rsidDel="00000000" w:rsidR="00000000" w:rsidRPr="00000000">
          <w:rPr>
            <w:color w:val="1155cc"/>
            <w:u w:val="single"/>
            <w:rtl w:val="0"/>
          </w:rPr>
          <w:t xml:space="preserve">IRS: Sorry, but It’s Just Easier and Cheaper to Audit the Poor</w:t>
        </w:r>
      </w:hyperlink>
      <w:r w:rsidDel="00000000" w:rsidR="00000000" w:rsidRPr="00000000">
        <w:rPr>
          <w:rtl w:val="0"/>
        </w:rPr>
        <w:t xml:space="preserve">”. </w:t>
      </w:r>
      <w:r w:rsidDel="00000000" w:rsidR="00000000" w:rsidRPr="00000000">
        <w:rPr>
          <w:i w:val="1"/>
          <w:rtl w:val="0"/>
        </w:rPr>
        <w:t xml:space="preserve">ProPublica</w:t>
      </w:r>
      <w:r w:rsidDel="00000000" w:rsidR="00000000" w:rsidRPr="00000000">
        <w:rPr>
          <w:rtl w:val="0"/>
        </w:rPr>
        <w:t xml:space="preserve">.</w:t>
      </w:r>
    </w:p>
    <w:p w:rsidR="00000000" w:rsidDel="00000000" w:rsidP="00000000" w:rsidRDefault="00000000" w:rsidRPr="00000000" w14:paraId="0000017B">
      <w:pPr>
        <w:numPr>
          <w:ilvl w:val="0"/>
          <w:numId w:val="11"/>
        </w:numPr>
        <w:spacing w:line="276" w:lineRule="auto"/>
        <w:ind w:left="720" w:hanging="360"/>
      </w:pPr>
      <w:r w:rsidDel="00000000" w:rsidR="00000000" w:rsidRPr="00000000">
        <w:rPr>
          <w:rtl w:val="0"/>
        </w:rPr>
        <w:t xml:space="preserve">[Video] “</w:t>
      </w:r>
      <w:hyperlink r:id="rId151">
        <w:r w:rsidDel="00000000" w:rsidR="00000000" w:rsidRPr="00000000">
          <w:rPr>
            <w:color w:val="1155cc"/>
            <w:u w:val="single"/>
            <w:rtl w:val="0"/>
          </w:rPr>
          <w:t xml:space="preserve">Coronavirus-19: Evictions</w:t>
        </w:r>
      </w:hyperlink>
      <w:r w:rsidDel="00000000" w:rsidR="00000000" w:rsidRPr="00000000">
        <w:rPr>
          <w:rtl w:val="0"/>
        </w:rPr>
        <w:t xml:space="preserve">”. Last Week Tonight With John Oliver </w:t>
      </w:r>
    </w:p>
    <w:p w:rsidR="00000000" w:rsidDel="00000000" w:rsidP="00000000" w:rsidRDefault="00000000" w:rsidRPr="00000000" w14:paraId="0000017C">
      <w:pPr>
        <w:numPr>
          <w:ilvl w:val="0"/>
          <w:numId w:val="11"/>
        </w:numPr>
        <w:spacing w:line="276" w:lineRule="auto"/>
        <w:ind w:left="720" w:hanging="360"/>
      </w:pPr>
      <w:r w:rsidDel="00000000" w:rsidR="00000000" w:rsidRPr="00000000">
        <w:rPr>
          <w:rtl w:val="0"/>
        </w:rPr>
        <w:t xml:space="preserve">[Video] "</w:t>
      </w:r>
      <w:hyperlink r:id="rId152">
        <w:r w:rsidDel="00000000" w:rsidR="00000000" w:rsidRPr="00000000">
          <w:rPr>
            <w:color w:val="1155cc"/>
            <w:u w:val="single"/>
            <w:rtl w:val="0"/>
          </w:rPr>
          <w:t xml:space="preserve">How the Other Half Banks": Author Says America's Two-Tiered Banking System is a Threat to Democracy</w:t>
        </w:r>
      </w:hyperlink>
      <w:r w:rsidDel="00000000" w:rsidR="00000000" w:rsidRPr="00000000">
        <w:rPr>
          <w:rtl w:val="0"/>
        </w:rPr>
        <w:t xml:space="preserve">” Democracy Now </w:t>
      </w:r>
    </w:p>
    <w:p w:rsidR="00000000" w:rsidDel="00000000" w:rsidP="00000000" w:rsidRDefault="00000000" w:rsidRPr="00000000" w14:paraId="0000017D">
      <w:pPr>
        <w:numPr>
          <w:ilvl w:val="0"/>
          <w:numId w:val="11"/>
        </w:numPr>
        <w:spacing w:line="276" w:lineRule="auto"/>
        <w:ind w:left="720" w:hanging="360"/>
      </w:pPr>
      <w:r w:rsidDel="00000000" w:rsidR="00000000" w:rsidRPr="00000000">
        <w:rPr>
          <w:rtl w:val="0"/>
        </w:rPr>
        <w:t xml:space="preserve">Servon, Lisa. 2015. "</w:t>
      </w:r>
      <w:hyperlink r:id="rId153">
        <w:r w:rsidDel="00000000" w:rsidR="00000000" w:rsidRPr="00000000">
          <w:rPr>
            <w:color w:val="1155cc"/>
            <w:u w:val="single"/>
            <w:rtl w:val="0"/>
          </w:rPr>
          <w:t xml:space="preserve">The High Cost, for the Poor, of Using a Bank</w:t>
        </w:r>
      </w:hyperlink>
      <w:r w:rsidDel="00000000" w:rsidR="00000000" w:rsidRPr="00000000">
        <w:rPr>
          <w:rtl w:val="0"/>
        </w:rPr>
        <w:t xml:space="preserve">." The New Yorker. </w:t>
      </w:r>
    </w:p>
    <w:p w:rsidR="00000000" w:rsidDel="00000000" w:rsidP="00000000" w:rsidRDefault="00000000" w:rsidRPr="00000000" w14:paraId="0000017E">
      <w:pPr>
        <w:numPr>
          <w:ilvl w:val="0"/>
          <w:numId w:val="11"/>
        </w:numPr>
        <w:spacing w:line="276" w:lineRule="auto"/>
        <w:ind w:left="720" w:hanging="360"/>
      </w:pPr>
      <w:r w:rsidDel="00000000" w:rsidR="00000000" w:rsidRPr="00000000">
        <w:rPr>
          <w:rtl w:val="0"/>
        </w:rPr>
        <w:t xml:space="preserve">[Video</w:t>
      </w:r>
      <w:r w:rsidDel="00000000" w:rsidR="00000000" w:rsidRPr="00000000">
        <w:rPr>
          <w:rtl w:val="0"/>
        </w:rPr>
        <w:t xml:space="preserve">] Ai-jen Poo. “</w:t>
      </w:r>
      <w:hyperlink r:id="rId154">
        <w:r w:rsidDel="00000000" w:rsidR="00000000" w:rsidRPr="00000000">
          <w:rPr>
            <w:color w:val="1155cc"/>
            <w:u w:val="single"/>
            <w:rtl w:val="0"/>
          </w:rPr>
          <w:t xml:space="preserve">The work that makes all other work possible</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17F">
      <w:pPr>
        <w:numPr>
          <w:ilvl w:val="0"/>
          <w:numId w:val="11"/>
        </w:numPr>
        <w:spacing w:line="276" w:lineRule="auto"/>
        <w:ind w:left="720" w:hanging="360"/>
      </w:pPr>
      <w:r w:rsidDel="00000000" w:rsidR="00000000" w:rsidRPr="00000000">
        <w:rPr>
          <w:rtl w:val="0"/>
        </w:rPr>
        <w:t xml:space="preserve">Osterman, Paul. 2012. “</w:t>
      </w:r>
      <w:hyperlink r:id="rId155">
        <w:r w:rsidDel="00000000" w:rsidR="00000000" w:rsidRPr="00000000">
          <w:rPr>
            <w:color w:val="1155cc"/>
            <w:u w:val="single"/>
            <w:rtl w:val="0"/>
          </w:rPr>
          <w:t xml:space="preserve">Good Jobs: Three Reasons There Aren't More</w:t>
        </w:r>
      </w:hyperlink>
      <w:r w:rsidDel="00000000" w:rsidR="00000000" w:rsidRPr="00000000">
        <w:rPr>
          <w:rtl w:val="0"/>
        </w:rPr>
        <w:t xml:space="preserve">.” </w:t>
      </w:r>
      <w:r w:rsidDel="00000000" w:rsidR="00000000" w:rsidRPr="00000000">
        <w:rPr>
          <w:i w:val="1"/>
          <w:rtl w:val="0"/>
        </w:rPr>
        <w:t xml:space="preserve">The Boston Review. </w:t>
      </w:r>
      <w:r w:rsidDel="00000000" w:rsidR="00000000" w:rsidRPr="00000000">
        <w:rPr>
          <w:rtl w:val="0"/>
        </w:rPr>
        <w:t xml:space="preserve"> </w:t>
      </w:r>
    </w:p>
    <w:p w:rsidR="00000000" w:rsidDel="00000000" w:rsidP="00000000" w:rsidRDefault="00000000" w:rsidRPr="00000000" w14:paraId="00000180">
      <w:pPr>
        <w:numPr>
          <w:ilvl w:val="0"/>
          <w:numId w:val="11"/>
        </w:numPr>
        <w:spacing w:line="240" w:lineRule="auto"/>
        <w:ind w:left="720" w:right="144" w:hanging="360"/>
      </w:pPr>
      <w:r w:rsidDel="00000000" w:rsidR="00000000" w:rsidRPr="00000000">
        <w:rPr>
          <w:rtl w:val="0"/>
        </w:rPr>
        <w:t xml:space="preserve">Cowley, Stacy. 2020. </w:t>
      </w:r>
      <w:hyperlink r:id="rId156">
        <w:r w:rsidDel="00000000" w:rsidR="00000000" w:rsidRPr="00000000">
          <w:rPr>
            <w:color w:val="1155cc"/>
            <w:u w:val="single"/>
            <w:rtl w:val="0"/>
          </w:rPr>
          <w:t xml:space="preserve">Consumer Bureau Scraps Restrictions on Payday Loans</w:t>
        </w:r>
      </w:hyperlink>
      <w:r w:rsidDel="00000000" w:rsidR="00000000" w:rsidRPr="00000000">
        <w:rPr>
          <w:rtl w:val="0"/>
        </w:rPr>
        <w:t xml:space="preserve">.</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181">
      <w:pPr>
        <w:numPr>
          <w:ilvl w:val="0"/>
          <w:numId w:val="11"/>
        </w:numPr>
        <w:spacing w:line="240" w:lineRule="auto"/>
        <w:ind w:left="720" w:hanging="360"/>
        <w:rPr>
          <w:u w:val="none"/>
        </w:rPr>
      </w:pPr>
      <w:r w:rsidDel="00000000" w:rsidR="00000000" w:rsidRPr="00000000">
        <w:rPr>
          <w:rtl w:val="0"/>
        </w:rPr>
        <w:t xml:space="preserve">Hu, Winnie, Juliana Kim, and Jo Corona. 2020. “‘</w:t>
      </w:r>
      <w:hyperlink r:id="rId157">
        <w:r w:rsidDel="00000000" w:rsidR="00000000" w:rsidRPr="00000000">
          <w:rPr>
            <w:color w:val="1155cc"/>
            <w:u w:val="single"/>
            <w:rtl w:val="0"/>
          </w:rPr>
          <w:t xml:space="preserve">It Makes Me Angry’: These Are the Jobless in a City Filled With Wealth</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182">
      <w:pPr>
        <w:numPr>
          <w:ilvl w:val="0"/>
          <w:numId w:val="11"/>
        </w:numPr>
        <w:spacing w:line="276" w:lineRule="auto"/>
        <w:ind w:left="720" w:hanging="360"/>
        <w:rPr>
          <w:i w:val="1"/>
        </w:rPr>
      </w:pPr>
      <w:r w:rsidDel="00000000" w:rsidR="00000000" w:rsidRPr="00000000">
        <w:rPr>
          <w:rtl w:val="0"/>
        </w:rPr>
        <w:t xml:space="preserve">Robertson, Campbell and Robert Gebeloff. 2020. </w:t>
      </w:r>
      <w:hyperlink r:id="rId158">
        <w:r w:rsidDel="00000000" w:rsidR="00000000" w:rsidRPr="00000000">
          <w:rPr>
            <w:color w:val="1155cc"/>
            <w:u w:val="single"/>
            <w:rtl w:val="0"/>
          </w:rPr>
          <w:t xml:space="preserve">How Millions of Women Became the Most Essential Workers in America</w:t>
        </w:r>
      </w:hyperlink>
      <w:r w:rsidDel="00000000" w:rsidR="00000000" w:rsidRPr="00000000">
        <w:rPr>
          <w:rtl w:val="0"/>
        </w:rPr>
        <w:t xml:space="preserve">. </w:t>
      </w:r>
      <w:r w:rsidDel="00000000" w:rsidR="00000000" w:rsidRPr="00000000">
        <w:rPr>
          <w:i w:val="1"/>
          <w:rtl w:val="0"/>
        </w:rPr>
        <w:t xml:space="preserve">The New York Times. </w:t>
      </w:r>
    </w:p>
    <w:p w:rsidR="00000000" w:rsidDel="00000000" w:rsidP="00000000" w:rsidRDefault="00000000" w:rsidRPr="00000000" w14:paraId="00000183">
      <w:pPr>
        <w:numPr>
          <w:ilvl w:val="0"/>
          <w:numId w:val="11"/>
        </w:numPr>
        <w:spacing w:line="276" w:lineRule="auto"/>
        <w:ind w:left="720" w:hanging="360"/>
      </w:pPr>
      <w:r w:rsidDel="00000000" w:rsidR="00000000" w:rsidRPr="00000000">
        <w:rPr>
          <w:rtl w:val="0"/>
        </w:rPr>
        <w:t xml:space="preserve">Weisberg, Jaime. 2020. </w:t>
      </w:r>
      <w:hyperlink r:id="rId159">
        <w:r w:rsidDel="00000000" w:rsidR="00000000" w:rsidRPr="00000000">
          <w:rPr>
            <w:color w:val="1155cc"/>
            <w:u w:val="single"/>
            <w:rtl w:val="0"/>
          </w:rPr>
          <w:t xml:space="preserve">Protecting the Community Reinvestment Act Is an Investment in Economic Justice</w:t>
        </w:r>
      </w:hyperlink>
      <w:r w:rsidDel="00000000" w:rsidR="00000000" w:rsidRPr="00000000">
        <w:rPr>
          <w:rtl w:val="0"/>
        </w:rPr>
        <w:t xml:space="preserve">. </w:t>
      </w:r>
      <w:r w:rsidDel="00000000" w:rsidR="00000000" w:rsidRPr="00000000">
        <w:rPr>
          <w:i w:val="1"/>
          <w:rtl w:val="0"/>
        </w:rPr>
        <w:t xml:space="preserve">Shelter Force. </w:t>
      </w:r>
      <w:r w:rsidDel="00000000" w:rsidR="00000000" w:rsidRPr="00000000">
        <w:rPr>
          <w:rtl w:val="0"/>
        </w:rPr>
      </w:r>
    </w:p>
    <w:p w:rsidR="00000000" w:rsidDel="00000000" w:rsidP="00000000" w:rsidRDefault="00000000" w:rsidRPr="00000000" w14:paraId="00000184">
      <w:pPr>
        <w:numPr>
          <w:ilvl w:val="0"/>
          <w:numId w:val="11"/>
        </w:numPr>
        <w:spacing w:line="276" w:lineRule="auto"/>
        <w:ind w:left="720" w:hanging="360"/>
        <w:rPr>
          <w:i w:val="1"/>
        </w:rPr>
      </w:pPr>
      <w:r w:rsidDel="00000000" w:rsidR="00000000" w:rsidRPr="00000000">
        <w:rPr>
          <w:rtl w:val="0"/>
        </w:rPr>
        <w:t xml:space="preserve">[Podcast] "</w:t>
      </w:r>
      <w:hyperlink r:id="rId160">
        <w:r w:rsidDel="00000000" w:rsidR="00000000" w:rsidRPr="00000000">
          <w:rPr>
            <w:color w:val="1155cc"/>
            <w:u w:val="single"/>
            <w:rtl w:val="0"/>
          </w:rPr>
          <w:t xml:space="preserve">What Is Driving The 'Unbanking Of America'?</w:t>
        </w:r>
      </w:hyperlink>
      <w:r w:rsidDel="00000000" w:rsidR="00000000" w:rsidRPr="00000000">
        <w:rPr>
          <w:rtl w:val="0"/>
        </w:rPr>
        <w:t xml:space="preserve">" Fresh Air </w:t>
      </w:r>
    </w:p>
    <w:p w:rsidR="00000000" w:rsidDel="00000000" w:rsidP="00000000" w:rsidRDefault="00000000" w:rsidRPr="00000000" w14:paraId="00000185">
      <w:pPr>
        <w:numPr>
          <w:ilvl w:val="0"/>
          <w:numId w:val="11"/>
        </w:numPr>
        <w:spacing w:line="276" w:lineRule="auto"/>
        <w:ind w:left="720" w:hanging="360"/>
        <w:rPr>
          <w:u w:val="none"/>
        </w:rPr>
      </w:pPr>
      <w:r w:rsidDel="00000000" w:rsidR="00000000" w:rsidRPr="00000000">
        <w:rPr>
          <w:rtl w:val="0"/>
        </w:rPr>
        <w:t xml:space="preserve">Molina, Natalia. 2020. “</w:t>
      </w:r>
      <w:hyperlink r:id="rId161">
        <w:r w:rsidDel="00000000" w:rsidR="00000000" w:rsidRPr="00000000">
          <w:rPr>
            <w:color w:val="1155cc"/>
            <w:u w:val="single"/>
            <w:rtl w:val="0"/>
          </w:rPr>
          <w:t xml:space="preserve">The Enduring Disposability of Latinx Workers</w:t>
        </w:r>
      </w:hyperlink>
      <w:r w:rsidDel="00000000" w:rsidR="00000000" w:rsidRPr="00000000">
        <w:rPr>
          <w:rtl w:val="0"/>
        </w:rPr>
        <w:t xml:space="preserve">.”</w:t>
      </w:r>
      <w:r w:rsidDel="00000000" w:rsidR="00000000" w:rsidRPr="00000000">
        <w:rPr>
          <w:i w:val="1"/>
          <w:rtl w:val="0"/>
        </w:rPr>
        <w:t xml:space="preserve">Crisis Cities </w:t>
      </w:r>
      <w:r w:rsidDel="00000000" w:rsidR="00000000" w:rsidRPr="00000000">
        <w:rPr>
          <w:rtl w:val="0"/>
        </w:rPr>
      </w:r>
    </w:p>
    <w:p w:rsidR="00000000" w:rsidDel="00000000" w:rsidP="00000000" w:rsidRDefault="00000000" w:rsidRPr="00000000" w14:paraId="00000186">
      <w:pPr>
        <w:pStyle w:val="Heading3"/>
        <w:spacing w:line="276" w:lineRule="auto"/>
        <w:rPr/>
      </w:pPr>
      <w:bookmarkStart w:colFirst="0" w:colLast="0" w:name="_plrg8ckxq95d" w:id="63"/>
      <w:bookmarkEnd w:id="63"/>
      <w:r w:rsidDel="00000000" w:rsidR="00000000" w:rsidRPr="00000000">
        <w:rPr>
          <w:rtl w:val="0"/>
        </w:rPr>
        <w:t xml:space="preserve">WEEK 11, APRIL 13: Education: Increasingly separate and increasingly unequal</w:t>
      </w:r>
      <w:r w:rsidDel="00000000" w:rsidR="00000000" w:rsidRPr="00000000">
        <w:rPr>
          <w:rtl w:val="0"/>
        </w:rPr>
      </w:r>
    </w:p>
    <w:p w:rsidR="00000000" w:rsidDel="00000000" w:rsidP="00000000" w:rsidRDefault="00000000" w:rsidRPr="00000000" w14:paraId="00000187">
      <w:pPr>
        <w:pStyle w:val="Heading4"/>
        <w:spacing w:line="276" w:lineRule="auto"/>
        <w:rPr/>
      </w:pPr>
      <w:bookmarkStart w:colFirst="0" w:colLast="0" w:name="_s32m3idpxoca" w:id="64"/>
      <w:bookmarkEnd w:id="64"/>
      <w:r w:rsidDel="00000000" w:rsidR="00000000" w:rsidRPr="00000000">
        <w:rPr>
          <w:rtl w:val="0"/>
        </w:rPr>
        <w:t xml:space="preserve">Guiding Questions:</w:t>
      </w:r>
    </w:p>
    <w:p w:rsidR="00000000" w:rsidDel="00000000" w:rsidP="00000000" w:rsidRDefault="00000000" w:rsidRPr="00000000" w14:paraId="00000188">
      <w:pPr>
        <w:numPr>
          <w:ilvl w:val="0"/>
          <w:numId w:val="16"/>
        </w:numPr>
        <w:spacing w:line="276" w:lineRule="auto"/>
        <w:ind w:left="720" w:hanging="360"/>
      </w:pPr>
      <w:r w:rsidDel="00000000" w:rsidR="00000000" w:rsidRPr="00000000">
        <w:rPr>
          <w:rtl w:val="0"/>
        </w:rPr>
        <w:t xml:space="preserve">While much of our course materials so far have focused on the structural or institutional barriers to racial equity, this week considers the key role of individual behavior. How do families’ decisions and choices about where to send their children to school unfold within the context of inequitable systems? How do they contribute to or reduce the impact of inequality? Is it important to focus on the school choice behavior of white parents?</w:t>
      </w:r>
    </w:p>
    <w:p w:rsidR="00000000" w:rsidDel="00000000" w:rsidP="00000000" w:rsidRDefault="00000000" w:rsidRPr="00000000" w14:paraId="00000189">
      <w:pPr>
        <w:numPr>
          <w:ilvl w:val="0"/>
          <w:numId w:val="16"/>
        </w:numPr>
        <w:spacing w:line="276" w:lineRule="auto"/>
        <w:ind w:left="720" w:hanging="360"/>
      </w:pPr>
      <w:r w:rsidDel="00000000" w:rsidR="00000000" w:rsidRPr="00000000">
        <w:rPr>
          <w:rtl w:val="0"/>
        </w:rPr>
        <w:t xml:space="preserve">What are the school-based policies that drive school segregation? How might these policies influence where people decide to live?</w:t>
      </w:r>
    </w:p>
    <w:p w:rsidR="00000000" w:rsidDel="00000000" w:rsidP="00000000" w:rsidRDefault="00000000" w:rsidRPr="00000000" w14:paraId="0000018A">
      <w:pPr>
        <w:numPr>
          <w:ilvl w:val="0"/>
          <w:numId w:val="16"/>
        </w:numPr>
        <w:spacing w:line="276" w:lineRule="auto"/>
        <w:ind w:left="720" w:hanging="360"/>
      </w:pPr>
      <w:r w:rsidDel="00000000" w:rsidR="00000000" w:rsidRPr="00000000">
        <w:rPr>
          <w:rtl w:val="0"/>
        </w:rPr>
        <w:t xml:space="preserve">We see in this week’s podcasts about NYC how tensions emerge in certain areas of urban school districts where gentrification can lead to affluent, often White children attending schools that have long been predominantly Black and Brown.The “Nice White Parents</w:t>
      </w:r>
      <w:r w:rsidDel="00000000" w:rsidR="00000000" w:rsidRPr="00000000">
        <w:rPr>
          <w:rtl w:val="0"/>
        </w:rPr>
        <w:t xml:space="preserve">” and</w:t>
      </w:r>
      <w:r w:rsidDel="00000000" w:rsidR="00000000" w:rsidRPr="00000000">
        <w:rPr>
          <w:rtl w:val="0"/>
        </w:rPr>
        <w:t xml:space="preserve"> “School Colors</w:t>
      </w:r>
      <w:r w:rsidDel="00000000" w:rsidR="00000000" w:rsidRPr="00000000">
        <w:rPr>
          <w:rtl w:val="0"/>
        </w:rPr>
        <w:t xml:space="preserve">” podcasts</w:t>
      </w:r>
      <w:r w:rsidDel="00000000" w:rsidR="00000000" w:rsidRPr="00000000">
        <w:rPr>
          <w:rtl w:val="0"/>
        </w:rPr>
        <w:t xml:space="preserve"> focus on these dynamics playing out in active school segregation discussion happening in two nearby Brooklyn neighborhoods. How would you create a process or strategy to facilitate integration in gentrifying neighborhoods in a way that allows for inclusion and democractic governance from parents and children of highly different backgrounds and experiences?Do the many  benefits of integration consistently documented in the literature outweigh the risks of loss of power and autonomy associated with “school gentrification”?</w:t>
      </w:r>
    </w:p>
    <w:p w:rsidR="00000000" w:rsidDel="00000000" w:rsidP="00000000" w:rsidRDefault="00000000" w:rsidRPr="00000000" w14:paraId="0000018B">
      <w:pPr>
        <w:pStyle w:val="Heading4"/>
        <w:spacing w:line="276" w:lineRule="auto"/>
        <w:rPr/>
      </w:pPr>
      <w:bookmarkStart w:colFirst="0" w:colLast="0" w:name="_yhnkyyogqt7y" w:id="65"/>
      <w:bookmarkEnd w:id="65"/>
      <w:r w:rsidDel="00000000" w:rsidR="00000000" w:rsidRPr="00000000">
        <w:rPr>
          <w:rtl w:val="0"/>
        </w:rPr>
        <w:t xml:space="preserve">Required Readings and Multimedia: </w:t>
      </w:r>
    </w:p>
    <w:p w:rsidR="00000000" w:rsidDel="00000000" w:rsidP="00000000" w:rsidRDefault="00000000" w:rsidRPr="00000000" w14:paraId="0000018C">
      <w:pPr>
        <w:numPr>
          <w:ilvl w:val="0"/>
          <w:numId w:val="3"/>
        </w:numPr>
        <w:spacing w:line="276" w:lineRule="auto"/>
        <w:ind w:left="720" w:hanging="360"/>
      </w:pPr>
      <w:r w:rsidDel="00000000" w:rsidR="00000000" w:rsidRPr="00000000">
        <w:rPr>
          <w:rtl w:val="0"/>
        </w:rPr>
        <w:t xml:space="preserve">[Video] “</w:t>
      </w:r>
      <w:hyperlink r:id="rId162">
        <w:r w:rsidDel="00000000" w:rsidR="00000000" w:rsidRPr="00000000">
          <w:rPr>
            <w:color w:val="1155cc"/>
            <w:u w:val="single"/>
            <w:rtl w:val="0"/>
          </w:rPr>
          <w:t xml:space="preserve">Segregated City</w:t>
        </w:r>
      </w:hyperlink>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18D">
      <w:pPr>
        <w:numPr>
          <w:ilvl w:val="0"/>
          <w:numId w:val="3"/>
        </w:numPr>
        <w:spacing w:line="276" w:lineRule="auto"/>
        <w:ind w:left="720" w:hanging="360"/>
      </w:pPr>
      <w:r w:rsidDel="00000000" w:rsidR="00000000" w:rsidRPr="00000000">
        <w:rPr>
          <w:rtl w:val="0"/>
        </w:rPr>
        <w:t xml:space="preserve">Hannah-Jones, Nikole. 2016. “</w:t>
      </w:r>
      <w:hyperlink r:id="rId163">
        <w:r w:rsidDel="00000000" w:rsidR="00000000" w:rsidRPr="00000000">
          <w:rPr>
            <w:color w:val="1155cc"/>
            <w:u w:val="single"/>
            <w:rtl w:val="0"/>
          </w:rPr>
          <w:t xml:space="preserve">Choosing A School for My Daughter in a Segregated City</w:t>
        </w:r>
      </w:hyperlink>
      <w:r w:rsidDel="00000000" w:rsidR="00000000" w:rsidRPr="00000000">
        <w:rPr>
          <w:rtl w:val="0"/>
        </w:rPr>
        <w:t xml:space="preserve">.” </w:t>
      </w:r>
      <w:r w:rsidDel="00000000" w:rsidR="00000000" w:rsidRPr="00000000">
        <w:rPr>
          <w:i w:val="1"/>
          <w:rtl w:val="0"/>
        </w:rPr>
        <w:t xml:space="preserve">The New York Times Magazine. </w:t>
      </w:r>
      <w:r w:rsidDel="00000000" w:rsidR="00000000" w:rsidRPr="00000000">
        <w:rPr>
          <w:rtl w:val="0"/>
        </w:rPr>
      </w:r>
    </w:p>
    <w:p w:rsidR="00000000" w:rsidDel="00000000" w:rsidP="00000000" w:rsidRDefault="00000000" w:rsidRPr="00000000" w14:paraId="0000018E">
      <w:pPr>
        <w:numPr>
          <w:ilvl w:val="0"/>
          <w:numId w:val="3"/>
        </w:numPr>
        <w:spacing w:line="276" w:lineRule="auto"/>
        <w:ind w:left="720" w:hanging="360"/>
      </w:pPr>
      <w:r w:rsidDel="00000000" w:rsidR="00000000" w:rsidRPr="00000000">
        <w:rPr>
          <w:rtl w:val="0"/>
        </w:rPr>
        <w:t xml:space="preserve">New York City School Diversity Advisory Group. 2019. “</w:t>
      </w:r>
      <w:hyperlink r:id="rId164">
        <w:r w:rsidDel="00000000" w:rsidR="00000000" w:rsidRPr="00000000">
          <w:rPr>
            <w:color w:val="1155cc"/>
            <w:u w:val="single"/>
            <w:rtl w:val="0"/>
          </w:rPr>
          <w:t xml:space="preserve">Making the Grade: The Path to Real Integration and Equity for NYC Public School Students</w:t>
        </w:r>
      </w:hyperlink>
      <w:r w:rsidDel="00000000" w:rsidR="00000000" w:rsidRPr="00000000">
        <w:rPr>
          <w:rtl w:val="0"/>
        </w:rPr>
        <w:t xml:space="preserve">.” (only “Part 4: Recommendations” is required.) </w:t>
      </w:r>
    </w:p>
    <w:p w:rsidR="00000000" w:rsidDel="00000000" w:rsidP="00000000" w:rsidRDefault="00000000" w:rsidRPr="00000000" w14:paraId="0000018F">
      <w:pPr>
        <w:numPr>
          <w:ilvl w:val="0"/>
          <w:numId w:val="3"/>
        </w:numPr>
        <w:spacing w:line="276" w:lineRule="auto"/>
        <w:ind w:left="720" w:hanging="360"/>
      </w:pPr>
      <w:r w:rsidDel="00000000" w:rsidR="00000000" w:rsidRPr="00000000">
        <w:rPr>
          <w:rtl w:val="0"/>
        </w:rPr>
        <w:t xml:space="preserve">[Podcast on District 15] 2020. “Episode 5: We Know it When We See it”. </w:t>
      </w:r>
      <w:hyperlink r:id="rId165">
        <w:r w:rsidDel="00000000" w:rsidR="00000000" w:rsidRPr="00000000">
          <w:rPr>
            <w:color w:val="1155cc"/>
            <w:u w:val="single"/>
            <w:rtl w:val="0"/>
          </w:rPr>
          <w:t xml:space="preserve">Nice White Parents</w:t>
        </w:r>
      </w:hyperlink>
      <w:r w:rsidDel="00000000" w:rsidR="00000000" w:rsidRPr="00000000">
        <w:rPr>
          <w:rtl w:val="0"/>
        </w:rPr>
        <w:t xml:space="preserve">. </w:t>
      </w:r>
    </w:p>
    <w:p w:rsidR="00000000" w:rsidDel="00000000" w:rsidP="00000000" w:rsidRDefault="00000000" w:rsidRPr="00000000" w14:paraId="00000190">
      <w:pPr>
        <w:numPr>
          <w:ilvl w:val="0"/>
          <w:numId w:val="3"/>
        </w:numPr>
        <w:spacing w:line="276" w:lineRule="auto"/>
        <w:ind w:left="720" w:hanging="360"/>
      </w:pPr>
      <w:r w:rsidDel="00000000" w:rsidR="00000000" w:rsidRPr="00000000">
        <w:rPr>
          <w:rtl w:val="0"/>
        </w:rPr>
        <w:t xml:space="preserve">[Podcast on District 13] 2019. “Episode 7: New Kids on the Block.” </w:t>
      </w:r>
      <w:hyperlink r:id="rId166">
        <w:r w:rsidDel="00000000" w:rsidR="00000000" w:rsidRPr="00000000">
          <w:rPr>
            <w:color w:val="1155cc"/>
            <w:u w:val="single"/>
            <w:rtl w:val="0"/>
          </w:rPr>
          <w:t xml:space="preserve">School Colors.</w:t>
        </w:r>
      </w:hyperlink>
      <w:r w:rsidDel="00000000" w:rsidR="00000000" w:rsidRPr="00000000">
        <w:rPr>
          <w:rtl w:val="0"/>
        </w:rPr>
      </w:r>
    </w:p>
    <w:p w:rsidR="00000000" w:rsidDel="00000000" w:rsidP="00000000" w:rsidRDefault="00000000" w:rsidRPr="00000000" w14:paraId="00000191">
      <w:pPr>
        <w:numPr>
          <w:ilvl w:val="0"/>
          <w:numId w:val="3"/>
        </w:numPr>
        <w:spacing w:line="276" w:lineRule="auto"/>
        <w:ind w:left="720" w:hanging="360"/>
        <w:rPr>
          <w:u w:val="none"/>
        </w:rPr>
      </w:pPr>
      <w:r w:rsidDel="00000000" w:rsidR="00000000" w:rsidRPr="00000000">
        <w:rPr>
          <w:rtl w:val="0"/>
        </w:rPr>
        <w:t xml:space="preserve">Shapiro, Eliza. 2020. “</w:t>
      </w:r>
      <w:hyperlink r:id="rId167">
        <w:r w:rsidDel="00000000" w:rsidR="00000000" w:rsidRPr="00000000">
          <w:rPr>
            <w:color w:val="1155cc"/>
            <w:u w:val="single"/>
            <w:rtl w:val="0"/>
          </w:rPr>
          <w:t xml:space="preserve">New York City Will Change Many Selective Schools to Address Segregation</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92">
      <w:pPr>
        <w:numPr>
          <w:ilvl w:val="0"/>
          <w:numId w:val="3"/>
        </w:numPr>
        <w:spacing w:line="276" w:lineRule="auto"/>
        <w:ind w:left="720" w:hanging="360"/>
      </w:pPr>
      <w:r w:rsidDel="00000000" w:rsidR="00000000" w:rsidRPr="00000000">
        <w:rPr>
          <w:rtl w:val="0"/>
        </w:rPr>
        <w:t xml:space="preserve">"Discussion 18 - Place-Based Affirmative Action.” - The Dream Revisited </w:t>
      </w:r>
      <w:r w:rsidDel="00000000" w:rsidR="00000000" w:rsidRPr="00000000">
        <w:rPr>
          <w:rtl w:val="0"/>
        </w:rPr>
      </w:r>
    </w:p>
    <w:p w:rsidR="00000000" w:rsidDel="00000000" w:rsidP="00000000" w:rsidRDefault="00000000" w:rsidRPr="00000000" w14:paraId="00000193">
      <w:pPr>
        <w:pStyle w:val="Heading4"/>
        <w:spacing w:line="276" w:lineRule="auto"/>
        <w:rPr/>
      </w:pPr>
      <w:bookmarkStart w:colFirst="0" w:colLast="0" w:name="_mer3gzpcyt43" w:id="66"/>
      <w:bookmarkEnd w:id="66"/>
      <w:r w:rsidDel="00000000" w:rsidR="00000000" w:rsidRPr="00000000">
        <w:rPr>
          <w:rtl w:val="0"/>
        </w:rPr>
        <w:t xml:space="preserve">Recommended Readings and Multimedia: </w:t>
      </w:r>
    </w:p>
    <w:p w:rsidR="00000000" w:rsidDel="00000000" w:rsidP="00000000" w:rsidRDefault="00000000" w:rsidRPr="00000000" w14:paraId="00000194">
      <w:pPr>
        <w:numPr>
          <w:ilvl w:val="0"/>
          <w:numId w:val="22"/>
        </w:numPr>
        <w:spacing w:line="276" w:lineRule="auto"/>
        <w:ind w:left="720" w:hanging="360"/>
        <w:rPr/>
      </w:pPr>
      <w:r w:rsidDel="00000000" w:rsidR="00000000" w:rsidRPr="00000000">
        <w:rPr>
          <w:rtl w:val="0"/>
        </w:rPr>
        <w:t xml:space="preserve">[Video] "</w:t>
      </w:r>
      <w:hyperlink r:id="rId168">
        <w:r w:rsidDel="00000000" w:rsidR="00000000" w:rsidRPr="00000000">
          <w:rPr>
            <w:color w:val="1155cc"/>
            <w:u w:val="single"/>
            <w:rtl w:val="0"/>
          </w:rPr>
          <w:t xml:space="preserve">School Segregation</w:t>
        </w:r>
      </w:hyperlink>
      <w:r w:rsidDel="00000000" w:rsidR="00000000" w:rsidRPr="00000000">
        <w:rPr>
          <w:rtl w:val="0"/>
        </w:rPr>
        <w:t xml:space="preserve">" Last Week Tonight with John Oliver </w:t>
      </w:r>
      <w:r w:rsidDel="00000000" w:rsidR="00000000" w:rsidRPr="00000000">
        <w:rPr>
          <w:rtl w:val="0"/>
        </w:rPr>
      </w:r>
    </w:p>
    <w:p w:rsidR="00000000" w:rsidDel="00000000" w:rsidP="00000000" w:rsidRDefault="00000000" w:rsidRPr="00000000" w14:paraId="00000195">
      <w:pPr>
        <w:numPr>
          <w:ilvl w:val="0"/>
          <w:numId w:val="22"/>
        </w:numPr>
        <w:spacing w:line="276" w:lineRule="auto"/>
        <w:ind w:left="720" w:hanging="360"/>
        <w:rPr/>
      </w:pPr>
      <w:r w:rsidDel="00000000" w:rsidR="00000000" w:rsidRPr="00000000">
        <w:rPr>
          <w:rtl w:val="0"/>
        </w:rPr>
        <w:t xml:space="preserve">[Podcast] "</w:t>
      </w:r>
      <w:hyperlink r:id="rId169">
        <w:r w:rsidDel="00000000" w:rsidR="00000000" w:rsidRPr="00000000">
          <w:rPr>
            <w:color w:val="1155cc"/>
            <w:u w:val="single"/>
            <w:rtl w:val="0"/>
          </w:rPr>
          <w:t xml:space="preserve">The Problem We All Deal With</w:t>
        </w:r>
      </w:hyperlink>
      <w:r w:rsidDel="00000000" w:rsidR="00000000" w:rsidRPr="00000000">
        <w:rPr>
          <w:rtl w:val="0"/>
        </w:rPr>
        <w:t xml:space="preserve">". This American Life </w:t>
      </w:r>
    </w:p>
    <w:p w:rsidR="00000000" w:rsidDel="00000000" w:rsidP="00000000" w:rsidRDefault="00000000" w:rsidRPr="00000000" w14:paraId="00000196">
      <w:pPr>
        <w:numPr>
          <w:ilvl w:val="0"/>
          <w:numId w:val="22"/>
        </w:numPr>
        <w:spacing w:line="276" w:lineRule="auto"/>
        <w:ind w:left="720" w:hanging="360"/>
        <w:rPr/>
      </w:pPr>
      <w:r w:rsidDel="00000000" w:rsidR="00000000" w:rsidRPr="00000000">
        <w:rPr>
          <w:rtl w:val="0"/>
        </w:rPr>
        <w:t xml:space="preserve">[Podcast] “Episode 1: The Book of Statuses” and “Episode 3: I Still Believe in It”. </w:t>
      </w:r>
      <w:hyperlink r:id="rId170">
        <w:r w:rsidDel="00000000" w:rsidR="00000000" w:rsidRPr="00000000">
          <w:rPr>
            <w:color w:val="1155cc"/>
            <w:u w:val="single"/>
            <w:rtl w:val="0"/>
          </w:rPr>
          <w:t xml:space="preserve">Nice White Parents</w:t>
        </w:r>
      </w:hyperlink>
      <w:r w:rsidDel="00000000" w:rsidR="00000000" w:rsidRPr="00000000">
        <w:rPr>
          <w:rtl w:val="0"/>
        </w:rPr>
      </w:r>
    </w:p>
    <w:p w:rsidR="00000000" w:rsidDel="00000000" w:rsidP="00000000" w:rsidRDefault="00000000" w:rsidRPr="00000000" w14:paraId="00000197">
      <w:pPr>
        <w:numPr>
          <w:ilvl w:val="0"/>
          <w:numId w:val="22"/>
        </w:numPr>
        <w:spacing w:line="276" w:lineRule="auto"/>
        <w:ind w:left="720" w:hanging="360"/>
        <w:rPr/>
      </w:pPr>
      <w:r w:rsidDel="00000000" w:rsidR="00000000" w:rsidRPr="00000000">
        <w:rPr>
          <w:rtl w:val="0"/>
        </w:rPr>
        <w:t xml:space="preserve">[Podcast] “Episode 2: Power to the People” and “Episode 3: Third Strike”. </w:t>
      </w:r>
      <w:hyperlink r:id="rId171">
        <w:r w:rsidDel="00000000" w:rsidR="00000000" w:rsidRPr="00000000">
          <w:rPr>
            <w:color w:val="1155cc"/>
            <w:u w:val="single"/>
            <w:rtl w:val="0"/>
          </w:rPr>
          <w:t xml:space="preserve">School Colors</w:t>
        </w:r>
      </w:hyperlink>
      <w:r w:rsidDel="00000000" w:rsidR="00000000" w:rsidRPr="00000000">
        <w:rPr>
          <w:rtl w:val="0"/>
        </w:rPr>
        <w:t xml:space="preserve">. (</w:t>
      </w:r>
      <w:r w:rsidDel="00000000" w:rsidR="00000000" w:rsidRPr="00000000">
        <w:rPr>
          <w:b w:val="1"/>
          <w:i w:val="1"/>
          <w:u w:val="single"/>
          <w:rtl w:val="0"/>
        </w:rPr>
        <w:t xml:space="preserve">HIGHLY RECOMMENDED</w:t>
      </w:r>
      <w:r w:rsidDel="00000000" w:rsidR="00000000" w:rsidRPr="00000000">
        <w:rPr>
          <w:b w:val="1"/>
          <w:u w:val="single"/>
          <w:rtl w:val="0"/>
        </w:rPr>
        <w:t xml:space="preserve">:</w:t>
      </w:r>
      <w:r w:rsidDel="00000000" w:rsidR="00000000" w:rsidRPr="00000000">
        <w:rPr>
          <w:b w:val="1"/>
          <w:rtl w:val="0"/>
        </w:rPr>
        <w:t xml:space="preserve"> </w:t>
      </w:r>
      <w:r w:rsidDel="00000000" w:rsidR="00000000" w:rsidRPr="00000000">
        <w:rPr>
          <w:rtl w:val="0"/>
        </w:rPr>
        <w:t xml:space="preserve">If </w:t>
      </w:r>
      <w:r w:rsidDel="00000000" w:rsidR="00000000" w:rsidRPr="00000000">
        <w:rPr>
          <w:rtl w:val="0"/>
        </w:rPr>
        <w:t xml:space="preserve">you listen to these episodes from theSchool Colors podcast, compare the demands of black students in Central Brooklyn in the 1960s to the discussions in Nice White Parents episode “I Still Believe In It</w:t>
      </w:r>
      <w:r w:rsidDel="00000000" w:rsidR="00000000" w:rsidRPr="00000000">
        <w:rPr>
          <w:rtl w:val="0"/>
        </w:rPr>
        <w:t xml:space="preserve">) </w:t>
      </w:r>
    </w:p>
    <w:p w:rsidR="00000000" w:rsidDel="00000000" w:rsidP="00000000" w:rsidRDefault="00000000" w:rsidRPr="00000000" w14:paraId="00000198">
      <w:pPr>
        <w:numPr>
          <w:ilvl w:val="0"/>
          <w:numId w:val="22"/>
        </w:numPr>
        <w:spacing w:line="276" w:lineRule="auto"/>
        <w:ind w:left="720" w:hanging="360"/>
        <w:rPr/>
      </w:pPr>
      <w:r w:rsidDel="00000000" w:rsidR="00000000" w:rsidRPr="00000000">
        <w:rPr>
          <w:rtl w:val="0"/>
        </w:rPr>
        <w:t xml:space="preserve">[Podcast] </w:t>
      </w:r>
      <w:r w:rsidDel="00000000" w:rsidR="00000000" w:rsidRPr="00000000">
        <w:rPr>
          <w:rtl w:val="0"/>
        </w:rPr>
        <w:t xml:space="preserve">“</w:t>
      </w:r>
      <w:hyperlink r:id="rId172">
        <w:r w:rsidDel="00000000" w:rsidR="00000000" w:rsidRPr="00000000">
          <w:rPr>
            <w:color w:val="1155cc"/>
            <w:u w:val="single"/>
            <w:rtl w:val="0"/>
          </w:rPr>
          <w:t xml:space="preserve">A Tale of Two School Districts</w:t>
        </w:r>
      </w:hyperlink>
      <w:r w:rsidDel="00000000" w:rsidR="00000000" w:rsidRPr="00000000">
        <w:rPr>
          <w:rtl w:val="0"/>
        </w:rPr>
        <w:t xml:space="preserve">.” Code Switch.   </w:t>
      </w:r>
    </w:p>
    <w:p w:rsidR="00000000" w:rsidDel="00000000" w:rsidP="00000000" w:rsidRDefault="00000000" w:rsidRPr="00000000" w14:paraId="00000199">
      <w:pPr>
        <w:numPr>
          <w:ilvl w:val="0"/>
          <w:numId w:val="22"/>
        </w:numPr>
        <w:spacing w:line="276" w:lineRule="auto"/>
        <w:ind w:left="720" w:hanging="360"/>
        <w:rPr/>
      </w:pPr>
      <w:r w:rsidDel="00000000" w:rsidR="00000000" w:rsidRPr="00000000">
        <w:rPr>
          <w:rtl w:val="0"/>
        </w:rPr>
        <w:t xml:space="preserve">“Discussion 5: The Relationship Between Residential and School Segregation” - The Dream Revisited</w:t>
      </w:r>
    </w:p>
    <w:p w:rsidR="00000000" w:rsidDel="00000000" w:rsidP="00000000" w:rsidRDefault="00000000" w:rsidRPr="00000000" w14:paraId="0000019A">
      <w:pPr>
        <w:numPr>
          <w:ilvl w:val="0"/>
          <w:numId w:val="22"/>
        </w:numPr>
        <w:spacing w:line="276" w:lineRule="auto"/>
        <w:ind w:left="720" w:hanging="360"/>
        <w:rPr/>
      </w:pPr>
      <w:r w:rsidDel="00000000" w:rsidR="00000000" w:rsidRPr="00000000">
        <w:rPr>
          <w:rtl w:val="0"/>
        </w:rPr>
        <w:t xml:space="preserve">Patrick Sharkey, et al.. 2014.“High Stakes in the Classroom, High stakes on the Street: The Effects of Community Violence on Students Standardized Test Performance,”</w:t>
      </w:r>
      <w:r w:rsidDel="00000000" w:rsidR="00000000" w:rsidRPr="00000000">
        <w:rPr>
          <w:i w:val="1"/>
          <w:rtl w:val="0"/>
        </w:rPr>
        <w:t xml:space="preserve"> Sociological Science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B">
      <w:pPr>
        <w:numPr>
          <w:ilvl w:val="0"/>
          <w:numId w:val="22"/>
        </w:numPr>
        <w:spacing w:line="276" w:lineRule="auto"/>
        <w:ind w:left="720" w:hanging="360"/>
        <w:rPr/>
      </w:pPr>
      <w:r w:rsidDel="00000000" w:rsidR="00000000" w:rsidRPr="00000000">
        <w:rPr>
          <w:rtl w:val="0"/>
        </w:rPr>
        <w:t xml:space="preserve">Hannah-Jones, Nikole. 2019. “</w:t>
      </w:r>
      <w:hyperlink r:id="rId173">
        <w:r w:rsidDel="00000000" w:rsidR="00000000" w:rsidRPr="00000000">
          <w:rPr>
            <w:color w:val="1155cc"/>
            <w:u w:val="single"/>
            <w:rtl w:val="0"/>
          </w:rPr>
          <w:t xml:space="preserve">It Was Never About Busing.</w:t>
        </w:r>
      </w:hyperlink>
      <w:r w:rsidDel="00000000" w:rsidR="00000000" w:rsidRPr="00000000">
        <w:rPr>
          <w:rtl w:val="0"/>
        </w:rPr>
        <w:t xml:space="preserve">” </w:t>
      </w:r>
      <w:r w:rsidDel="00000000" w:rsidR="00000000" w:rsidRPr="00000000">
        <w:rPr>
          <w:i w:val="1"/>
          <w:rtl w:val="0"/>
        </w:rPr>
        <w:t xml:space="preserve">The New York Times. </w:t>
      </w:r>
      <w:r w:rsidDel="00000000" w:rsidR="00000000" w:rsidRPr="00000000">
        <w:rPr>
          <w:rtl w:val="0"/>
        </w:rPr>
      </w:r>
    </w:p>
    <w:p w:rsidR="00000000" w:rsidDel="00000000" w:rsidP="00000000" w:rsidRDefault="00000000" w:rsidRPr="00000000" w14:paraId="0000019C">
      <w:pPr>
        <w:numPr>
          <w:ilvl w:val="0"/>
          <w:numId w:val="22"/>
        </w:numPr>
        <w:spacing w:line="276" w:lineRule="auto"/>
        <w:ind w:left="720" w:hanging="360"/>
        <w:rPr/>
      </w:pPr>
      <w:r w:rsidDel="00000000" w:rsidR="00000000" w:rsidRPr="00000000">
        <w:rPr>
          <w:rtl w:val="0"/>
        </w:rPr>
        <w:t xml:space="preserve">Hannah-Jones, Nikole. 2014. “</w:t>
      </w:r>
      <w:hyperlink r:id="rId174">
        <w:r w:rsidDel="00000000" w:rsidR="00000000" w:rsidRPr="00000000">
          <w:rPr>
            <w:color w:val="1155cc"/>
            <w:u w:val="single"/>
            <w:rtl w:val="0"/>
          </w:rPr>
          <w:t xml:space="preserve">School Segregation, The Continuing Tragedy of Ferguson</w:t>
        </w:r>
      </w:hyperlink>
      <w:r w:rsidDel="00000000" w:rsidR="00000000" w:rsidRPr="00000000">
        <w:rPr>
          <w:rtl w:val="0"/>
        </w:rPr>
        <w:t xml:space="preserve">.” </w:t>
      </w:r>
      <w:r w:rsidDel="00000000" w:rsidR="00000000" w:rsidRPr="00000000">
        <w:rPr>
          <w:i w:val="1"/>
          <w:rtl w:val="0"/>
        </w:rPr>
        <w:t xml:space="preserve">ProPublica. </w:t>
      </w:r>
      <w:r w:rsidDel="00000000" w:rsidR="00000000" w:rsidRPr="00000000">
        <w:rPr>
          <w:rtl w:val="0"/>
        </w:rPr>
      </w:r>
    </w:p>
    <w:p w:rsidR="00000000" w:rsidDel="00000000" w:rsidP="00000000" w:rsidRDefault="00000000" w:rsidRPr="00000000" w14:paraId="0000019D">
      <w:pPr>
        <w:numPr>
          <w:ilvl w:val="0"/>
          <w:numId w:val="22"/>
        </w:numPr>
        <w:spacing w:line="276" w:lineRule="auto"/>
        <w:ind w:left="720" w:hanging="360"/>
        <w:rPr/>
      </w:pPr>
      <w:r w:rsidDel="00000000" w:rsidR="00000000" w:rsidRPr="00000000">
        <w:rPr>
          <w:rtl w:val="0"/>
        </w:rPr>
        <w:t xml:space="preserve">Lucy Cohen Blatter and Mimi O’Connor. 2018.  “</w:t>
      </w:r>
      <w:hyperlink r:id="rId175">
        <w:r w:rsidDel="00000000" w:rsidR="00000000" w:rsidRPr="00000000">
          <w:rPr>
            <w:color w:val="1155cc"/>
            <w:u w:val="single"/>
            <w:rtl w:val="0"/>
          </w:rPr>
          <w:t xml:space="preserve">The Buyer’s and Renter’s Guide to the NYC Elementary School Game</w:t>
        </w:r>
      </w:hyperlink>
      <w:r w:rsidDel="00000000" w:rsidR="00000000" w:rsidRPr="00000000">
        <w:rPr>
          <w:rtl w:val="0"/>
        </w:rPr>
        <w:t xml:space="preserve">”. Brick Underground</w:t>
      </w:r>
      <w:r w:rsidDel="00000000" w:rsidR="00000000" w:rsidRPr="00000000">
        <w:rPr>
          <w:rtl w:val="0"/>
        </w:rPr>
      </w:r>
    </w:p>
    <w:p w:rsidR="00000000" w:rsidDel="00000000" w:rsidP="00000000" w:rsidRDefault="00000000" w:rsidRPr="00000000" w14:paraId="0000019E">
      <w:pPr>
        <w:pStyle w:val="Heading3"/>
        <w:spacing w:line="276" w:lineRule="auto"/>
        <w:rPr>
          <w:b w:val="1"/>
        </w:rPr>
      </w:pPr>
      <w:bookmarkStart w:colFirst="0" w:colLast="0" w:name="_77dlyb2hxd4x" w:id="67"/>
      <w:bookmarkEnd w:id="67"/>
      <w:r w:rsidDel="00000000" w:rsidR="00000000" w:rsidRPr="00000000">
        <w:rPr>
          <w:rtl w:val="0"/>
        </w:rPr>
        <w:t xml:space="preserve">WEEK 12, APRIL 20: </w:t>
      </w:r>
      <w:r w:rsidDel="00000000" w:rsidR="00000000" w:rsidRPr="00000000">
        <w:rPr>
          <w:rtl w:val="0"/>
        </w:rPr>
        <w:t xml:space="preserve">Collective Action and Looking Inward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F">
      <w:pPr>
        <w:pStyle w:val="Heading4"/>
        <w:spacing w:line="276" w:lineRule="auto"/>
        <w:rPr/>
      </w:pPr>
      <w:bookmarkStart w:colFirst="0" w:colLast="0" w:name="_gf8fx1xf26bl" w:id="68"/>
      <w:bookmarkEnd w:id="68"/>
      <w:r w:rsidDel="00000000" w:rsidR="00000000" w:rsidRPr="00000000">
        <w:rPr>
          <w:rtl w:val="0"/>
        </w:rPr>
        <w:t xml:space="preserve">Required Readings and Multimedia: </w:t>
      </w:r>
    </w:p>
    <w:p w:rsidR="00000000" w:rsidDel="00000000" w:rsidP="00000000" w:rsidRDefault="00000000" w:rsidRPr="00000000" w14:paraId="000001A0">
      <w:pPr>
        <w:numPr>
          <w:ilvl w:val="0"/>
          <w:numId w:val="33"/>
        </w:numPr>
        <w:spacing w:after="0" w:afterAutospacing="0" w:before="240" w:lineRule="auto"/>
        <w:ind w:left="720" w:hanging="360"/>
        <w:rPr/>
      </w:pPr>
      <w:r w:rsidDel="00000000" w:rsidR="00000000" w:rsidRPr="00000000">
        <w:rPr>
          <w:rtl w:val="0"/>
        </w:rPr>
        <w:t xml:space="preserve">Stout, Brian. 2020. </w:t>
      </w:r>
      <w:hyperlink r:id="rId176">
        <w:r w:rsidDel="00000000" w:rsidR="00000000" w:rsidRPr="00000000">
          <w:rPr>
            <w:color w:val="1155cc"/>
            <w:u w:val="single"/>
            <w:rtl w:val="0"/>
          </w:rPr>
          <w:t xml:space="preserve">Lead from the scar, not the wound</w:t>
        </w:r>
      </w:hyperlink>
      <w:r w:rsidDel="00000000" w:rsidR="00000000" w:rsidRPr="00000000">
        <w:rPr>
          <w:b w:val="1"/>
          <w:rtl w:val="0"/>
        </w:rPr>
        <w:t xml:space="preserve">. </w:t>
      </w:r>
      <w:r w:rsidDel="00000000" w:rsidR="00000000" w:rsidRPr="00000000">
        <w:rPr>
          <w:i w:val="1"/>
          <w:rtl w:val="0"/>
        </w:rPr>
        <w:t xml:space="preserve">Building Belonging. </w:t>
      </w:r>
      <w:r w:rsidDel="00000000" w:rsidR="00000000" w:rsidRPr="00000000">
        <w:rPr>
          <w:rtl w:val="0"/>
        </w:rPr>
      </w:r>
    </w:p>
    <w:p w:rsidR="00000000" w:rsidDel="00000000" w:rsidP="00000000" w:rsidRDefault="00000000" w:rsidRPr="00000000" w14:paraId="000001A1">
      <w:pPr>
        <w:numPr>
          <w:ilvl w:val="0"/>
          <w:numId w:val="33"/>
        </w:numPr>
        <w:spacing w:after="0" w:afterAutospacing="0" w:before="0" w:beforeAutospacing="0" w:lineRule="auto"/>
        <w:ind w:left="720" w:hanging="360"/>
        <w:rPr>
          <w:b w:val="1"/>
        </w:rPr>
      </w:pPr>
      <w:r w:rsidDel="00000000" w:rsidR="00000000" w:rsidRPr="00000000">
        <w:rPr>
          <w:rtl w:val="0"/>
        </w:rPr>
        <w:t xml:space="preserve">King, Maya</w:t>
      </w:r>
      <w:r w:rsidDel="00000000" w:rsidR="00000000" w:rsidRPr="00000000">
        <w:rPr>
          <w:b w:val="1"/>
          <w:rtl w:val="0"/>
        </w:rPr>
        <w:t xml:space="preserve">. </w:t>
      </w:r>
      <w:r w:rsidDel="00000000" w:rsidR="00000000" w:rsidRPr="00000000">
        <w:rPr>
          <w:rtl w:val="0"/>
        </w:rPr>
        <w:t xml:space="preserve">2020. </w:t>
      </w:r>
      <w:hyperlink r:id="rId177">
        <w:r w:rsidDel="00000000" w:rsidR="00000000" w:rsidRPr="00000000">
          <w:rPr>
            <w:color w:val="1155cc"/>
            <w:u w:val="single"/>
            <w:rtl w:val="0"/>
          </w:rPr>
          <w:t xml:space="preserve">Inside Black Lives Matter's push for power</w:t>
        </w:r>
      </w:hyperlink>
      <w:r w:rsidDel="00000000" w:rsidR="00000000" w:rsidRPr="00000000">
        <w:rPr>
          <w:b w:val="1"/>
          <w:rtl w:val="0"/>
        </w:rPr>
        <w:t xml:space="preserve">. </w:t>
      </w:r>
      <w:r w:rsidDel="00000000" w:rsidR="00000000" w:rsidRPr="00000000">
        <w:rPr>
          <w:i w:val="1"/>
          <w:rtl w:val="0"/>
        </w:rPr>
        <w:t xml:space="preserve">Politico</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A2">
      <w:pPr>
        <w:numPr>
          <w:ilvl w:val="0"/>
          <w:numId w:val="33"/>
        </w:numPr>
        <w:ind w:left="720" w:hanging="360"/>
        <w:rPr>
          <w:b w:val="1"/>
        </w:rPr>
      </w:pPr>
      <w:r w:rsidDel="00000000" w:rsidR="00000000" w:rsidRPr="00000000">
        <w:rPr>
          <w:color w:val="222222"/>
          <w:rtl w:val="0"/>
        </w:rPr>
        <w:t xml:space="preserve">Rev. angel Koyodo Williams, Lama Rod Owens, and Jasmine Syedullah. 2016. Radical Dharma. 96-104.</w:t>
      </w:r>
    </w:p>
    <w:p w:rsidR="00000000" w:rsidDel="00000000" w:rsidP="00000000" w:rsidRDefault="00000000" w:rsidRPr="00000000" w14:paraId="000001A3">
      <w:pPr>
        <w:numPr>
          <w:ilvl w:val="0"/>
          <w:numId w:val="33"/>
        </w:numPr>
        <w:spacing w:line="276" w:lineRule="auto"/>
        <w:ind w:left="720" w:hanging="360"/>
        <w:rPr>
          <w:color w:val="222222"/>
        </w:rPr>
      </w:pPr>
      <w:r w:rsidDel="00000000" w:rsidR="00000000" w:rsidRPr="00000000">
        <w:rPr>
          <w:rtl w:val="0"/>
        </w:rPr>
        <w:t xml:space="preserve">Taylor, Keenga-Yamahtta. 2020. </w:t>
      </w:r>
      <w:hyperlink r:id="rId178">
        <w:r w:rsidDel="00000000" w:rsidR="00000000" w:rsidRPr="00000000">
          <w:rPr>
            <w:color w:val="1155cc"/>
            <w:u w:val="single"/>
            <w:rtl w:val="0"/>
          </w:rPr>
          <w:t xml:space="preserve">Until Black Women are Free None of Us Will Be Fre</w:t>
        </w:r>
      </w:hyperlink>
      <w:hyperlink r:id="rId179">
        <w:r w:rsidDel="00000000" w:rsidR="00000000" w:rsidRPr="00000000">
          <w:rPr>
            <w:color w:val="1155cc"/>
            <w:u w:val="single"/>
            <w:rtl w:val="0"/>
          </w:rPr>
          <w:t xml:space="preserve">e</w:t>
        </w:r>
      </w:hyperlink>
      <w:r w:rsidDel="00000000" w:rsidR="00000000" w:rsidRPr="00000000">
        <w:rPr>
          <w:rtl w:val="0"/>
        </w:rPr>
        <w:t xml:space="preserve">. </w:t>
      </w:r>
      <w:r w:rsidDel="00000000" w:rsidR="00000000" w:rsidRPr="00000000">
        <w:rPr>
          <w:i w:val="1"/>
          <w:rtl w:val="0"/>
        </w:rPr>
        <w:t xml:space="preserve">The New Yorker. </w:t>
      </w:r>
    </w:p>
    <w:p w:rsidR="00000000" w:rsidDel="00000000" w:rsidP="00000000" w:rsidRDefault="00000000" w:rsidRPr="00000000" w14:paraId="000001A4">
      <w:pPr>
        <w:numPr>
          <w:ilvl w:val="0"/>
          <w:numId w:val="33"/>
        </w:numPr>
        <w:spacing w:line="276" w:lineRule="auto"/>
        <w:ind w:left="720" w:hanging="360"/>
        <w:rPr/>
      </w:pPr>
      <w:r w:rsidDel="00000000" w:rsidR="00000000" w:rsidRPr="00000000">
        <w:rPr>
          <w:rtl w:val="0"/>
        </w:rPr>
        <w:t xml:space="preserve">Lowe, Lisa. 2020. “Afterward: Revolutionary Feminisms in a Time of Monsters”. </w:t>
      </w:r>
      <w:r w:rsidDel="00000000" w:rsidR="00000000" w:rsidRPr="00000000">
        <w:rPr>
          <w:i w:val="1"/>
          <w:rtl w:val="0"/>
        </w:rPr>
        <w:t xml:space="preserve">Revolutionary Feminisms.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A5">
      <w:pPr>
        <w:pStyle w:val="Heading4"/>
        <w:spacing w:line="276" w:lineRule="auto"/>
        <w:rPr/>
      </w:pPr>
      <w:bookmarkStart w:colFirst="0" w:colLast="0" w:name="_2xrrcq2ce5lw" w:id="69"/>
      <w:bookmarkEnd w:id="69"/>
      <w:r w:rsidDel="00000000" w:rsidR="00000000" w:rsidRPr="00000000">
        <w:rPr>
          <w:rtl w:val="0"/>
        </w:rPr>
        <w:t xml:space="preserve">Recommended Readings and Multimedia: </w:t>
      </w:r>
      <w:r w:rsidDel="00000000" w:rsidR="00000000" w:rsidRPr="00000000">
        <w:rPr>
          <w:rtl w:val="0"/>
        </w:rPr>
      </w:r>
    </w:p>
    <w:p w:rsidR="00000000" w:rsidDel="00000000" w:rsidP="00000000" w:rsidRDefault="00000000" w:rsidRPr="00000000" w14:paraId="000001A6">
      <w:pPr>
        <w:numPr>
          <w:ilvl w:val="0"/>
          <w:numId w:val="8"/>
        </w:numPr>
        <w:ind w:left="720" w:hanging="360"/>
        <w:rPr>
          <w:highlight w:val="white"/>
          <w:u w:val="none"/>
        </w:rPr>
      </w:pPr>
      <w:r w:rsidDel="00000000" w:rsidR="00000000" w:rsidRPr="00000000">
        <w:rPr>
          <w:color w:val="222222"/>
          <w:highlight w:val="white"/>
          <w:rtl w:val="0"/>
        </w:rPr>
        <w:t xml:space="preserve">[Podcast] “Imagination &amp; Critical Connection”. </w:t>
      </w:r>
      <w:hyperlink r:id="rId180">
        <w:r w:rsidDel="00000000" w:rsidR="00000000" w:rsidRPr="00000000">
          <w:rPr>
            <w:color w:val="1155cc"/>
            <w:highlight w:val="white"/>
            <w:u w:val="single"/>
            <w:rtl w:val="0"/>
          </w:rPr>
          <w:t xml:space="preserve">Irresistible</w:t>
        </w:r>
      </w:hyperlink>
      <w:r w:rsidDel="00000000" w:rsidR="00000000" w:rsidRPr="00000000">
        <w:rPr>
          <w:color w:val="222222"/>
          <w:highlight w:val="white"/>
          <w:rtl w:val="0"/>
        </w:rPr>
        <w:t xml:space="preserve">.</w:t>
      </w:r>
    </w:p>
    <w:p w:rsidR="00000000" w:rsidDel="00000000" w:rsidP="00000000" w:rsidRDefault="00000000" w:rsidRPr="00000000" w14:paraId="000001A7">
      <w:pPr>
        <w:numPr>
          <w:ilvl w:val="0"/>
          <w:numId w:val="8"/>
        </w:numPr>
        <w:ind w:left="720" w:hanging="360"/>
        <w:rPr>
          <w:highlight w:val="white"/>
          <w:u w:val="none"/>
        </w:rPr>
      </w:pPr>
      <w:r w:rsidDel="00000000" w:rsidR="00000000" w:rsidRPr="00000000">
        <w:rPr>
          <w:color w:val="222222"/>
          <w:highlight w:val="white"/>
          <w:rtl w:val="0"/>
        </w:rPr>
        <w:t xml:space="preserve">[Podcast - first 25 minutes only] “angel Kyodo williams - The World is Our field of Practice.”  </w:t>
      </w:r>
      <w:hyperlink r:id="rId181">
        <w:r w:rsidDel="00000000" w:rsidR="00000000" w:rsidRPr="00000000">
          <w:rPr>
            <w:color w:val="1155cc"/>
            <w:highlight w:val="white"/>
            <w:u w:val="single"/>
            <w:rtl w:val="0"/>
          </w:rPr>
          <w:t xml:space="preserve">On Being with Krista Tippett</w:t>
        </w:r>
      </w:hyperlink>
      <w:r w:rsidDel="00000000" w:rsidR="00000000" w:rsidRPr="00000000">
        <w:rPr>
          <w:color w:val="222222"/>
          <w:highlight w:val="white"/>
          <w:rtl w:val="0"/>
        </w:rPr>
        <w:t xml:space="preserve">. </w:t>
      </w:r>
    </w:p>
    <w:p w:rsidR="00000000" w:rsidDel="00000000" w:rsidP="00000000" w:rsidRDefault="00000000" w:rsidRPr="00000000" w14:paraId="000001A8">
      <w:pPr>
        <w:numPr>
          <w:ilvl w:val="0"/>
          <w:numId w:val="8"/>
        </w:numPr>
        <w:ind w:left="720" w:hanging="360"/>
        <w:rPr>
          <w:color w:val="222222"/>
          <w:highlight w:val="white"/>
          <w:u w:val="none"/>
        </w:rPr>
      </w:pPr>
      <w:r w:rsidDel="00000000" w:rsidR="00000000" w:rsidRPr="00000000">
        <w:rPr>
          <w:color w:val="222222"/>
          <w:highlight w:val="white"/>
          <w:rtl w:val="0"/>
        </w:rPr>
        <w:t xml:space="preserve">[Podcast] “Arlie - Hochschild - The Deep Stories of Our Time.” </w:t>
      </w:r>
      <w:hyperlink r:id="rId182">
        <w:r w:rsidDel="00000000" w:rsidR="00000000" w:rsidRPr="00000000">
          <w:rPr>
            <w:color w:val="1155cc"/>
            <w:highlight w:val="white"/>
            <w:u w:val="single"/>
            <w:rtl w:val="0"/>
          </w:rPr>
          <w:t xml:space="preserve">On Being with Krista Tippett</w:t>
        </w:r>
      </w:hyperlink>
      <w:r w:rsidDel="00000000" w:rsidR="00000000" w:rsidRPr="00000000">
        <w:rPr>
          <w:color w:val="222222"/>
          <w:highlight w:val="white"/>
          <w:rtl w:val="0"/>
        </w:rPr>
        <w:t xml:space="preserve">.</w:t>
      </w:r>
    </w:p>
    <w:p w:rsidR="00000000" w:rsidDel="00000000" w:rsidP="00000000" w:rsidRDefault="00000000" w:rsidRPr="00000000" w14:paraId="000001A9">
      <w:pPr>
        <w:numPr>
          <w:ilvl w:val="0"/>
          <w:numId w:val="8"/>
        </w:numPr>
        <w:ind w:left="720" w:hanging="360"/>
        <w:rPr>
          <w:color w:val="222222"/>
          <w:highlight w:val="white"/>
          <w:u w:val="none"/>
        </w:rPr>
      </w:pPr>
      <w:r w:rsidDel="00000000" w:rsidR="00000000" w:rsidRPr="00000000">
        <w:rPr>
          <w:color w:val="222222"/>
          <w:highlight w:val="white"/>
          <w:rtl w:val="0"/>
        </w:rPr>
        <w:t xml:space="preserve">adrienne maree brown. 2019. “Love as Political Resistance.” </w:t>
      </w:r>
      <w:r w:rsidDel="00000000" w:rsidR="00000000" w:rsidRPr="00000000">
        <w:rPr>
          <w:i w:val="1"/>
          <w:color w:val="222222"/>
          <w:highlight w:val="white"/>
          <w:rtl w:val="0"/>
        </w:rPr>
        <w:t xml:space="preserve">Pleasure Activism.</w:t>
      </w:r>
    </w:p>
    <w:p w:rsidR="00000000" w:rsidDel="00000000" w:rsidP="00000000" w:rsidRDefault="00000000" w:rsidRPr="00000000" w14:paraId="000001AA">
      <w:pPr>
        <w:numPr>
          <w:ilvl w:val="0"/>
          <w:numId w:val="8"/>
        </w:numPr>
        <w:spacing w:after="0" w:afterAutospacing="0"/>
        <w:ind w:left="720" w:hanging="360"/>
        <w:rPr>
          <w:color w:val="222222"/>
          <w:highlight w:val="white"/>
        </w:rPr>
      </w:pPr>
      <w:r w:rsidDel="00000000" w:rsidR="00000000" w:rsidRPr="00000000">
        <w:rPr>
          <w:color w:val="222222"/>
          <w:highlight w:val="white"/>
          <w:rtl w:val="0"/>
        </w:rPr>
        <w:t xml:space="preserve">Rev. angel Koyodo Williams, Lama Rod Owens, and Jasmine Syedullah. 2016. Radical Dharma. Pages 61-74. </w:t>
      </w:r>
    </w:p>
    <w:p w:rsidR="00000000" w:rsidDel="00000000" w:rsidP="00000000" w:rsidRDefault="00000000" w:rsidRPr="00000000" w14:paraId="000001AB">
      <w:pPr>
        <w:numPr>
          <w:ilvl w:val="0"/>
          <w:numId w:val="8"/>
        </w:numPr>
        <w:spacing w:after="0" w:afterAutospacing="0" w:before="0" w:beforeAutospacing="0" w:lineRule="auto"/>
        <w:ind w:left="720" w:hanging="360"/>
        <w:rPr>
          <w:color w:val="222222"/>
          <w:highlight w:val="white"/>
        </w:rPr>
      </w:pPr>
      <w:r w:rsidDel="00000000" w:rsidR="00000000" w:rsidRPr="00000000">
        <w:rPr>
          <w:color w:val="222222"/>
          <w:highlight w:val="white"/>
          <w:rtl w:val="0"/>
        </w:rPr>
        <w:t xml:space="preserve">Baldassari, Erin. 2020. </w:t>
      </w:r>
      <w:hyperlink r:id="rId183">
        <w:r w:rsidDel="00000000" w:rsidR="00000000" w:rsidRPr="00000000">
          <w:rPr>
            <w:color w:val="1155cc"/>
            <w:u w:val="single"/>
            <w:rtl w:val="0"/>
          </w:rPr>
          <w:t xml:space="preserve">How Moms 4 Housing Changed Laws and Inspired a Movement</w:t>
        </w:r>
      </w:hyperlink>
      <w:r w:rsidDel="00000000" w:rsidR="00000000" w:rsidRPr="00000000">
        <w:rPr>
          <w:rtl w:val="0"/>
        </w:rPr>
        <w:t xml:space="preserve">, KQED.</w:t>
      </w:r>
    </w:p>
    <w:p w:rsidR="00000000" w:rsidDel="00000000" w:rsidP="00000000" w:rsidRDefault="00000000" w:rsidRPr="00000000" w14:paraId="000001AC">
      <w:pPr>
        <w:numPr>
          <w:ilvl w:val="0"/>
          <w:numId w:val="8"/>
        </w:numPr>
        <w:spacing w:after="240" w:before="0" w:beforeAutospacing="0" w:lineRule="auto"/>
        <w:ind w:left="720" w:hanging="360"/>
      </w:pPr>
      <w:r w:rsidDel="00000000" w:rsidR="00000000" w:rsidRPr="00000000">
        <w:rPr>
          <w:rtl w:val="0"/>
        </w:rPr>
        <w:t xml:space="preserve">Ransby, Barba. 2015. “</w:t>
      </w:r>
      <w:hyperlink r:id="rId184">
        <w:r w:rsidDel="00000000" w:rsidR="00000000" w:rsidRPr="00000000">
          <w:rPr>
            <w:color w:val="1155cc"/>
            <w:u w:val="single"/>
            <w:rtl w:val="0"/>
          </w:rPr>
          <w:t xml:space="preserve">Ella Baker's Radical Democratic Vision</w:t>
        </w:r>
      </w:hyperlink>
      <w:r w:rsidDel="00000000" w:rsidR="00000000" w:rsidRPr="00000000">
        <w:rPr>
          <w:rtl w:val="0"/>
        </w:rPr>
        <w:t xml:space="preserve">”. </w:t>
      </w:r>
      <w:r w:rsidDel="00000000" w:rsidR="00000000" w:rsidRPr="00000000">
        <w:rPr>
          <w:i w:val="1"/>
          <w:rtl w:val="0"/>
        </w:rPr>
        <w:t xml:space="preserve">Jacobin.</w:t>
      </w:r>
      <w:r w:rsidDel="00000000" w:rsidR="00000000" w:rsidRPr="00000000">
        <w:rPr>
          <w:rtl w:val="0"/>
        </w:rPr>
      </w:r>
    </w:p>
    <w:p w:rsidR="00000000" w:rsidDel="00000000" w:rsidP="00000000" w:rsidRDefault="00000000" w:rsidRPr="00000000" w14:paraId="000001AD">
      <w:pPr>
        <w:pStyle w:val="Heading3"/>
        <w:spacing w:line="276" w:lineRule="auto"/>
        <w:rPr/>
      </w:pPr>
      <w:bookmarkStart w:colFirst="0" w:colLast="0" w:name="_n9tw80bsqac9" w:id="70"/>
      <w:bookmarkEnd w:id="70"/>
      <w:r w:rsidDel="00000000" w:rsidR="00000000" w:rsidRPr="00000000">
        <w:rPr>
          <w:rtl w:val="0"/>
        </w:rPr>
        <w:t xml:space="preserve">WEEK 13</w:t>
      </w:r>
      <w:r w:rsidDel="00000000" w:rsidR="00000000" w:rsidRPr="00000000">
        <w:rPr>
          <w:rtl w:val="0"/>
        </w:rPr>
        <w:t xml:space="preserve">, APRIL 27: Reflections, Student presentations + Conclusions</w:t>
      </w:r>
    </w:p>
    <w:p w:rsidR="00000000" w:rsidDel="00000000" w:rsidP="00000000" w:rsidRDefault="00000000" w:rsidRPr="00000000" w14:paraId="000001AE">
      <w:pPr>
        <w:pStyle w:val="Heading3"/>
        <w:spacing w:line="276" w:lineRule="auto"/>
        <w:rPr/>
      </w:pPr>
      <w:bookmarkStart w:colFirst="0" w:colLast="0" w:name="_jm754x84yiaj" w:id="71"/>
      <w:bookmarkEnd w:id="71"/>
      <w:r w:rsidDel="00000000" w:rsidR="00000000" w:rsidRPr="00000000">
        <w:rPr>
          <w:rtl w:val="0"/>
        </w:rPr>
        <w:t xml:space="preserve">WEEK 14, MAY 4: Reflections, Student presentations + Conclusions</w:t>
      </w:r>
    </w:p>
    <w:p w:rsidR="00000000" w:rsidDel="00000000" w:rsidP="00000000" w:rsidRDefault="00000000" w:rsidRPr="00000000" w14:paraId="000001AF">
      <w:pPr>
        <w:pBdr>
          <w:top w:color="000000" w:space="0" w:sz="0" w:val="none"/>
          <w:left w:color="000000" w:space="0" w:sz="0" w:val="none"/>
          <w:bottom w:color="000000" w:space="0" w:sz="0" w:val="none"/>
          <w:right w:color="000000" w:space="0" w:sz="0" w:val="none"/>
          <w:between w:color="000000" w:space="0" w:sz="0" w:val="none"/>
        </w:pBdr>
        <w:spacing w:line="276" w:lineRule="auto"/>
        <w:rPr>
          <w:sz w:val="24"/>
          <w:szCs w:val="24"/>
        </w:rPr>
      </w:pPr>
      <w:r w:rsidDel="00000000" w:rsidR="00000000" w:rsidRPr="00000000">
        <w:rPr>
          <w:rtl w:val="0"/>
        </w:rPr>
      </w:r>
    </w:p>
    <w:p w:rsidR="00000000" w:rsidDel="00000000" w:rsidP="00000000" w:rsidRDefault="00000000" w:rsidRPr="00000000" w14:paraId="000001B0">
      <w:pPr>
        <w:spacing w:line="276" w:lineRule="auto"/>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ime.com/5859206/anti-asian-racism-america/" TargetMode="External"/><Relationship Id="rId42" Type="http://schemas.openxmlformats.org/officeDocument/2006/relationships/hyperlink" Target="https://www.theatlantic.com/ideas/archive/2021/01/thoroughly-respectable-rioters/617644/" TargetMode="External"/><Relationship Id="rId41" Type="http://schemas.openxmlformats.org/officeDocument/2006/relationships/hyperlink" Target="https://www.lrb.co.uk/the-paper/v43/n02/hazel-v.-carby/the-limits-of-caste" TargetMode="External"/><Relationship Id="rId44" Type="http://schemas.openxmlformats.org/officeDocument/2006/relationships/hyperlink" Target="https://www.racialequitytools.org/resourcefiles/mcintosh.pdf" TargetMode="External"/><Relationship Id="rId43" Type="http://schemas.openxmlformats.org/officeDocument/2006/relationships/hyperlink" Target="https://www.theatlantic.com/magazine/archive/1901/10/the-undoing-of-reconstruction/429219/" TargetMode="External"/><Relationship Id="rId46" Type="http://schemas.openxmlformats.org/officeDocument/2006/relationships/hyperlink" Target="https://orderofinterbeing.org/2020/06/five-mindfulness-trainings-new-paradigm-for-racial-justice-and-the-global-pandemic/" TargetMode="External"/><Relationship Id="rId45" Type="http://schemas.openxmlformats.org/officeDocument/2006/relationships/hyperlink" Target="https://www.theatlantic.com/politics/archive/2016/02/why-we-write/459909/" TargetMode="External"/><Relationship Id="rId107" Type="http://schemas.openxmlformats.org/officeDocument/2006/relationships/hyperlink" Target="https://99percentinvisible.org/episode/according-to-need-chapter-5-housing-finally/" TargetMode="External"/><Relationship Id="rId106" Type="http://schemas.openxmlformats.org/officeDocument/2006/relationships/hyperlink" Target="https://99percentinvisible.org/episode/according-to-need-chapter-4-the-list/" TargetMode="External"/><Relationship Id="rId105" Type="http://schemas.openxmlformats.org/officeDocument/2006/relationships/hyperlink" Target="https://www.urban.org/policy-centers/cross-center-initiatives/social-determinants-health/projects/dr-camara-jones-explains-cliff-good-health" TargetMode="External"/><Relationship Id="rId104" Type="http://schemas.openxmlformats.org/officeDocument/2006/relationships/hyperlink" Target="https://www.nytimes.com/interactive/2021/01/04/upshot/voting-wait-times.html" TargetMode="External"/><Relationship Id="rId109" Type="http://schemas.openxmlformats.org/officeDocument/2006/relationships/hyperlink" Target="https://www.healthaffairs.org/do/10.1377/hpb20180313.396577/full/" TargetMode="External"/><Relationship Id="rId108" Type="http://schemas.openxmlformats.org/officeDocument/2006/relationships/hyperlink" Target="https://www.npr.org/2021/01/25/960378925/in-the-shadow-of-killer-king" TargetMode="External"/><Relationship Id="rId48" Type="http://schemas.openxmlformats.org/officeDocument/2006/relationships/hyperlink" Target="http://bostonreview.net/race/charisse-burden-stelly-caste-does-not-explain-race" TargetMode="External"/><Relationship Id="rId47" Type="http://schemas.openxmlformats.org/officeDocument/2006/relationships/hyperlink" Target="https://www.nytimes.com/interactive/2018/03/19/upshot/race-class-white-and-black-men.html" TargetMode="External"/><Relationship Id="rId49" Type="http://schemas.openxmlformats.org/officeDocument/2006/relationships/hyperlink" Target="http://bostonreview.net/race/melissa-phruksachart-literature-white-liberalism" TargetMode="External"/><Relationship Id="rId184" Type="http://schemas.openxmlformats.org/officeDocument/2006/relationships/hyperlink" Target="https://jacobinmag.com/2015/06/black-lives-matter-police-brutality" TargetMode="External"/><Relationship Id="rId103" Type="http://schemas.openxmlformats.org/officeDocument/2006/relationships/hyperlink" Target="https://www.theguardian.com/commentisfree/2018/jun/07/black-voter-suppression-rights-america-trump" TargetMode="External"/><Relationship Id="rId102" Type="http://schemas.openxmlformats.org/officeDocument/2006/relationships/hyperlink" Target="http://www.nytimes.com/2016/09/22/opinion/campaign-stops/the-divided-states-of-america.html" TargetMode="External"/><Relationship Id="rId101" Type="http://schemas.openxmlformats.org/officeDocument/2006/relationships/hyperlink" Target="https://www.nytimes.com/2018/11/07/opinion/stacey-abrams-election-governor-georgia.html" TargetMode="External"/><Relationship Id="rId100" Type="http://schemas.openxmlformats.org/officeDocument/2006/relationships/hyperlink" Target="https://www.youtube.com/watch?v=3saU5racsGE" TargetMode="External"/><Relationship Id="rId31" Type="http://schemas.openxmlformats.org/officeDocument/2006/relationships/hyperlink" Target="https://m4bl.org/policy-platforms/" TargetMode="External"/><Relationship Id="rId30" Type="http://schemas.openxmlformats.org/officeDocument/2006/relationships/hyperlink" Target="https://www.newyorker.com/magazine/2020/06/22/the-trayvon-generation" TargetMode="External"/><Relationship Id="rId33" Type="http://schemas.openxmlformats.org/officeDocument/2006/relationships/hyperlink" Target="https://prrac.org/toward-a-structural-racism-framework/" TargetMode="External"/><Relationship Id="rId183" Type="http://schemas.openxmlformats.org/officeDocument/2006/relationships/hyperlink" Target="https://www.kqed.org/news/11842392/how-moms-4-housing-changed-laws-and-inspired-a-movement" TargetMode="External"/><Relationship Id="rId32" Type="http://schemas.openxmlformats.org/officeDocument/2006/relationships/hyperlink" Target="https://www.nytimes.com/interactive/2020/06/19/opinion/politics/opportunity-gaps-race-inequality.html" TargetMode="External"/><Relationship Id="rId182" Type="http://schemas.openxmlformats.org/officeDocument/2006/relationships/hyperlink" Target="https://onbeing.org/programs/arlie-hochschild-the-deep-stories-of-our-time/" TargetMode="External"/><Relationship Id="rId35" Type="http://schemas.openxmlformats.org/officeDocument/2006/relationships/hyperlink" Target="https://www.youtube.com/watch?v=b5KmssiAgBs&amp;ab_channel=DUSPMIT" TargetMode="External"/><Relationship Id="rId181" Type="http://schemas.openxmlformats.org/officeDocument/2006/relationships/hyperlink" Target="https://onbeing.org/programs/angel-kyodo-williams-the-world-is-our-field-of-practice/" TargetMode="External"/><Relationship Id="rId34" Type="http://schemas.openxmlformats.org/officeDocument/2006/relationships/hyperlink" Target="https://www.nytimes.com/2020/07/01/magazine/isabel-wilkerson-caste.html" TargetMode="External"/><Relationship Id="rId180" Type="http://schemas.openxmlformats.org/officeDocument/2006/relationships/hyperlink" Target="https://healingjustice.podbean.com/e/10-imagination-critical-connection-adrienne-maree-brown/" TargetMode="External"/><Relationship Id="rId37" Type="http://schemas.openxmlformats.org/officeDocument/2006/relationships/hyperlink" Target="https://www.youtube.com/watch?v=b5KmssiAgBs&amp;ab_channel=DUSPMIT" TargetMode="External"/><Relationship Id="rId176" Type="http://schemas.openxmlformats.org/officeDocument/2006/relationships/hyperlink" Target="https://citizenstout.substack.com/p/lead-from-the-scar-not-the-wound?utm_campaign=post&amp;utm_medium=email&amp;utm_source=copy" TargetMode="External"/><Relationship Id="rId36" Type="http://schemas.openxmlformats.org/officeDocument/2006/relationships/hyperlink" Target="https://www.youtube.com/watch?v=b5KmssiAgBs&amp;ab_channel=DUSPMIT" TargetMode="External"/><Relationship Id="rId175" Type="http://schemas.openxmlformats.org/officeDocument/2006/relationships/hyperlink" Target="https://www.brickunderground.com/blog/2013/03/buyers_and_renters_guide_to_NYC_grade_schools" TargetMode="External"/><Relationship Id="rId39" Type="http://schemas.openxmlformats.org/officeDocument/2006/relationships/hyperlink" Target="https://www.npr.org/2020/12/29/951152424/the-fire-still-burning" TargetMode="External"/><Relationship Id="rId174" Type="http://schemas.openxmlformats.org/officeDocument/2006/relationships/hyperlink" Target="https://www.propublica.org/article/ferguson-school-segregation" TargetMode="External"/><Relationship Id="rId38" Type="http://schemas.openxmlformats.org/officeDocument/2006/relationships/hyperlink" Target="https://www.theatlantic.com/magazine/archive/2017/10/the-first-white-president-ta-nehisi-coates/537909/" TargetMode="External"/><Relationship Id="rId173" Type="http://schemas.openxmlformats.org/officeDocument/2006/relationships/hyperlink" Target="https://www.nytimes.com/2019/07/12/opinion/sunday/it-was-never-about-busing.html" TargetMode="External"/><Relationship Id="rId179" Type="http://schemas.openxmlformats.org/officeDocument/2006/relationships/hyperlink" Target="https://www.newyorker.com/news/our-columnists/defund-the-police" TargetMode="External"/><Relationship Id="rId178" Type="http://schemas.openxmlformats.org/officeDocument/2006/relationships/hyperlink" Target="https://www.newyorker.com/news/our-columnists/until-black-women-are-free-none-of-us-will-be-free" TargetMode="External"/><Relationship Id="rId177" Type="http://schemas.openxmlformats.org/officeDocument/2006/relationships/hyperlink" Target="https://www.politico.com/news/2020/11/17/black-lives-matters-push-power-436916" TargetMode="External"/><Relationship Id="rId20" Type="http://schemas.openxmlformats.org/officeDocument/2006/relationships/hyperlink" Target="https://wagner.nyu.edu/portal/students/policies/academic-oath" TargetMode="External"/><Relationship Id="rId22" Type="http://schemas.openxmlformats.org/officeDocument/2006/relationships/hyperlink" Target="mailto:mosescsd@nyu.edu" TargetMode="External"/><Relationship Id="rId21" Type="http://schemas.openxmlformats.org/officeDocument/2006/relationships/hyperlink" Target="https://www.nyu.edu/students/communities-and-groups/students-with-disabilities.html" TargetMode="External"/><Relationship Id="rId24" Type="http://schemas.openxmlformats.org/officeDocument/2006/relationships/hyperlink" Target="http://www.nyu.edu/life/safety-health-wellness/wellness-exchange.html" TargetMode="External"/><Relationship Id="rId23" Type="http://schemas.openxmlformats.org/officeDocument/2006/relationships/hyperlink" Target="https://www.nyu.edu/about/policies-guidelines-compliance/policies-and-guidelines/university-calendar-policy-on-religious-holidays.html" TargetMode="External"/><Relationship Id="rId129" Type="http://schemas.openxmlformats.org/officeDocument/2006/relationships/hyperlink" Target="https://www.wnycstudios.org/podcasts/otm/segments/how-we-keep-our-communities-safe-on-the-media" TargetMode="External"/><Relationship Id="rId128" Type="http://schemas.openxmlformats.org/officeDocument/2006/relationships/hyperlink" Target="https://citizenstout.substack.com/p/we-dont-have-to-live-like-this?utm_medium=email&amp;utm_campaign=cta" TargetMode="External"/><Relationship Id="rId127" Type="http://schemas.openxmlformats.org/officeDocument/2006/relationships/hyperlink" Target="https://www.nytimes.com/2020/08/10/nyregion/defund-police-nyc-council.html" TargetMode="External"/><Relationship Id="rId126" Type="http://schemas.openxmlformats.org/officeDocument/2006/relationships/hyperlink" Target="https://www.nytimes.com/2020/08/04/us/minneapolis-defund-police.html" TargetMode="External"/><Relationship Id="rId26" Type="http://schemas.openxmlformats.org/officeDocument/2006/relationships/hyperlink" Target="https://www.theatlantic.com/ideas/archive/2021/01/denial-heartbeat-america/617631/" TargetMode="External"/><Relationship Id="rId121" Type="http://schemas.openxmlformats.org/officeDocument/2006/relationships/hyperlink" Target="https://time.com/5864704/environmental-racism-climate-change/" TargetMode="External"/><Relationship Id="rId25" Type="http://schemas.openxmlformats.org/officeDocument/2006/relationships/hyperlink" Target="https://www.theatlantic.com/ideas/archive/2020/06/barricades-let-urban-inequality-fester/613312/" TargetMode="External"/><Relationship Id="rId120" Type="http://schemas.openxmlformats.org/officeDocument/2006/relationships/hyperlink" Target="https://www.nrdc.org/sites/default/files/toxic-wastes-and-race-at-twenty-1987-2007.pd" TargetMode="External"/><Relationship Id="rId28" Type="http://schemas.openxmlformats.org/officeDocument/2006/relationships/hyperlink" Target="https://www.newyorker.com/magazine/2021/01/25/among-the-insurrectionists" TargetMode="External"/><Relationship Id="rId27" Type="http://schemas.openxmlformats.org/officeDocument/2006/relationships/hyperlink" Target="https://www.nytimes.com/2019/08/23/podcasts/1619-slavery-anniversary.html" TargetMode="External"/><Relationship Id="rId125" Type="http://schemas.openxmlformats.org/officeDocument/2006/relationships/hyperlink" Target="https://www.nytimes.com/2020/06/12/opinion/sunday/floyd-abolish-defund-police.html" TargetMode="External"/><Relationship Id="rId29" Type="http://schemas.openxmlformats.org/officeDocument/2006/relationships/hyperlink" Target="https://www.publicbooks.org/rage-and-uprising/" TargetMode="External"/><Relationship Id="rId124" Type="http://schemas.openxmlformats.org/officeDocument/2006/relationships/hyperlink" Target="https://www.vox.com/2020/6/18/21293784/alex-vitale-end-of-policing-rev" TargetMode="External"/><Relationship Id="rId123" Type="http://schemas.openxmlformats.org/officeDocument/2006/relationships/hyperlink" Target="https://www.nyulawreview.org/issues/volume-95-number-3/anti-segregation-policing/" TargetMode="External"/><Relationship Id="rId122" Type="http://schemas.openxmlformats.org/officeDocument/2006/relationships/hyperlink" Target="https://www.newyorker.com/news/our-columnists/defund-the-police" TargetMode="External"/><Relationship Id="rId95" Type="http://schemas.openxmlformats.org/officeDocument/2006/relationships/hyperlink" Target="https://www.brennancenter.org/our-work/research-reports/gerrymandering-away-missouris-future" TargetMode="External"/><Relationship Id="rId94" Type="http://schemas.openxmlformats.org/officeDocument/2006/relationships/hyperlink" Target="https://www.nytimes.com/2021/01/08/us/politics/trump-georgia-capitol-racism.html?smid=tw-share" TargetMode="External"/><Relationship Id="rId97" Type="http://schemas.openxmlformats.org/officeDocument/2006/relationships/hyperlink" Target="https://www.npr.org/2020/03/31/824922461/who-counts-in-2020" TargetMode="External"/><Relationship Id="rId96" Type="http://schemas.openxmlformats.org/officeDocument/2006/relationships/hyperlink" Target="https://www.npr.org/2020/10/30/929669118/an-historic-vote-among-many" TargetMode="External"/><Relationship Id="rId11" Type="http://schemas.openxmlformats.org/officeDocument/2006/relationships/hyperlink" Target="https://classroom.google.com/u/2/w/MjIwNzAyNzIxNjEz/t/all" TargetMode="External"/><Relationship Id="rId99" Type="http://schemas.openxmlformats.org/officeDocument/2006/relationships/hyperlink" Target="http://www.npr.org/2016/06/15/482150951/understanding-congressional-gerrymandering-its-moneyball-applied-to-politics" TargetMode="External"/><Relationship Id="rId10" Type="http://schemas.openxmlformats.org/officeDocument/2006/relationships/hyperlink" Target="https://www.podcastinsights.com/best-podcast-apps/#Cross-Platform_Podcast_Apps" TargetMode="External"/><Relationship Id="rId98" Type="http://schemas.openxmlformats.org/officeDocument/2006/relationships/hyperlink" Target="https://www.nytimes.com/2020/09/16/magazine/black-vote.html" TargetMode="External"/><Relationship Id="rId13" Type="http://schemas.openxmlformats.org/officeDocument/2006/relationships/hyperlink" Target="http://bit.ly/3nOnE1m" TargetMode="External"/><Relationship Id="rId12" Type="http://schemas.openxmlformats.org/officeDocument/2006/relationships/hyperlink" Target="http://cup.columbia.edu/book/the-dream-revisited/9780231183635" TargetMode="External"/><Relationship Id="rId91" Type="http://schemas.openxmlformats.org/officeDocument/2006/relationships/hyperlink" Target="https://www.theatlantic.com/magazine/archive/1867/01/an-appeal-to-congress-for-impartial-suffrage/306547/" TargetMode="External"/><Relationship Id="rId90" Type="http://schemas.openxmlformats.org/officeDocument/2006/relationships/hyperlink" Target="https://cityobservatory.org/how-gentrification-benefits-long-time-residents-of-low-income-neighborhoods/" TargetMode="External"/><Relationship Id="rId93" Type="http://schemas.openxmlformats.org/officeDocument/2006/relationships/hyperlink" Target="https://www.brennancenter.org/our-work/policy-solutions/case-hr-1" TargetMode="External"/><Relationship Id="rId92" Type="http://schemas.openxmlformats.org/officeDocument/2006/relationships/hyperlink" Target="https://www.theatlantic.com/magazine/archive/2018/10/a-house-still-divided/568348/" TargetMode="External"/><Relationship Id="rId118" Type="http://schemas.openxmlformats.org/officeDocument/2006/relationships/hyperlink" Target="https://www.nytimes.com/2020/08/21/opinion/sunday/coronavirus-hurricane-katrina-anniversary.html" TargetMode="External"/><Relationship Id="rId117" Type="http://schemas.openxmlformats.org/officeDocument/2006/relationships/hyperlink" Target="https://www.theatlantic.com/podcasts/floodlines/" TargetMode="External"/><Relationship Id="rId116" Type="http://schemas.openxmlformats.org/officeDocument/2006/relationships/hyperlink" Target="https://www.nrdc.org/sites/default/files/ej-principles.pdf" TargetMode="External"/><Relationship Id="rId115" Type="http://schemas.openxmlformats.org/officeDocument/2006/relationships/hyperlink" Target="https://www.nytimes.com/2020/12/03/nyregion/coronavirus-new-york.html?smid=em-share" TargetMode="External"/><Relationship Id="rId119" Type="http://schemas.openxmlformats.org/officeDocument/2006/relationships/hyperlink" Target="https://www.nytimes.com/interactive/2020/07/05/us/coronavirus-latinos-african-americans-cdc-data.html" TargetMode="External"/><Relationship Id="rId15" Type="http://schemas.openxmlformats.org/officeDocument/2006/relationships/hyperlink" Target="https://slack.com/downloads/" TargetMode="External"/><Relationship Id="rId110" Type="http://schemas.openxmlformats.org/officeDocument/2006/relationships/hyperlink" Target="https://www.nytimes.com/2020/07/28/magazine/pollution-philadelphia-black-americans.html" TargetMode="External"/><Relationship Id="rId14" Type="http://schemas.openxmlformats.org/officeDocument/2006/relationships/hyperlink" Target="http://the-front-porch-hq.slack.com" TargetMode="External"/><Relationship Id="rId17" Type="http://schemas.openxmlformats.org/officeDocument/2006/relationships/hyperlink" Target="https://calendar.google.com/calendar/u/2?cid=Y19jbGFzc3Jvb21iYTFmZDcxYUBncm91cC5jYWxlbmRhci5nb29nbGUuY29t" TargetMode="External"/><Relationship Id="rId16" Type="http://schemas.openxmlformats.org/officeDocument/2006/relationships/hyperlink" Target="http://spoti.fi/3sJJBT9" TargetMode="External"/><Relationship Id="rId19" Type="http://schemas.openxmlformats.org/officeDocument/2006/relationships/hyperlink" Target="https://wagner.nyu.edu/portal/students/policies/code" TargetMode="External"/><Relationship Id="rId114" Type="http://schemas.openxmlformats.org/officeDocument/2006/relationships/hyperlink" Target="https://www.nytimes.com/2020/04/29/magazine/racial-disparities-covid-19.html" TargetMode="External"/><Relationship Id="rId18" Type="http://schemas.openxmlformats.org/officeDocument/2006/relationships/hyperlink" Target="https://classroom.google.com/u/2/c/MjIwNzAyNzIxNjEz/a/MjIwNzAyNzIxNjY3/details" TargetMode="External"/><Relationship Id="rId113" Type="http://schemas.openxmlformats.org/officeDocument/2006/relationships/hyperlink" Target="https://www.nytimes.com/2019/09/13/podcasts/1619-slavery-healthcare.html" TargetMode="External"/><Relationship Id="rId112" Type="http://schemas.openxmlformats.org/officeDocument/2006/relationships/hyperlink" Target="https://www.nytimes.com/interactive/2020/08/24/climate/racism-redlining-cities-global-warming.html" TargetMode="External"/><Relationship Id="rId111" Type="http://schemas.openxmlformats.org/officeDocument/2006/relationships/hyperlink" Target="https://www.nytimes.com/2020/08/01/business/economy/housing-overcrowding-coronavirus.html" TargetMode="External"/><Relationship Id="rId84" Type="http://schemas.openxmlformats.org/officeDocument/2006/relationships/hyperlink" Target="https://www.nytimes.com/interactive/2019/04/27/upshot/diversity-housing-maps-raleigh-gentrification.html" TargetMode="External"/><Relationship Id="rId83" Type="http://schemas.openxmlformats.org/officeDocument/2006/relationships/hyperlink" Target="http://www.wnyc.org/story/trickery-fraud-deception-foreclosures-scams-brooklyn-neighborhood-gentrification" TargetMode="External"/><Relationship Id="rId86" Type="http://schemas.openxmlformats.org/officeDocument/2006/relationships/hyperlink" Target="https://www.urbandisplacement.org/sites/default/files/udp_replication_project_methodology_10.16.2020-converted.pdf" TargetMode="External"/><Relationship Id="rId85" Type="http://schemas.openxmlformats.org/officeDocument/2006/relationships/hyperlink" Target="https://www.healthaffairs.org/do/10.1377/hpb20200724.106767/full/" TargetMode="External"/><Relationship Id="rId88" Type="http://schemas.openxmlformats.org/officeDocument/2006/relationships/hyperlink" Target="https://www.nytimes.com/2020/07/10/upshot/riots-redevelopment-gentrification.html#click=https://t.co/zvfxdMuZ87" TargetMode="External"/><Relationship Id="rId150" Type="http://schemas.openxmlformats.org/officeDocument/2006/relationships/hyperlink" Target="https://www.propublica.org/article/irs-sorry-but-its-just-easier-and-cheaper-to-audit-the-poor?utm_source=twitter&amp;utm_medium=social" TargetMode="External"/><Relationship Id="rId87" Type="http://schemas.openxmlformats.org/officeDocument/2006/relationships/hyperlink" Target="https://www.seattletimes.com/seattle-news/politics/this-project-is-trying-to-bring-reverse-gentrification-by-bringing-people-back-to-seattles-central-district/" TargetMode="External"/><Relationship Id="rId89" Type="http://schemas.openxmlformats.org/officeDocument/2006/relationships/hyperlink" Target="https://www.theatlantic.com/ideas/archive/2020/02/building-enough-housing-requires-unlikely-coalition/606739/" TargetMode="External"/><Relationship Id="rId80" Type="http://schemas.openxmlformats.org/officeDocument/2006/relationships/hyperlink" Target="https://shelterforce.org/2019/02/19/why-voters-havent-been-buying-the-case-for-building/" TargetMode="External"/><Relationship Id="rId82" Type="http://schemas.openxmlformats.org/officeDocument/2006/relationships/hyperlink" Target="http://www.wnyc.org/story/its-complicated-culture-clash-brooklyn-neighborhood-gentrification" TargetMode="External"/><Relationship Id="rId81" Type="http://schemas.openxmlformats.org/officeDocument/2006/relationships/hyperlink" Target="https://www.localhousingsolutions.org/act/policy-objectives/act-policy-objectives-increasing-housing-stability-for-renters-and-owners/?pdf=178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slate.com/articles/news_and_politics/crime/2015/05/baltimore_riots_it_wasn_t_thugs_looting_for_profit_it_was_a_protest_against.html" TargetMode="External"/><Relationship Id="rId4" Type="http://schemas.openxmlformats.org/officeDocument/2006/relationships/numbering" Target="numbering.xml"/><Relationship Id="rId148" Type="http://schemas.openxmlformats.org/officeDocument/2006/relationships/hyperlink" Target="https://www.youtube.com/watch?v=llci8MVh8J4" TargetMode="External"/><Relationship Id="rId9" Type="http://schemas.openxmlformats.org/officeDocument/2006/relationships/hyperlink" Target="https://nyu.zoom.us/j/97034464755" TargetMode="External"/><Relationship Id="rId143" Type="http://schemas.openxmlformats.org/officeDocument/2006/relationships/hyperlink" Target="https://www.courtinnovation.org/publications/patrick-sharkey-podcast" TargetMode="External"/><Relationship Id="rId142" Type="http://schemas.openxmlformats.org/officeDocument/2006/relationships/hyperlink" Target="https://www.vox.com/2020/9/15/21437156/police-racial-bias-shootings-the-ezra-klein-show" TargetMode="External"/><Relationship Id="rId141" Type="http://schemas.openxmlformats.org/officeDocument/2006/relationships/hyperlink" Target="http://www.theatlantic.com/video/index/404890/prison-inherited-trait/" TargetMode="External"/><Relationship Id="rId140" Type="http://schemas.openxmlformats.org/officeDocument/2006/relationships/hyperlink" Target="http://www.theatlantic.com/video/index/404674/enduring-myth-of-black-criminality/" TargetMode="External"/><Relationship Id="rId5" Type="http://schemas.openxmlformats.org/officeDocument/2006/relationships/styles" Target="styles.xml"/><Relationship Id="rId147" Type="http://schemas.openxmlformats.org/officeDocument/2006/relationships/hyperlink" Target="https://vilcap-dot-yamm-track.appspot.com/Redirect?ukey=1ajjH5l1xp788KT7WvEC5P8ZgXmOovO1VxyrykmIpcjA-1866856241&amp;key=YAMMID-05434146&amp;link=https%3A%2F%2Fvilcap-dot-yamm-track.appspot.com%2FRedirect%3Fukey%3D1ajjH5l1xp788KT7WvEC5P8ZgXmOovO1VxyrykmIpcjA-1767923037%26key%3DYAMMID-86517902%26link%3Dhttps%253A%252F%252Fwww.stitcher.com%252Fpodcast%252Fearwolf%252Ffactually-with-adam-conover%252Fe%252F65574852" TargetMode="External"/><Relationship Id="rId6" Type="http://schemas.openxmlformats.org/officeDocument/2006/relationships/image" Target="media/image1.jpg"/><Relationship Id="rId146" Type="http://schemas.openxmlformats.org/officeDocument/2006/relationships/hyperlink" Target="https://vilcap-dot-yamm-track.appspot.com/Redirect?ukey=1ajjH5l1xp788KT7WvEC5P8ZgXmOovO1VxyrykmIpcjA-1866856241&amp;key=YAMMID-05434146&amp;link=https%3A%2F%2Fvilcap-dot-yamm-track.appspot.com%2FRedirect%3Fukey%3D1ajjH5l1xp788KT7WvEC5P8ZgXmOovO1VxyrykmIpcjA-1767923037%26key%3DYAMMID-86517902%26link%3Dhttps%253A%252F%252Fwww.stitcher.com%252Fpodcast%252Fearwolf%252Ffactually-with-adam-conover%252Fe%252F65574852" TargetMode="External"/><Relationship Id="rId7" Type="http://schemas.openxmlformats.org/officeDocument/2006/relationships/hyperlink" Target="mailto:Reed.Jordan@ny.edu" TargetMode="External"/><Relationship Id="rId145" Type="http://schemas.openxmlformats.org/officeDocument/2006/relationships/hyperlink" Target="https://www.npr.org/2018/01/22/578825135/rise-of-the-contract-workers-work-is-different-now" TargetMode="External"/><Relationship Id="rId8" Type="http://schemas.openxmlformats.org/officeDocument/2006/relationships/hyperlink" Target="mailto:Maia.Woluchem@nyu.edu" TargetMode="External"/><Relationship Id="rId144" Type="http://schemas.openxmlformats.org/officeDocument/2006/relationships/hyperlink" Target="https://prospect.org/labor/future-work-future-workers-doubt/" TargetMode="External"/><Relationship Id="rId73" Type="http://schemas.openxmlformats.org/officeDocument/2006/relationships/hyperlink" Target="https://www.npr.org/podcasts/578326263/the-promise" TargetMode="External"/><Relationship Id="rId72" Type="http://schemas.openxmlformats.org/officeDocument/2006/relationships/hyperlink" Target="https://www.npr.org/2018/04/11/601131468/location-location-location" TargetMode="External"/><Relationship Id="rId75" Type="http://schemas.openxmlformats.org/officeDocument/2006/relationships/hyperlink" Target="https://www.whitehouse.gov/briefing-room/presidential-actions/2021/01/26/memorandum-on-redressing-our-nations-and-the-federal-governments-history-of-discriminatory-housing-practices-and-policies/" TargetMode="External"/><Relationship Id="rId74" Type="http://schemas.openxmlformats.org/officeDocument/2006/relationships/hyperlink" Target="https://www.bloomberg.com/news/articles/2021-01-27/biden-s-housing-agenda-begins-with-undoing-trump-s" TargetMode="External"/><Relationship Id="rId77" Type="http://schemas.openxmlformats.org/officeDocument/2006/relationships/hyperlink" Target="http://www.slate.com/podcasts/placemakers/how_atlanta_transformed_its_east_lake_neighborhood.html" TargetMode="External"/><Relationship Id="rId76" Type="http://schemas.openxmlformats.org/officeDocument/2006/relationships/hyperlink" Target="https://www.nytimes.com/2015/05/04/upshot/an-atlas-of-upward-mobility-shows-paths-out-of-poverty.html" TargetMode="External"/><Relationship Id="rId79" Type="http://schemas.openxmlformats.org/officeDocument/2006/relationships/hyperlink" Target="https://www.nytimes.com/2020/07/23/us/politics/trump-housing-discrimination-suburbs.html" TargetMode="External"/><Relationship Id="rId78" Type="http://schemas.openxmlformats.org/officeDocument/2006/relationships/hyperlink" Target="http://www.thisamericanlife.org/radio-archives/episode/512/house-rules" TargetMode="External"/><Relationship Id="rId71" Type="http://schemas.openxmlformats.org/officeDocument/2006/relationships/hyperlink" Target="https://projects.newsday.com/long-island/real-estate-agents-investigation/" TargetMode="External"/><Relationship Id="rId70" Type="http://schemas.openxmlformats.org/officeDocument/2006/relationships/hyperlink" Target="https://www.theatlantic.com/business/archive/2016/11/rethinking-americas-dark-ghettos/508400/" TargetMode="External"/><Relationship Id="rId139" Type="http://schemas.openxmlformats.org/officeDocument/2006/relationships/hyperlink" Target="https://www.vera.org/downloads/publications/for-the-record-unjust-burden-racial-disparities.pdf" TargetMode="External"/><Relationship Id="rId138" Type="http://schemas.openxmlformats.org/officeDocument/2006/relationships/hyperlink" Target="https://www.nytimes.com/2017/06/24/opinion/sunday/philando-castile-police-shootings.html" TargetMode="External"/><Relationship Id="rId137" Type="http://schemas.openxmlformats.org/officeDocument/2006/relationships/hyperlink" Target="http://www.politico.com/magazine/story/2015/03/letter-from-black-america-police-115545" TargetMode="External"/><Relationship Id="rId132" Type="http://schemas.openxmlformats.org/officeDocument/2006/relationships/hyperlink" Target="https://www.nytimes.com/2020/09/26/us/politics/minneapolis-defund-police.html" TargetMode="External"/><Relationship Id="rId131" Type="http://schemas.openxmlformats.org/officeDocument/2006/relationships/hyperlink" Target="https://nyujlpp.org/quorum/house-okafor-building-abolitionist-approach-housing/" TargetMode="External"/><Relationship Id="rId130" Type="http://schemas.openxmlformats.org/officeDocument/2006/relationships/hyperlink" Target="https://www.nytimes.com/2020/08/07/us/defund-police-seattle-protests.html" TargetMode="External"/><Relationship Id="rId136" Type="http://schemas.openxmlformats.org/officeDocument/2006/relationships/hyperlink" Target="https://www.nytimes.com/2020/06/22/us/racism-white-americans.html" TargetMode="External"/><Relationship Id="rId135" Type="http://schemas.openxmlformats.org/officeDocument/2006/relationships/hyperlink" Target="https://www.nytimes.com/2020/06/24/us/minneapolis-george-floyd-police.html" TargetMode="External"/><Relationship Id="rId134" Type="http://schemas.openxmlformats.org/officeDocument/2006/relationships/hyperlink" Target="https://www.npr.org/2021/01/09/955221274/now-the-world-gets-to-see-the-difference-blm-protesters-on-the-capitol-attack" TargetMode="External"/><Relationship Id="rId133" Type="http://schemas.openxmlformats.org/officeDocument/2006/relationships/hyperlink" Target="https://www.nytimes.com/2020/12/22/us/police-misconduct-discipline.html" TargetMode="External"/><Relationship Id="rId62" Type="http://schemas.openxmlformats.org/officeDocument/2006/relationships/hyperlink" Target="http://www.npr.org/sections/money/2016/04/29/476179674/episode-698-the-long-way-home" TargetMode="External"/><Relationship Id="rId61" Type="http://schemas.openxmlformats.org/officeDocument/2006/relationships/hyperlink" Target="https://www.ted.com/talks/isabel_wilkerson_the_great_migration_and_the_power_of_a_single_decision" TargetMode="External"/><Relationship Id="rId64" Type="http://schemas.openxmlformats.org/officeDocument/2006/relationships/hyperlink" Target="https://www.npr.org/sections/codeswitch/2018/04/11/601494521/video-housing-segregation-in-everything" TargetMode="External"/><Relationship Id="rId63" Type="http://schemas.openxmlformats.org/officeDocument/2006/relationships/hyperlink" Target="https://www.npr.org/2017/05/03/526655831/a-forgotten-history-of-how-the-u-s-government-segregated-america" TargetMode="External"/><Relationship Id="rId66" Type="http://schemas.openxmlformats.org/officeDocument/2006/relationships/hyperlink" Target="https://furmancenter.org/in-our-backyard" TargetMode="External"/><Relationship Id="rId172" Type="http://schemas.openxmlformats.org/officeDocument/2006/relationships/hyperlink" Target="https://www.npr.org/2019/09/11/731867149/a-tale-of-two-school-districts" TargetMode="External"/><Relationship Id="rId65" Type="http://schemas.openxmlformats.org/officeDocument/2006/relationships/hyperlink" Target="https://www.npr.org/2020/06/18/877460056/minneapolis-has-a-bold-plan-to-tackle-racial-inequity-now-it-has-to-follow-throu" TargetMode="External"/><Relationship Id="rId171" Type="http://schemas.openxmlformats.org/officeDocument/2006/relationships/hyperlink" Target="https://www.schoolcolorspodcast.com/" TargetMode="External"/><Relationship Id="rId68" Type="http://schemas.openxmlformats.org/officeDocument/2006/relationships/hyperlink" Target="https://shelterforce.org/2021/01/04/opportunity-areas-shouldnt-just-be-places-with-a-lot-of-white-people/" TargetMode="External"/><Relationship Id="rId170" Type="http://schemas.openxmlformats.org/officeDocument/2006/relationships/hyperlink" Target="https://www.nytimes.com/2020/07/23/podcasts/nice-white-parents-serial.html" TargetMode="External"/><Relationship Id="rId67" Type="http://schemas.openxmlformats.org/officeDocument/2006/relationships/hyperlink" Target="https://www.urban.org/sites/default/files/publication/102963/breaking-barriers-boosting-supply_0.pdf" TargetMode="External"/><Relationship Id="rId60" Type="http://schemas.openxmlformats.org/officeDocument/2006/relationships/hyperlink" Target="https://www.nytimes.com/2017/08/24/upshot/how-redlinings-racist-effects-lasted-for-decades.html" TargetMode="External"/><Relationship Id="rId165" Type="http://schemas.openxmlformats.org/officeDocument/2006/relationships/hyperlink" Target="https://www.nytimes.com/2020/07/23/podcasts/nice-white-parents-serial.html" TargetMode="External"/><Relationship Id="rId69" Type="http://schemas.openxmlformats.org/officeDocument/2006/relationships/hyperlink" Target="https://www.nytimes.com/2020/05/12/opinion/sunday/urban-density-inequality-coronavirus.html" TargetMode="External"/><Relationship Id="rId164" Type="http://schemas.openxmlformats.org/officeDocument/2006/relationships/hyperlink" Target="https://docs.wixstatic.com/ugd/1c478c_4de7a85cae884c53a8d48750e0858172.pdf" TargetMode="External"/><Relationship Id="rId163" Type="http://schemas.openxmlformats.org/officeDocument/2006/relationships/hyperlink" Target="https://www.nytimes.com/2016/06/12/magazine/choosing-a-school-for-my-daughter-in-a-segregated-city.html" TargetMode="External"/><Relationship Id="rId162" Type="http://schemas.openxmlformats.org/officeDocument/2006/relationships/hyperlink" Target="https://www.nytimes.com/2019/10/18/the-weekly/nyc-schools-segregation.html" TargetMode="External"/><Relationship Id="rId169" Type="http://schemas.openxmlformats.org/officeDocument/2006/relationships/hyperlink" Target="http://www.thisamericanlife.org/radio-archives/episode/562/the-problem-we-all-live-with" TargetMode="External"/><Relationship Id="rId168" Type="http://schemas.openxmlformats.org/officeDocument/2006/relationships/hyperlink" Target="https://www.youtube.com/watch?v=o8yiYCHMAlM" TargetMode="External"/><Relationship Id="rId167" Type="http://schemas.openxmlformats.org/officeDocument/2006/relationships/hyperlink" Target="https://www.nytimes.com/2020/12/18/nyregion/nyc-schools-admissions-segregation.html?referringSource=articleShare" TargetMode="External"/><Relationship Id="rId166" Type="http://schemas.openxmlformats.org/officeDocument/2006/relationships/hyperlink" Target="https://www.schoolcolorspodcast.com/episodes/episode-7-new-kids-on-the-block" TargetMode="External"/><Relationship Id="rId51" Type="http://schemas.openxmlformats.org/officeDocument/2006/relationships/hyperlink" Target="https://www.npr.org/sections/codeswitch/2016/05/31/479733094/the-code-switch-podcast-episode-1-can-we-talk-about-whiteness" TargetMode="External"/><Relationship Id="rId50" Type="http://schemas.openxmlformats.org/officeDocument/2006/relationships/hyperlink" Target="https://www.youtube.com/watch?v=akOe5-UsQ2o" TargetMode="External"/><Relationship Id="rId53" Type="http://schemas.openxmlformats.org/officeDocument/2006/relationships/hyperlink" Target="https://www.sceneonradio.org/episode-34-on-crazy-we-built-a-nation-seeing-white-part-4/" TargetMode="External"/><Relationship Id="rId52" Type="http://schemas.openxmlformats.org/officeDocument/2006/relationships/hyperlink" Target="https://www.sceneonradio.org/episode-33-made-in-america-seeing-white-part-3/" TargetMode="External"/><Relationship Id="rId55" Type="http://schemas.openxmlformats.org/officeDocument/2006/relationships/hyperlink" Target="https://www.nytimes.com/2019/08/30/podcasts/1619-slavery-cotton-capitalism.html" TargetMode="External"/><Relationship Id="rId161" Type="http://schemas.openxmlformats.org/officeDocument/2006/relationships/hyperlink" Target="https://www.publicbooks.org/the-enduring-disposability-of-latinx-workers/" TargetMode="External"/><Relationship Id="rId54" Type="http://schemas.openxmlformats.org/officeDocument/2006/relationships/hyperlink" Target="http://www.thelitreview.org/episode2.html" TargetMode="External"/><Relationship Id="rId160" Type="http://schemas.openxmlformats.org/officeDocument/2006/relationships/hyperlink" Target="http://www.npr.org/2017/01/10/509126878/what-is-driving-the-unbanking-of-america" TargetMode="External"/><Relationship Id="rId57" Type="http://schemas.openxmlformats.org/officeDocument/2006/relationships/hyperlink" Target="https://www.brookings.edu/research/rethinking-homeownership-incentives-to-improve-household-financial-security-and-shrink-the-racial-wealth-gap/" TargetMode="External"/><Relationship Id="rId56" Type="http://schemas.openxmlformats.org/officeDocument/2006/relationships/hyperlink" Target="http://bostonreview.net/race/brent-cebul-tearing-down-black-america" TargetMode="External"/><Relationship Id="rId159" Type="http://schemas.openxmlformats.org/officeDocument/2006/relationships/hyperlink" Target="https://shelterforce.org/2019/12/18/protecting-the-community-reinvestment-act-is-an-investment-in-economic-justice/." TargetMode="External"/><Relationship Id="rId59" Type="http://schemas.openxmlformats.org/officeDocument/2006/relationships/hyperlink" Target="https://wherewelive.cityofnewyork.us/wp-content/uploads/2020/02/Where-We-Live-NYC-Draft-Plan.pdf" TargetMode="External"/><Relationship Id="rId154" Type="http://schemas.openxmlformats.org/officeDocument/2006/relationships/hyperlink" Target="https://www.ted.com/talks/ai_jen_poo_the_work_that_makes_all_other_work_possible/transcript" TargetMode="External"/><Relationship Id="rId58" Type="http://schemas.openxmlformats.org/officeDocument/2006/relationships/hyperlink" Target="https://www.nytimes.com/2017/05/09/magazine/how-homeownership-became-the-engine-of-american-inequality.html#:~:text=Feature-,How%20Homeownership%20Became%20the%20Engine%20of%20American%20Inequality,and%20the%20upper%20middle%20class.&amp;text=The%20son%20of%20a%20minister%2C%20Ohene%20Asare%20grew%20up%20poor.&amp;text=Two%20years%20ago%2C%20the%20couple%20bought%20a%20new%20home." TargetMode="External"/><Relationship Id="rId153" Type="http://schemas.openxmlformats.org/officeDocument/2006/relationships/hyperlink" Target="http://www.newyorker.com/business/currency/the-high-cost-for-the-poor-of-using-a-bank" TargetMode="External"/><Relationship Id="rId152" Type="http://schemas.openxmlformats.org/officeDocument/2006/relationships/hyperlink" Target="http://www.democracynow.org/2015/10/30/how_the_other_half_banks_how" TargetMode="External"/><Relationship Id="rId151" Type="http://schemas.openxmlformats.org/officeDocument/2006/relationships/hyperlink" Target="https://www.youtube.com/watch?v=R652nwUcJRA" TargetMode="External"/><Relationship Id="rId158" Type="http://schemas.openxmlformats.org/officeDocument/2006/relationships/hyperlink" Target="https://www.nytimes.com/2020/04/18/us/coronavirus-women-essential-workers.html" TargetMode="External"/><Relationship Id="rId157" Type="http://schemas.openxmlformats.org/officeDocument/2006/relationships/hyperlink" Target="https://www.nytimes.com/2020/12/07/nyregion/bronx-unemployment-covid.html?referringSource=articleShare" TargetMode="External"/><Relationship Id="rId156" Type="http://schemas.openxmlformats.org/officeDocument/2006/relationships/hyperlink" Target="https://www.nytimes.com/2020/07/07/business/payday-consumer-financial-protection-bureau.html" TargetMode="External"/><Relationship Id="rId155" Type="http://schemas.openxmlformats.org/officeDocument/2006/relationships/hyperlink" Target="https://bostonreview.net/paul-osterman-jobs-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