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456A9" w14:textId="77777777" w:rsidR="00BA74AC" w:rsidRPr="00AE2040" w:rsidRDefault="00BA74AC" w:rsidP="00BA74AC">
      <w:pPr>
        <w:pStyle w:val="BodyText"/>
        <w:spacing w:before="2"/>
        <w:ind w:left="0" w:firstLine="0"/>
        <w:rPr>
          <w:rFonts w:asciiTheme="minorHAnsi" w:hAnsiTheme="minorHAnsi" w:cstheme="minorHAnsi"/>
        </w:rPr>
      </w:pPr>
    </w:p>
    <w:p w14:paraId="34DD5B5A" w14:textId="77777777" w:rsidR="00BA74AC" w:rsidRPr="00AE2040" w:rsidRDefault="00BA74AC" w:rsidP="00BA74AC">
      <w:pPr>
        <w:pStyle w:val="BodyText"/>
        <w:ind w:left="0" w:firstLine="0"/>
        <w:rPr>
          <w:rFonts w:asciiTheme="minorHAnsi" w:hAnsiTheme="minorHAnsi" w:cstheme="minorHAnsi"/>
        </w:rPr>
      </w:pPr>
      <w:r w:rsidRPr="00AE2040">
        <w:rPr>
          <w:rFonts w:asciiTheme="minorHAnsi" w:hAnsiTheme="minorHAnsi" w:cstheme="minorHAnsi"/>
          <w:noProof/>
        </w:rPr>
        <w:drawing>
          <wp:inline distT="0" distB="0" distL="0" distR="0" wp14:anchorId="1330E364" wp14:editId="5590205C">
            <wp:extent cx="5960581" cy="668654"/>
            <wp:effectExtent l="0" t="0" r="0" b="0"/>
            <wp:docPr id="1" name="image1.jpeg" descr="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960581" cy="668654"/>
                    </a:xfrm>
                    <a:prstGeom prst="rect">
                      <a:avLst/>
                    </a:prstGeom>
                  </pic:spPr>
                </pic:pic>
              </a:graphicData>
            </a:graphic>
          </wp:inline>
        </w:drawing>
      </w:r>
    </w:p>
    <w:p w14:paraId="431EB640" w14:textId="77777777" w:rsidR="00175A52" w:rsidRPr="00AE2040" w:rsidRDefault="00175A52" w:rsidP="00DC63D1">
      <w:pPr>
        <w:pStyle w:val="Heading1"/>
        <w:spacing w:before="0" w:line="240" w:lineRule="auto"/>
        <w:jc w:val="center"/>
        <w:rPr>
          <w:rFonts w:asciiTheme="minorHAnsi" w:eastAsiaTheme="minorHAnsi" w:hAnsiTheme="minorHAnsi" w:cstheme="minorHAnsi"/>
          <w:b/>
          <w:color w:val="auto"/>
          <w:sz w:val="22"/>
          <w:szCs w:val="22"/>
        </w:rPr>
      </w:pPr>
    </w:p>
    <w:p w14:paraId="2B4D5A2A" w14:textId="3D13FEB2" w:rsidR="00BA74AC" w:rsidRPr="00AE2040" w:rsidRDefault="00BA74AC" w:rsidP="00DC63D1">
      <w:pPr>
        <w:pStyle w:val="Heading1"/>
        <w:spacing w:before="0" w:line="240" w:lineRule="auto"/>
        <w:jc w:val="center"/>
        <w:rPr>
          <w:rFonts w:asciiTheme="minorHAnsi" w:eastAsiaTheme="minorHAnsi" w:hAnsiTheme="minorHAnsi" w:cstheme="minorHAnsi"/>
          <w:b/>
          <w:color w:val="auto"/>
          <w:sz w:val="22"/>
          <w:szCs w:val="22"/>
        </w:rPr>
      </w:pPr>
      <w:r w:rsidRPr="00AE2040">
        <w:rPr>
          <w:rFonts w:asciiTheme="minorHAnsi" w:eastAsiaTheme="minorHAnsi" w:hAnsiTheme="minorHAnsi" w:cstheme="minorHAnsi"/>
          <w:b/>
          <w:color w:val="auto"/>
          <w:sz w:val="22"/>
          <w:szCs w:val="22"/>
        </w:rPr>
        <w:t xml:space="preserve">MSPP-GP </w:t>
      </w:r>
      <w:r w:rsidR="00DC63D1" w:rsidRPr="00AE2040">
        <w:rPr>
          <w:rFonts w:asciiTheme="minorHAnsi" w:eastAsiaTheme="minorHAnsi" w:hAnsiTheme="minorHAnsi" w:cstheme="minorHAnsi"/>
          <w:b/>
          <w:color w:val="auto"/>
          <w:sz w:val="22"/>
          <w:szCs w:val="22"/>
        </w:rPr>
        <w:t>4</w:t>
      </w:r>
      <w:r w:rsidRPr="00AE2040">
        <w:rPr>
          <w:rFonts w:asciiTheme="minorHAnsi" w:eastAsiaTheme="minorHAnsi" w:hAnsiTheme="minorHAnsi" w:cstheme="minorHAnsi"/>
          <w:b/>
          <w:color w:val="auto"/>
          <w:sz w:val="22"/>
          <w:szCs w:val="22"/>
        </w:rPr>
        <w:t>900.001</w:t>
      </w:r>
    </w:p>
    <w:p w14:paraId="4732AB96" w14:textId="77777777" w:rsidR="00BA74AC" w:rsidRPr="00AE2040" w:rsidRDefault="00BA74AC" w:rsidP="00DC63D1">
      <w:pPr>
        <w:spacing w:after="0" w:line="240" w:lineRule="auto"/>
        <w:jc w:val="center"/>
        <w:rPr>
          <w:rFonts w:cstheme="minorHAnsi"/>
          <w:b/>
        </w:rPr>
      </w:pPr>
      <w:r w:rsidRPr="00AE2040">
        <w:rPr>
          <w:rFonts w:cstheme="minorHAnsi"/>
          <w:b/>
        </w:rPr>
        <w:t xml:space="preserve">The Practice of Work </w:t>
      </w:r>
    </w:p>
    <w:p w14:paraId="078BA475" w14:textId="5B59A4C6" w:rsidR="00BA74AC" w:rsidRPr="00AE2040" w:rsidRDefault="00BA74AC" w:rsidP="00DC63D1">
      <w:pPr>
        <w:spacing w:after="0" w:line="240" w:lineRule="auto"/>
        <w:jc w:val="center"/>
        <w:rPr>
          <w:rFonts w:cstheme="minorHAnsi"/>
          <w:b/>
        </w:rPr>
      </w:pPr>
      <w:r w:rsidRPr="00AE2040">
        <w:rPr>
          <w:rFonts w:cstheme="minorHAnsi"/>
          <w:b/>
        </w:rPr>
        <w:t>Spring 2023</w:t>
      </w:r>
    </w:p>
    <w:p w14:paraId="191327EF" w14:textId="0EEFB3CD" w:rsidR="00BA74AC" w:rsidRPr="00AE2040" w:rsidRDefault="00BA74AC" w:rsidP="00DC63D1">
      <w:pPr>
        <w:spacing w:after="0" w:line="240" w:lineRule="auto"/>
        <w:jc w:val="center"/>
        <w:rPr>
          <w:rFonts w:cstheme="minorHAnsi"/>
          <w:b/>
        </w:rPr>
      </w:pPr>
    </w:p>
    <w:p w14:paraId="2864DAC6" w14:textId="77777777" w:rsidR="00BA74AC" w:rsidRPr="00AE2040" w:rsidRDefault="00BA74AC" w:rsidP="00BA74AC">
      <w:pPr>
        <w:spacing w:after="0" w:line="240" w:lineRule="auto"/>
        <w:rPr>
          <w:rFonts w:cstheme="minorHAnsi"/>
          <w:b/>
        </w:rPr>
      </w:pPr>
      <w:r w:rsidRPr="00AE2040">
        <w:rPr>
          <w:rFonts w:cstheme="minorHAnsi"/>
          <w:b/>
        </w:rPr>
        <w:t>Instructor Information</w:t>
      </w:r>
    </w:p>
    <w:p w14:paraId="5E5A2B03" w14:textId="3AAC2201" w:rsidR="00BA74AC" w:rsidRPr="00AE2040" w:rsidRDefault="00BA74AC" w:rsidP="00BA74AC">
      <w:pPr>
        <w:pStyle w:val="ListParagraph"/>
        <w:widowControl w:val="0"/>
        <w:numPr>
          <w:ilvl w:val="0"/>
          <w:numId w:val="15"/>
        </w:numPr>
        <w:autoSpaceDE w:val="0"/>
        <w:autoSpaceDN w:val="0"/>
        <w:spacing w:after="0" w:line="240" w:lineRule="auto"/>
        <w:contextualSpacing w:val="0"/>
        <w:rPr>
          <w:rFonts w:cstheme="minorHAnsi"/>
        </w:rPr>
      </w:pPr>
      <w:r w:rsidRPr="00AE2040">
        <w:rPr>
          <w:rFonts w:cstheme="minorHAnsi"/>
        </w:rPr>
        <w:t>Mo</w:t>
      </w:r>
      <w:r w:rsidR="00D87B2C" w:rsidRPr="00AE2040">
        <w:rPr>
          <w:rFonts w:cstheme="minorHAnsi"/>
        </w:rPr>
        <w:t>schell (Mo)</w:t>
      </w:r>
      <w:r w:rsidRPr="00AE2040">
        <w:rPr>
          <w:rFonts w:cstheme="minorHAnsi"/>
        </w:rPr>
        <w:t xml:space="preserve"> Coffey,  </w:t>
      </w:r>
      <w:hyperlink r:id="rId8" w:history="1">
        <w:r w:rsidRPr="00AE2040">
          <w:rPr>
            <w:rStyle w:val="Hyperlink"/>
            <w:rFonts w:cstheme="minorHAnsi"/>
            <w:color w:val="auto"/>
          </w:rPr>
          <w:t>mcoffey@nyu.edu</w:t>
        </w:r>
      </w:hyperlink>
      <w:r w:rsidRPr="00AE2040">
        <w:rPr>
          <w:rFonts w:cstheme="minorHAnsi"/>
        </w:rPr>
        <w:t xml:space="preserve"> cell: 646-479-0421</w:t>
      </w:r>
    </w:p>
    <w:p w14:paraId="447EAB9E" w14:textId="23595D41" w:rsidR="00BA74AC" w:rsidRPr="00AE2040" w:rsidRDefault="00BA74AC" w:rsidP="00BA74AC">
      <w:pPr>
        <w:pStyle w:val="ListParagraph"/>
        <w:widowControl w:val="0"/>
        <w:numPr>
          <w:ilvl w:val="0"/>
          <w:numId w:val="15"/>
        </w:numPr>
        <w:autoSpaceDE w:val="0"/>
        <w:autoSpaceDN w:val="0"/>
        <w:spacing w:after="0" w:line="240" w:lineRule="auto"/>
        <w:contextualSpacing w:val="0"/>
        <w:rPr>
          <w:rFonts w:cstheme="minorHAnsi"/>
        </w:rPr>
      </w:pPr>
      <w:r w:rsidRPr="00AE2040">
        <w:rPr>
          <w:rFonts w:cstheme="minorHAnsi"/>
        </w:rPr>
        <w:t xml:space="preserve">Office Hours: </w:t>
      </w:r>
      <w:r w:rsidR="00597A0F">
        <w:rPr>
          <w:rFonts w:cstheme="minorHAnsi"/>
        </w:rPr>
        <w:t>B</w:t>
      </w:r>
      <w:r w:rsidRPr="00AE2040">
        <w:rPr>
          <w:rFonts w:cstheme="minorHAnsi"/>
        </w:rPr>
        <w:t>y appointment. Reach out via email or text whenever you need something</w:t>
      </w:r>
      <w:r w:rsidR="00597A0F">
        <w:rPr>
          <w:rFonts w:cstheme="minorHAnsi"/>
        </w:rPr>
        <w:t>.</w:t>
      </w:r>
    </w:p>
    <w:p w14:paraId="243DC269" w14:textId="77777777" w:rsidR="00BA74AC" w:rsidRPr="00AE2040" w:rsidRDefault="00BA74AC" w:rsidP="00BA74AC">
      <w:pPr>
        <w:spacing w:after="0" w:line="240" w:lineRule="auto"/>
        <w:rPr>
          <w:rFonts w:cstheme="minorHAnsi"/>
          <w:b/>
        </w:rPr>
      </w:pPr>
    </w:p>
    <w:p w14:paraId="5D678450" w14:textId="19634F72" w:rsidR="00BA74AC" w:rsidRPr="00AE2040" w:rsidRDefault="00BA74AC" w:rsidP="00BA74AC">
      <w:pPr>
        <w:spacing w:after="0" w:line="240" w:lineRule="auto"/>
        <w:rPr>
          <w:rFonts w:cstheme="minorHAnsi"/>
          <w:b/>
        </w:rPr>
      </w:pPr>
      <w:r w:rsidRPr="00AE2040">
        <w:rPr>
          <w:rFonts w:cstheme="minorHAnsi"/>
          <w:b/>
        </w:rPr>
        <w:t>Course Information</w:t>
      </w:r>
    </w:p>
    <w:p w14:paraId="674BC80D" w14:textId="075DEBEB" w:rsidR="00BA74AC" w:rsidRPr="00AE2040" w:rsidRDefault="00BA74AC" w:rsidP="00DC63D1">
      <w:pPr>
        <w:pStyle w:val="ListParagraph"/>
        <w:widowControl w:val="0"/>
        <w:numPr>
          <w:ilvl w:val="0"/>
          <w:numId w:val="15"/>
        </w:numPr>
        <w:autoSpaceDE w:val="0"/>
        <w:autoSpaceDN w:val="0"/>
        <w:spacing w:after="0" w:line="240" w:lineRule="auto"/>
        <w:contextualSpacing w:val="0"/>
        <w:rPr>
          <w:rFonts w:cstheme="minorHAnsi"/>
        </w:rPr>
      </w:pPr>
      <w:r w:rsidRPr="00AE2040">
        <w:rPr>
          <w:rFonts w:cstheme="minorHAnsi"/>
        </w:rPr>
        <w:t>Wednesdays, 10:15am-12:15pm: January 25, February 15, March 8 and 29, April 19, May 3</w:t>
      </w:r>
    </w:p>
    <w:p w14:paraId="61469681" w14:textId="529FCFB0" w:rsidR="00BA74AC" w:rsidRPr="00AE2040" w:rsidRDefault="00BA74AC" w:rsidP="00DC63D1">
      <w:pPr>
        <w:pStyle w:val="ListParagraph"/>
        <w:widowControl w:val="0"/>
        <w:numPr>
          <w:ilvl w:val="0"/>
          <w:numId w:val="15"/>
        </w:numPr>
        <w:autoSpaceDE w:val="0"/>
        <w:autoSpaceDN w:val="0"/>
        <w:spacing w:after="0" w:line="240" w:lineRule="auto"/>
        <w:contextualSpacing w:val="0"/>
        <w:rPr>
          <w:rFonts w:cstheme="minorHAnsi"/>
        </w:rPr>
      </w:pPr>
      <w:r w:rsidRPr="00AE2040">
        <w:rPr>
          <w:rFonts w:cstheme="minorHAnsi"/>
        </w:rPr>
        <w:t>Class Location:</w:t>
      </w:r>
      <w:r w:rsidR="00DC63D1" w:rsidRPr="00AE2040">
        <w:rPr>
          <w:rFonts w:cstheme="minorHAnsi"/>
        </w:rPr>
        <w:t xml:space="preserve"> 60 Fifth Ave room 165</w:t>
      </w:r>
      <w:r w:rsidRPr="00AE2040">
        <w:rPr>
          <w:rFonts w:cstheme="minorHAnsi"/>
        </w:rPr>
        <w:t xml:space="preserve"> (check Albert the day before class starts</w:t>
      </w:r>
      <w:r w:rsidR="00DC63D1" w:rsidRPr="00AE2040">
        <w:rPr>
          <w:rFonts w:cstheme="minorHAnsi"/>
        </w:rPr>
        <w:t xml:space="preserve"> to confirm</w:t>
      </w:r>
      <w:r w:rsidRPr="00AE2040">
        <w:rPr>
          <w:rFonts w:cstheme="minorHAnsi"/>
        </w:rPr>
        <w:t>)</w:t>
      </w:r>
    </w:p>
    <w:p w14:paraId="605251E3" w14:textId="67976336" w:rsidR="009333FD" w:rsidRPr="00AE2040" w:rsidRDefault="009333FD" w:rsidP="00DC63D1">
      <w:pPr>
        <w:spacing w:after="0" w:line="240" w:lineRule="auto"/>
        <w:rPr>
          <w:rFonts w:cstheme="minorHAnsi"/>
        </w:rPr>
      </w:pPr>
    </w:p>
    <w:p w14:paraId="68B194BC" w14:textId="77777777" w:rsidR="00DC63D1" w:rsidRPr="00AE2040" w:rsidRDefault="00DC63D1" w:rsidP="00DC63D1">
      <w:pPr>
        <w:pStyle w:val="Heading1"/>
        <w:spacing w:before="0" w:line="240" w:lineRule="auto"/>
        <w:rPr>
          <w:rFonts w:asciiTheme="minorHAnsi" w:hAnsiTheme="minorHAnsi" w:cstheme="minorHAnsi"/>
          <w:b/>
          <w:bCs/>
          <w:color w:val="auto"/>
          <w:sz w:val="22"/>
          <w:szCs w:val="22"/>
        </w:rPr>
      </w:pPr>
      <w:r w:rsidRPr="00AE2040">
        <w:rPr>
          <w:rFonts w:asciiTheme="minorHAnsi" w:hAnsiTheme="minorHAnsi" w:cstheme="minorHAnsi"/>
          <w:b/>
          <w:bCs/>
          <w:color w:val="auto"/>
          <w:sz w:val="22"/>
          <w:szCs w:val="22"/>
        </w:rPr>
        <w:t>Course and Learning Objectives</w:t>
      </w:r>
    </w:p>
    <w:p w14:paraId="7FA3EDA6" w14:textId="77777777" w:rsidR="00DC63D1" w:rsidRPr="00AE2040" w:rsidRDefault="00DC63D1" w:rsidP="00DC63D1">
      <w:pPr>
        <w:pStyle w:val="BodyText"/>
        <w:ind w:left="0" w:firstLine="0"/>
        <w:rPr>
          <w:rFonts w:asciiTheme="minorHAnsi" w:hAnsiTheme="minorHAnsi" w:cstheme="minorHAnsi"/>
        </w:rPr>
      </w:pPr>
      <w:r w:rsidRPr="00AE2040">
        <w:rPr>
          <w:rFonts w:asciiTheme="minorHAnsi" w:hAnsiTheme="minorHAnsi" w:cstheme="minorHAnsi"/>
        </w:rPr>
        <w:t>By the end of the course, students will:</w:t>
      </w:r>
    </w:p>
    <w:p w14:paraId="4EE0F516" w14:textId="77777777" w:rsidR="00DC63D1" w:rsidRPr="00AE2040" w:rsidRDefault="00DC63D1" w:rsidP="00DC63D1">
      <w:pPr>
        <w:pStyle w:val="ListParagraph"/>
        <w:widowControl w:val="0"/>
        <w:numPr>
          <w:ilvl w:val="0"/>
          <w:numId w:val="17"/>
        </w:numPr>
        <w:tabs>
          <w:tab w:val="left" w:pos="940"/>
        </w:tabs>
        <w:autoSpaceDE w:val="0"/>
        <w:autoSpaceDN w:val="0"/>
        <w:spacing w:after="0" w:line="240" w:lineRule="auto"/>
        <w:rPr>
          <w:rFonts w:cstheme="minorHAnsi"/>
        </w:rPr>
      </w:pPr>
      <w:r w:rsidRPr="00AE2040">
        <w:rPr>
          <w:rFonts w:cstheme="minorHAnsi"/>
        </w:rPr>
        <w:t>Have the capacity to reflect on how they are influenced by their own individual preferences</w:t>
      </w:r>
      <w:r w:rsidRPr="00AE2040">
        <w:rPr>
          <w:rFonts w:cstheme="minorHAnsi"/>
          <w:spacing w:val="-7"/>
        </w:rPr>
        <w:t xml:space="preserve"> </w:t>
      </w:r>
      <w:r w:rsidRPr="00AE2040">
        <w:rPr>
          <w:rFonts w:cstheme="minorHAnsi"/>
        </w:rPr>
        <w:t>and</w:t>
      </w:r>
      <w:r w:rsidRPr="00AE2040">
        <w:rPr>
          <w:rFonts w:cstheme="minorHAnsi"/>
          <w:spacing w:val="-6"/>
        </w:rPr>
        <w:t xml:space="preserve"> </w:t>
      </w:r>
      <w:r w:rsidRPr="00AE2040">
        <w:rPr>
          <w:rFonts w:cstheme="minorHAnsi"/>
        </w:rPr>
        <w:t>identities,</w:t>
      </w:r>
      <w:r w:rsidRPr="00AE2040">
        <w:rPr>
          <w:rFonts w:cstheme="minorHAnsi"/>
          <w:spacing w:val="-6"/>
        </w:rPr>
        <w:t xml:space="preserve"> </w:t>
      </w:r>
      <w:r w:rsidRPr="00AE2040">
        <w:rPr>
          <w:rFonts w:cstheme="minorHAnsi"/>
        </w:rPr>
        <w:t>how</w:t>
      </w:r>
      <w:r w:rsidRPr="00AE2040">
        <w:rPr>
          <w:rFonts w:cstheme="minorHAnsi"/>
          <w:spacing w:val="-6"/>
        </w:rPr>
        <w:t xml:space="preserve"> </w:t>
      </w:r>
      <w:r w:rsidRPr="00AE2040">
        <w:rPr>
          <w:rFonts w:cstheme="minorHAnsi"/>
        </w:rPr>
        <w:t>these</w:t>
      </w:r>
      <w:r w:rsidRPr="00AE2040">
        <w:rPr>
          <w:rFonts w:cstheme="minorHAnsi"/>
          <w:spacing w:val="-6"/>
        </w:rPr>
        <w:t xml:space="preserve"> </w:t>
      </w:r>
      <w:r w:rsidRPr="00AE2040">
        <w:rPr>
          <w:rFonts w:cstheme="minorHAnsi"/>
        </w:rPr>
        <w:t>influence</w:t>
      </w:r>
      <w:r w:rsidRPr="00AE2040">
        <w:rPr>
          <w:rFonts w:cstheme="minorHAnsi"/>
          <w:spacing w:val="-6"/>
        </w:rPr>
        <w:t xml:space="preserve"> </w:t>
      </w:r>
      <w:r w:rsidRPr="00AE2040">
        <w:rPr>
          <w:rFonts w:cstheme="minorHAnsi"/>
        </w:rPr>
        <w:t>their</w:t>
      </w:r>
      <w:r w:rsidRPr="00AE2040">
        <w:rPr>
          <w:rFonts w:cstheme="minorHAnsi"/>
          <w:spacing w:val="-6"/>
        </w:rPr>
        <w:t xml:space="preserve"> </w:t>
      </w:r>
      <w:r w:rsidRPr="00AE2040">
        <w:rPr>
          <w:rFonts w:cstheme="minorHAnsi"/>
        </w:rPr>
        <w:t>effectiveness</w:t>
      </w:r>
      <w:r w:rsidRPr="00AE2040">
        <w:rPr>
          <w:rFonts w:cstheme="minorHAnsi"/>
          <w:spacing w:val="-6"/>
        </w:rPr>
        <w:t xml:space="preserve"> </w:t>
      </w:r>
      <w:r w:rsidRPr="00AE2040">
        <w:rPr>
          <w:rFonts w:cstheme="minorHAnsi"/>
        </w:rPr>
        <w:t>and</w:t>
      </w:r>
      <w:r w:rsidRPr="00AE2040">
        <w:rPr>
          <w:rFonts w:cstheme="minorHAnsi"/>
          <w:spacing w:val="-6"/>
        </w:rPr>
        <w:t xml:space="preserve"> </w:t>
      </w:r>
      <w:r w:rsidRPr="00AE2040">
        <w:rPr>
          <w:rFonts w:cstheme="minorHAnsi"/>
        </w:rPr>
        <w:t>how</w:t>
      </w:r>
      <w:r w:rsidRPr="00AE2040">
        <w:rPr>
          <w:rFonts w:cstheme="minorHAnsi"/>
          <w:spacing w:val="-6"/>
        </w:rPr>
        <w:t xml:space="preserve"> </w:t>
      </w:r>
      <w:r w:rsidRPr="00AE2040">
        <w:rPr>
          <w:rFonts w:cstheme="minorHAnsi"/>
        </w:rPr>
        <w:t>these</w:t>
      </w:r>
      <w:r w:rsidRPr="00AE2040">
        <w:rPr>
          <w:rFonts w:cstheme="minorHAnsi"/>
          <w:spacing w:val="-7"/>
        </w:rPr>
        <w:t xml:space="preserve"> </w:t>
      </w:r>
      <w:r w:rsidRPr="00AE2040">
        <w:rPr>
          <w:rFonts w:cstheme="minorHAnsi"/>
        </w:rPr>
        <w:t>may differ from</w:t>
      </w:r>
      <w:r w:rsidRPr="00AE2040">
        <w:rPr>
          <w:rFonts w:cstheme="minorHAnsi"/>
          <w:spacing w:val="-3"/>
        </w:rPr>
        <w:t xml:space="preserve"> </w:t>
      </w:r>
      <w:r w:rsidRPr="00AE2040">
        <w:rPr>
          <w:rFonts w:cstheme="minorHAnsi"/>
        </w:rPr>
        <w:t>others;</w:t>
      </w:r>
    </w:p>
    <w:p w14:paraId="27272988" w14:textId="77777777" w:rsidR="00DC63D1" w:rsidRPr="00AE2040" w:rsidRDefault="00DC63D1" w:rsidP="00DC63D1">
      <w:pPr>
        <w:pStyle w:val="ListParagraph"/>
        <w:widowControl w:val="0"/>
        <w:numPr>
          <w:ilvl w:val="0"/>
          <w:numId w:val="17"/>
        </w:numPr>
        <w:tabs>
          <w:tab w:val="left" w:pos="940"/>
        </w:tabs>
        <w:autoSpaceDE w:val="0"/>
        <w:autoSpaceDN w:val="0"/>
        <w:spacing w:after="0" w:line="240" w:lineRule="auto"/>
        <w:rPr>
          <w:rFonts w:cstheme="minorHAnsi"/>
        </w:rPr>
      </w:pPr>
      <w:r w:rsidRPr="00AE2040">
        <w:rPr>
          <w:rFonts w:cstheme="minorHAnsi"/>
        </w:rPr>
        <w:t>Understand</w:t>
      </w:r>
      <w:r w:rsidRPr="00AE2040">
        <w:rPr>
          <w:rFonts w:cstheme="minorHAnsi"/>
          <w:spacing w:val="-7"/>
        </w:rPr>
        <w:t xml:space="preserve"> </w:t>
      </w:r>
      <w:r w:rsidRPr="00AE2040">
        <w:rPr>
          <w:rFonts w:cstheme="minorHAnsi"/>
        </w:rPr>
        <w:t>ways</w:t>
      </w:r>
      <w:r w:rsidRPr="00AE2040">
        <w:rPr>
          <w:rFonts w:cstheme="minorHAnsi"/>
          <w:spacing w:val="-7"/>
        </w:rPr>
        <w:t xml:space="preserve"> </w:t>
      </w:r>
      <w:r w:rsidRPr="00AE2040">
        <w:rPr>
          <w:rFonts w:cstheme="minorHAnsi"/>
        </w:rPr>
        <w:t>in</w:t>
      </w:r>
      <w:r w:rsidRPr="00AE2040">
        <w:rPr>
          <w:rFonts w:cstheme="minorHAnsi"/>
          <w:spacing w:val="-6"/>
        </w:rPr>
        <w:t xml:space="preserve"> </w:t>
      </w:r>
      <w:r w:rsidRPr="00AE2040">
        <w:rPr>
          <w:rFonts w:cstheme="minorHAnsi"/>
        </w:rPr>
        <w:t>which</w:t>
      </w:r>
      <w:r w:rsidRPr="00AE2040">
        <w:rPr>
          <w:rFonts w:cstheme="minorHAnsi"/>
          <w:spacing w:val="-7"/>
        </w:rPr>
        <w:t xml:space="preserve"> </w:t>
      </w:r>
      <w:r w:rsidRPr="00AE2040">
        <w:rPr>
          <w:rFonts w:cstheme="minorHAnsi"/>
        </w:rPr>
        <w:t>individuals</w:t>
      </w:r>
      <w:r w:rsidRPr="00AE2040">
        <w:rPr>
          <w:rFonts w:cstheme="minorHAnsi"/>
          <w:spacing w:val="-6"/>
        </w:rPr>
        <w:t xml:space="preserve"> </w:t>
      </w:r>
      <w:r w:rsidRPr="00AE2040">
        <w:rPr>
          <w:rFonts w:cstheme="minorHAnsi"/>
        </w:rPr>
        <w:t>differ</w:t>
      </w:r>
      <w:r w:rsidRPr="00AE2040">
        <w:rPr>
          <w:rFonts w:cstheme="minorHAnsi"/>
          <w:spacing w:val="-7"/>
        </w:rPr>
        <w:t xml:space="preserve"> </w:t>
      </w:r>
      <w:r w:rsidRPr="00AE2040">
        <w:rPr>
          <w:rFonts w:cstheme="minorHAnsi"/>
        </w:rPr>
        <w:t>from</w:t>
      </w:r>
      <w:r w:rsidRPr="00AE2040">
        <w:rPr>
          <w:rFonts w:cstheme="minorHAnsi"/>
          <w:spacing w:val="-6"/>
        </w:rPr>
        <w:t xml:space="preserve"> </w:t>
      </w:r>
      <w:r w:rsidRPr="00AE2040">
        <w:rPr>
          <w:rFonts w:cstheme="minorHAnsi"/>
        </w:rPr>
        <w:t>each</w:t>
      </w:r>
      <w:r w:rsidRPr="00AE2040">
        <w:rPr>
          <w:rFonts w:cstheme="minorHAnsi"/>
          <w:spacing w:val="-7"/>
        </w:rPr>
        <w:t xml:space="preserve"> </w:t>
      </w:r>
      <w:r w:rsidRPr="00AE2040">
        <w:rPr>
          <w:rFonts w:cstheme="minorHAnsi"/>
        </w:rPr>
        <w:t>other,</w:t>
      </w:r>
      <w:r w:rsidRPr="00AE2040">
        <w:rPr>
          <w:rFonts w:cstheme="minorHAnsi"/>
          <w:spacing w:val="-7"/>
        </w:rPr>
        <w:t xml:space="preserve"> </w:t>
      </w:r>
      <w:r w:rsidRPr="00AE2040">
        <w:rPr>
          <w:rFonts w:cstheme="minorHAnsi"/>
        </w:rPr>
        <w:t>including</w:t>
      </w:r>
      <w:r w:rsidRPr="00AE2040">
        <w:rPr>
          <w:rFonts w:cstheme="minorHAnsi"/>
          <w:spacing w:val="-6"/>
        </w:rPr>
        <w:t xml:space="preserve"> </w:t>
      </w:r>
      <w:r w:rsidRPr="00AE2040">
        <w:rPr>
          <w:rFonts w:cstheme="minorHAnsi"/>
        </w:rPr>
        <w:t>personality, workstyle and social</w:t>
      </w:r>
      <w:r w:rsidRPr="00AE2040">
        <w:rPr>
          <w:rFonts w:cstheme="minorHAnsi"/>
          <w:spacing w:val="-4"/>
        </w:rPr>
        <w:t xml:space="preserve"> </w:t>
      </w:r>
      <w:r w:rsidRPr="00AE2040">
        <w:rPr>
          <w:rFonts w:cstheme="minorHAnsi"/>
        </w:rPr>
        <w:t>identities;</w:t>
      </w:r>
    </w:p>
    <w:p w14:paraId="1F0F2F2E" w14:textId="42CE9FF7" w:rsidR="00DC63D1" w:rsidRPr="00AE2040" w:rsidRDefault="00DC63D1" w:rsidP="00DC63D1">
      <w:pPr>
        <w:pStyle w:val="ListParagraph"/>
        <w:widowControl w:val="0"/>
        <w:numPr>
          <w:ilvl w:val="0"/>
          <w:numId w:val="17"/>
        </w:numPr>
        <w:tabs>
          <w:tab w:val="left" w:pos="940"/>
        </w:tabs>
        <w:autoSpaceDE w:val="0"/>
        <w:autoSpaceDN w:val="0"/>
        <w:spacing w:after="0" w:line="240" w:lineRule="auto"/>
        <w:rPr>
          <w:rFonts w:cstheme="minorHAnsi"/>
        </w:rPr>
      </w:pPr>
      <w:r w:rsidRPr="00AE2040">
        <w:rPr>
          <w:rFonts w:cstheme="minorHAnsi"/>
        </w:rPr>
        <w:t>Have</w:t>
      </w:r>
      <w:r w:rsidRPr="00AE2040">
        <w:rPr>
          <w:rFonts w:cstheme="minorHAnsi"/>
          <w:spacing w:val="-6"/>
        </w:rPr>
        <w:t xml:space="preserve"> </w:t>
      </w:r>
      <w:r w:rsidRPr="00AE2040">
        <w:rPr>
          <w:rFonts w:cstheme="minorHAnsi"/>
        </w:rPr>
        <w:t>tools</w:t>
      </w:r>
      <w:r w:rsidRPr="00AE2040">
        <w:rPr>
          <w:rFonts w:cstheme="minorHAnsi"/>
          <w:spacing w:val="-6"/>
        </w:rPr>
        <w:t xml:space="preserve"> </w:t>
      </w:r>
      <w:r w:rsidRPr="00AE2040">
        <w:rPr>
          <w:rFonts w:cstheme="minorHAnsi"/>
        </w:rPr>
        <w:t>for</w:t>
      </w:r>
      <w:r w:rsidRPr="00AE2040">
        <w:rPr>
          <w:rFonts w:cstheme="minorHAnsi"/>
          <w:spacing w:val="-5"/>
        </w:rPr>
        <w:t xml:space="preserve"> </w:t>
      </w:r>
      <w:r w:rsidRPr="00AE2040">
        <w:rPr>
          <w:rFonts w:cstheme="minorHAnsi"/>
        </w:rPr>
        <w:t>honing</w:t>
      </w:r>
      <w:r w:rsidRPr="00AE2040">
        <w:rPr>
          <w:rFonts w:cstheme="minorHAnsi"/>
          <w:spacing w:val="-6"/>
        </w:rPr>
        <w:t xml:space="preserve"> </w:t>
      </w:r>
      <w:r w:rsidRPr="00AE2040">
        <w:rPr>
          <w:rFonts w:cstheme="minorHAnsi"/>
        </w:rPr>
        <w:t>strategy,</w:t>
      </w:r>
      <w:r w:rsidRPr="00AE2040">
        <w:rPr>
          <w:rFonts w:cstheme="minorHAnsi"/>
          <w:spacing w:val="-6"/>
        </w:rPr>
        <w:t xml:space="preserve"> </w:t>
      </w:r>
      <w:r w:rsidRPr="00AE2040">
        <w:rPr>
          <w:rFonts w:cstheme="minorHAnsi"/>
        </w:rPr>
        <w:t>designing</w:t>
      </w:r>
      <w:r w:rsidRPr="00AE2040">
        <w:rPr>
          <w:rFonts w:cstheme="minorHAnsi"/>
          <w:spacing w:val="-5"/>
        </w:rPr>
        <w:t xml:space="preserve"> </w:t>
      </w:r>
      <w:r w:rsidRPr="00AE2040">
        <w:rPr>
          <w:rFonts w:cstheme="minorHAnsi"/>
        </w:rPr>
        <w:t>structure</w:t>
      </w:r>
      <w:r w:rsidRPr="00AE2040">
        <w:rPr>
          <w:rFonts w:cstheme="minorHAnsi"/>
          <w:spacing w:val="-6"/>
        </w:rPr>
        <w:t xml:space="preserve"> </w:t>
      </w:r>
      <w:r w:rsidRPr="00AE2040">
        <w:rPr>
          <w:rFonts w:cstheme="minorHAnsi"/>
        </w:rPr>
        <w:t>and</w:t>
      </w:r>
      <w:r w:rsidRPr="00AE2040">
        <w:rPr>
          <w:rFonts w:cstheme="minorHAnsi"/>
          <w:spacing w:val="-6"/>
        </w:rPr>
        <w:t xml:space="preserve"> </w:t>
      </w:r>
      <w:r w:rsidRPr="00AE2040">
        <w:rPr>
          <w:rFonts w:cstheme="minorHAnsi"/>
        </w:rPr>
        <w:t>enhancing professional</w:t>
      </w:r>
      <w:r w:rsidRPr="00AE2040">
        <w:rPr>
          <w:rFonts w:cstheme="minorHAnsi"/>
          <w:spacing w:val="-5"/>
        </w:rPr>
        <w:t xml:space="preserve"> </w:t>
      </w:r>
      <w:r w:rsidRPr="00AE2040">
        <w:rPr>
          <w:rFonts w:cstheme="minorHAnsi"/>
        </w:rPr>
        <w:t>culture;</w:t>
      </w:r>
    </w:p>
    <w:p w14:paraId="2491AD10" w14:textId="77777777" w:rsidR="00DC63D1" w:rsidRPr="00AE2040" w:rsidRDefault="00DC63D1" w:rsidP="00DC63D1">
      <w:pPr>
        <w:pStyle w:val="ListParagraph"/>
        <w:widowControl w:val="0"/>
        <w:numPr>
          <w:ilvl w:val="0"/>
          <w:numId w:val="17"/>
        </w:numPr>
        <w:tabs>
          <w:tab w:val="left" w:pos="940"/>
        </w:tabs>
        <w:autoSpaceDE w:val="0"/>
        <w:autoSpaceDN w:val="0"/>
        <w:spacing w:after="0" w:line="240" w:lineRule="auto"/>
        <w:rPr>
          <w:rFonts w:cstheme="minorHAnsi"/>
        </w:rPr>
      </w:pPr>
      <w:r w:rsidRPr="00AE2040">
        <w:rPr>
          <w:rFonts w:cstheme="minorHAnsi"/>
        </w:rPr>
        <w:t>Be able to successfully give and receive</w:t>
      </w:r>
      <w:r w:rsidRPr="00AE2040">
        <w:rPr>
          <w:rFonts w:cstheme="minorHAnsi"/>
          <w:spacing w:val="-11"/>
        </w:rPr>
        <w:t xml:space="preserve"> </w:t>
      </w:r>
      <w:r w:rsidRPr="00AE2040">
        <w:rPr>
          <w:rFonts w:cstheme="minorHAnsi"/>
        </w:rPr>
        <w:t>feedback;</w:t>
      </w:r>
    </w:p>
    <w:p w14:paraId="03A8FEE1" w14:textId="24DBF7A0" w:rsidR="00DC63D1" w:rsidRPr="00AE2040" w:rsidRDefault="00DC63D1" w:rsidP="00DC63D1">
      <w:pPr>
        <w:pStyle w:val="ListParagraph"/>
        <w:widowControl w:val="0"/>
        <w:numPr>
          <w:ilvl w:val="0"/>
          <w:numId w:val="17"/>
        </w:numPr>
        <w:tabs>
          <w:tab w:val="left" w:pos="940"/>
        </w:tabs>
        <w:autoSpaceDE w:val="0"/>
        <w:autoSpaceDN w:val="0"/>
        <w:spacing w:after="0" w:line="240" w:lineRule="auto"/>
        <w:rPr>
          <w:rFonts w:cstheme="minorHAnsi"/>
        </w:rPr>
      </w:pPr>
      <w:r w:rsidRPr="00AE2040">
        <w:rPr>
          <w:rFonts w:cstheme="minorHAnsi"/>
        </w:rPr>
        <w:t>Be</w:t>
      </w:r>
      <w:r w:rsidRPr="00AE2040">
        <w:rPr>
          <w:rFonts w:cstheme="minorHAnsi"/>
          <w:spacing w:val="-6"/>
        </w:rPr>
        <w:t xml:space="preserve"> </w:t>
      </w:r>
      <w:r w:rsidRPr="00AE2040">
        <w:rPr>
          <w:rFonts w:cstheme="minorHAnsi"/>
        </w:rPr>
        <w:t>able</w:t>
      </w:r>
      <w:r w:rsidRPr="00AE2040">
        <w:rPr>
          <w:rFonts w:cstheme="minorHAnsi"/>
          <w:spacing w:val="-5"/>
        </w:rPr>
        <w:t xml:space="preserve"> </w:t>
      </w:r>
      <w:r w:rsidRPr="00AE2040">
        <w:rPr>
          <w:rFonts w:cstheme="minorHAnsi"/>
        </w:rPr>
        <w:t>to</w:t>
      </w:r>
      <w:r w:rsidRPr="00AE2040">
        <w:rPr>
          <w:rFonts w:cstheme="minorHAnsi"/>
          <w:spacing w:val="-5"/>
        </w:rPr>
        <w:t xml:space="preserve"> </w:t>
      </w:r>
      <w:r w:rsidRPr="00AE2040">
        <w:rPr>
          <w:rFonts w:cstheme="minorHAnsi"/>
        </w:rPr>
        <w:t>reflect</w:t>
      </w:r>
      <w:r w:rsidRPr="00AE2040">
        <w:rPr>
          <w:rFonts w:cstheme="minorHAnsi"/>
          <w:spacing w:val="-5"/>
        </w:rPr>
        <w:t xml:space="preserve"> </w:t>
      </w:r>
      <w:r w:rsidRPr="00AE2040">
        <w:rPr>
          <w:rFonts w:cstheme="minorHAnsi"/>
        </w:rPr>
        <w:t>on</w:t>
      </w:r>
      <w:r w:rsidRPr="00AE2040">
        <w:rPr>
          <w:rFonts w:cstheme="minorHAnsi"/>
          <w:spacing w:val="-5"/>
        </w:rPr>
        <w:t xml:space="preserve"> </w:t>
      </w:r>
      <w:r w:rsidRPr="00AE2040">
        <w:rPr>
          <w:rFonts w:cstheme="minorHAnsi"/>
        </w:rPr>
        <w:t>how</w:t>
      </w:r>
      <w:r w:rsidRPr="00AE2040">
        <w:rPr>
          <w:rFonts w:cstheme="minorHAnsi"/>
          <w:spacing w:val="-5"/>
        </w:rPr>
        <w:t xml:space="preserve"> </w:t>
      </w:r>
      <w:r w:rsidRPr="00AE2040">
        <w:rPr>
          <w:rFonts w:cstheme="minorHAnsi"/>
        </w:rPr>
        <w:t>work</w:t>
      </w:r>
      <w:r w:rsidRPr="00AE2040">
        <w:rPr>
          <w:rFonts w:cstheme="minorHAnsi"/>
          <w:spacing w:val="-5"/>
        </w:rPr>
        <w:t xml:space="preserve"> </w:t>
      </w:r>
      <w:r w:rsidRPr="00AE2040">
        <w:rPr>
          <w:rFonts w:cstheme="minorHAnsi"/>
        </w:rPr>
        <w:t>style,</w:t>
      </w:r>
      <w:r w:rsidRPr="00AE2040">
        <w:rPr>
          <w:rFonts w:cstheme="minorHAnsi"/>
          <w:spacing w:val="-5"/>
        </w:rPr>
        <w:t xml:space="preserve"> </w:t>
      </w:r>
      <w:r w:rsidRPr="00AE2040">
        <w:rPr>
          <w:rFonts w:cstheme="minorHAnsi"/>
        </w:rPr>
        <w:t>organizational</w:t>
      </w:r>
      <w:r w:rsidRPr="00AE2040">
        <w:rPr>
          <w:rFonts w:cstheme="minorHAnsi"/>
          <w:spacing w:val="-5"/>
        </w:rPr>
        <w:t xml:space="preserve"> </w:t>
      </w:r>
      <w:r w:rsidRPr="00AE2040">
        <w:rPr>
          <w:rFonts w:cstheme="minorHAnsi"/>
        </w:rPr>
        <w:t>behavior,</w:t>
      </w:r>
      <w:r w:rsidRPr="00AE2040">
        <w:rPr>
          <w:rFonts w:cstheme="minorHAnsi"/>
          <w:spacing w:val="-5"/>
        </w:rPr>
        <w:t xml:space="preserve"> </w:t>
      </w:r>
      <w:r w:rsidRPr="00AE2040">
        <w:rPr>
          <w:rFonts w:cstheme="minorHAnsi"/>
        </w:rPr>
        <w:t>and</w:t>
      </w:r>
      <w:r w:rsidRPr="00AE2040">
        <w:rPr>
          <w:rFonts w:cstheme="minorHAnsi"/>
          <w:spacing w:val="-5"/>
        </w:rPr>
        <w:t xml:space="preserve"> </w:t>
      </w:r>
      <w:r w:rsidRPr="00AE2040">
        <w:rPr>
          <w:rFonts w:cstheme="minorHAnsi"/>
        </w:rPr>
        <w:t>issue</w:t>
      </w:r>
      <w:r w:rsidRPr="00AE2040">
        <w:rPr>
          <w:rFonts w:cstheme="minorHAnsi"/>
          <w:spacing w:val="-5"/>
        </w:rPr>
        <w:t xml:space="preserve"> </w:t>
      </w:r>
      <w:r w:rsidRPr="00AE2040">
        <w:rPr>
          <w:rFonts w:cstheme="minorHAnsi"/>
        </w:rPr>
        <w:t>area</w:t>
      </w:r>
      <w:r w:rsidRPr="00AE2040">
        <w:rPr>
          <w:rFonts w:cstheme="minorHAnsi"/>
          <w:spacing w:val="-5"/>
        </w:rPr>
        <w:t xml:space="preserve"> </w:t>
      </w:r>
      <w:r w:rsidRPr="00AE2040">
        <w:rPr>
          <w:rFonts w:cstheme="minorHAnsi"/>
        </w:rPr>
        <w:t>impact career</w:t>
      </w:r>
      <w:r w:rsidRPr="00AE2040">
        <w:rPr>
          <w:rFonts w:cstheme="minorHAnsi"/>
          <w:spacing w:val="-2"/>
        </w:rPr>
        <w:t xml:space="preserve"> </w:t>
      </w:r>
      <w:r w:rsidRPr="00AE2040">
        <w:rPr>
          <w:rFonts w:cstheme="minorHAnsi"/>
        </w:rPr>
        <w:t>choices;</w:t>
      </w:r>
    </w:p>
    <w:p w14:paraId="0546BCD5" w14:textId="77777777" w:rsidR="00DC63D1" w:rsidRPr="00AE2040" w:rsidRDefault="00DC63D1" w:rsidP="00DC63D1">
      <w:pPr>
        <w:pStyle w:val="ListParagraph"/>
        <w:widowControl w:val="0"/>
        <w:numPr>
          <w:ilvl w:val="0"/>
          <w:numId w:val="17"/>
        </w:numPr>
        <w:tabs>
          <w:tab w:val="left" w:pos="940"/>
        </w:tabs>
        <w:autoSpaceDE w:val="0"/>
        <w:autoSpaceDN w:val="0"/>
        <w:spacing w:after="0" w:line="240" w:lineRule="auto"/>
        <w:rPr>
          <w:rFonts w:cstheme="minorHAnsi"/>
        </w:rPr>
      </w:pPr>
      <w:r w:rsidRPr="00AE2040">
        <w:rPr>
          <w:rFonts w:cstheme="minorHAnsi"/>
        </w:rPr>
        <w:t>Understand</w:t>
      </w:r>
      <w:r w:rsidRPr="00AE2040">
        <w:rPr>
          <w:rFonts w:cstheme="minorHAnsi"/>
          <w:spacing w:val="-6"/>
        </w:rPr>
        <w:t xml:space="preserve"> </w:t>
      </w:r>
      <w:r w:rsidRPr="00AE2040">
        <w:rPr>
          <w:rFonts w:cstheme="minorHAnsi"/>
        </w:rPr>
        <w:t>sources</w:t>
      </w:r>
      <w:r w:rsidRPr="00AE2040">
        <w:rPr>
          <w:rFonts w:cstheme="minorHAnsi"/>
          <w:spacing w:val="-5"/>
        </w:rPr>
        <w:t xml:space="preserve"> </w:t>
      </w:r>
      <w:r w:rsidRPr="00AE2040">
        <w:rPr>
          <w:rFonts w:cstheme="minorHAnsi"/>
        </w:rPr>
        <w:t>of</w:t>
      </w:r>
      <w:r w:rsidRPr="00AE2040">
        <w:rPr>
          <w:rFonts w:cstheme="minorHAnsi"/>
          <w:spacing w:val="-5"/>
        </w:rPr>
        <w:t xml:space="preserve"> </w:t>
      </w:r>
      <w:r w:rsidRPr="00AE2040">
        <w:rPr>
          <w:rFonts w:cstheme="minorHAnsi"/>
        </w:rPr>
        <w:t>individual</w:t>
      </w:r>
      <w:r w:rsidRPr="00AE2040">
        <w:rPr>
          <w:rFonts w:cstheme="minorHAnsi"/>
          <w:spacing w:val="-6"/>
        </w:rPr>
        <w:t xml:space="preserve"> </w:t>
      </w:r>
      <w:r w:rsidRPr="00AE2040">
        <w:rPr>
          <w:rFonts w:cstheme="minorHAnsi"/>
        </w:rPr>
        <w:t>and</w:t>
      </w:r>
      <w:r w:rsidRPr="00AE2040">
        <w:rPr>
          <w:rFonts w:cstheme="minorHAnsi"/>
          <w:spacing w:val="-5"/>
        </w:rPr>
        <w:t xml:space="preserve"> </w:t>
      </w:r>
      <w:r w:rsidRPr="00AE2040">
        <w:rPr>
          <w:rFonts w:cstheme="minorHAnsi"/>
        </w:rPr>
        <w:t>structural</w:t>
      </w:r>
      <w:r w:rsidRPr="00AE2040">
        <w:rPr>
          <w:rFonts w:cstheme="minorHAnsi"/>
          <w:spacing w:val="-5"/>
        </w:rPr>
        <w:t xml:space="preserve"> </w:t>
      </w:r>
      <w:r w:rsidRPr="00AE2040">
        <w:rPr>
          <w:rFonts w:cstheme="minorHAnsi"/>
        </w:rPr>
        <w:t>power</w:t>
      </w:r>
      <w:r w:rsidRPr="00AE2040">
        <w:rPr>
          <w:rFonts w:cstheme="minorHAnsi"/>
          <w:spacing w:val="-6"/>
        </w:rPr>
        <w:t xml:space="preserve"> </w:t>
      </w:r>
      <w:r w:rsidRPr="00AE2040">
        <w:rPr>
          <w:rFonts w:cstheme="minorHAnsi"/>
        </w:rPr>
        <w:t>and</w:t>
      </w:r>
      <w:r w:rsidRPr="00AE2040">
        <w:rPr>
          <w:rFonts w:cstheme="minorHAnsi"/>
          <w:spacing w:val="-5"/>
        </w:rPr>
        <w:t xml:space="preserve"> </w:t>
      </w:r>
      <w:r w:rsidRPr="00AE2040">
        <w:rPr>
          <w:rFonts w:cstheme="minorHAnsi"/>
        </w:rPr>
        <w:t>how</w:t>
      </w:r>
      <w:r w:rsidRPr="00AE2040">
        <w:rPr>
          <w:rFonts w:cstheme="minorHAnsi"/>
          <w:spacing w:val="-5"/>
        </w:rPr>
        <w:t xml:space="preserve"> </w:t>
      </w:r>
      <w:r w:rsidRPr="00AE2040">
        <w:rPr>
          <w:rFonts w:cstheme="minorHAnsi"/>
        </w:rPr>
        <w:t>to</w:t>
      </w:r>
      <w:r w:rsidRPr="00AE2040">
        <w:rPr>
          <w:rFonts w:cstheme="minorHAnsi"/>
          <w:spacing w:val="-6"/>
        </w:rPr>
        <w:t xml:space="preserve"> </w:t>
      </w:r>
      <w:r w:rsidRPr="00AE2040">
        <w:rPr>
          <w:rFonts w:cstheme="minorHAnsi"/>
        </w:rPr>
        <w:t>wield</w:t>
      </w:r>
      <w:r w:rsidRPr="00AE2040">
        <w:rPr>
          <w:rFonts w:cstheme="minorHAnsi"/>
          <w:spacing w:val="-5"/>
        </w:rPr>
        <w:t xml:space="preserve"> </w:t>
      </w:r>
      <w:r w:rsidRPr="00AE2040">
        <w:rPr>
          <w:rFonts w:cstheme="minorHAnsi"/>
        </w:rPr>
        <w:t>those</w:t>
      </w:r>
      <w:r w:rsidRPr="00AE2040">
        <w:rPr>
          <w:rFonts w:cstheme="minorHAnsi"/>
          <w:spacing w:val="-5"/>
        </w:rPr>
        <w:t xml:space="preserve"> </w:t>
      </w:r>
      <w:r w:rsidRPr="00AE2040">
        <w:rPr>
          <w:rFonts w:cstheme="minorHAnsi"/>
        </w:rPr>
        <w:t>for</w:t>
      </w:r>
      <w:r w:rsidRPr="00AE2040">
        <w:rPr>
          <w:rFonts w:cstheme="minorHAnsi"/>
          <w:spacing w:val="-5"/>
        </w:rPr>
        <w:t xml:space="preserve"> </w:t>
      </w:r>
      <w:r w:rsidRPr="00AE2040">
        <w:rPr>
          <w:rFonts w:cstheme="minorHAnsi"/>
        </w:rPr>
        <w:t>greater influence;</w:t>
      </w:r>
    </w:p>
    <w:p w14:paraId="3AD6691C" w14:textId="6DA42873" w:rsidR="00DC63D1" w:rsidRPr="00AE2040" w:rsidRDefault="00DC63D1" w:rsidP="00DC63D1">
      <w:pPr>
        <w:pStyle w:val="ListParagraph"/>
        <w:widowControl w:val="0"/>
        <w:numPr>
          <w:ilvl w:val="0"/>
          <w:numId w:val="17"/>
        </w:numPr>
        <w:tabs>
          <w:tab w:val="left" w:pos="940"/>
        </w:tabs>
        <w:autoSpaceDE w:val="0"/>
        <w:autoSpaceDN w:val="0"/>
        <w:spacing w:after="0" w:line="240" w:lineRule="auto"/>
        <w:rPr>
          <w:rFonts w:cstheme="minorHAnsi"/>
        </w:rPr>
      </w:pPr>
      <w:r w:rsidRPr="00AE2040">
        <w:rPr>
          <w:rFonts w:cstheme="minorHAnsi"/>
        </w:rPr>
        <w:t>Disentangle individual, interpersonal and organizational levels, be aware of their interactions,</w:t>
      </w:r>
      <w:r w:rsidRPr="00AE2040">
        <w:rPr>
          <w:rFonts w:cstheme="minorHAnsi"/>
          <w:spacing w:val="-6"/>
        </w:rPr>
        <w:t xml:space="preserve"> </w:t>
      </w:r>
      <w:r w:rsidRPr="00AE2040">
        <w:rPr>
          <w:rFonts w:cstheme="minorHAnsi"/>
        </w:rPr>
        <w:t>and</w:t>
      </w:r>
      <w:r w:rsidRPr="00AE2040">
        <w:rPr>
          <w:rFonts w:cstheme="minorHAnsi"/>
          <w:spacing w:val="-6"/>
        </w:rPr>
        <w:t xml:space="preserve"> </w:t>
      </w:r>
      <w:r w:rsidRPr="00AE2040">
        <w:rPr>
          <w:rFonts w:cstheme="minorHAnsi"/>
        </w:rPr>
        <w:t>how</w:t>
      </w:r>
      <w:r w:rsidRPr="00AE2040">
        <w:rPr>
          <w:rFonts w:cstheme="minorHAnsi"/>
          <w:spacing w:val="-6"/>
        </w:rPr>
        <w:t xml:space="preserve"> </w:t>
      </w:r>
      <w:r w:rsidRPr="00AE2040">
        <w:rPr>
          <w:rFonts w:cstheme="minorHAnsi"/>
        </w:rPr>
        <w:t>they</w:t>
      </w:r>
      <w:r w:rsidRPr="00AE2040">
        <w:rPr>
          <w:rFonts w:cstheme="minorHAnsi"/>
          <w:spacing w:val="-6"/>
        </w:rPr>
        <w:t xml:space="preserve"> </w:t>
      </w:r>
      <w:r w:rsidRPr="00AE2040">
        <w:rPr>
          <w:rFonts w:cstheme="minorHAnsi"/>
        </w:rPr>
        <w:t>can</w:t>
      </w:r>
      <w:r w:rsidRPr="00AE2040">
        <w:rPr>
          <w:rFonts w:cstheme="minorHAnsi"/>
          <w:spacing w:val="-6"/>
        </w:rPr>
        <w:t xml:space="preserve"> </w:t>
      </w:r>
      <w:r w:rsidRPr="00AE2040">
        <w:rPr>
          <w:rFonts w:cstheme="minorHAnsi"/>
        </w:rPr>
        <w:t>work</w:t>
      </w:r>
      <w:r w:rsidRPr="00AE2040">
        <w:rPr>
          <w:rFonts w:cstheme="minorHAnsi"/>
          <w:spacing w:val="-6"/>
        </w:rPr>
        <w:t xml:space="preserve"> </w:t>
      </w:r>
      <w:r w:rsidRPr="00AE2040">
        <w:rPr>
          <w:rFonts w:cstheme="minorHAnsi"/>
        </w:rPr>
        <w:t>together</w:t>
      </w:r>
      <w:r w:rsidRPr="00AE2040">
        <w:rPr>
          <w:rFonts w:cstheme="minorHAnsi"/>
          <w:spacing w:val="-5"/>
        </w:rPr>
        <w:t xml:space="preserve"> </w:t>
      </w:r>
      <w:r w:rsidRPr="00AE2040">
        <w:rPr>
          <w:rFonts w:cstheme="minorHAnsi"/>
        </w:rPr>
        <w:t>towards</w:t>
      </w:r>
      <w:r w:rsidRPr="00AE2040">
        <w:rPr>
          <w:rFonts w:cstheme="minorHAnsi"/>
          <w:spacing w:val="-6"/>
        </w:rPr>
        <w:t xml:space="preserve"> </w:t>
      </w:r>
      <w:r w:rsidRPr="00AE2040">
        <w:rPr>
          <w:rFonts w:cstheme="minorHAnsi"/>
        </w:rPr>
        <w:t>greater</w:t>
      </w:r>
      <w:r w:rsidRPr="00AE2040">
        <w:rPr>
          <w:rFonts w:cstheme="minorHAnsi"/>
          <w:spacing w:val="-6"/>
        </w:rPr>
        <w:t xml:space="preserve"> </w:t>
      </w:r>
      <w:r w:rsidRPr="00AE2040">
        <w:rPr>
          <w:rFonts w:cstheme="minorHAnsi"/>
        </w:rPr>
        <w:t>effectiveness</w:t>
      </w:r>
      <w:r w:rsidRPr="00AE2040">
        <w:rPr>
          <w:rFonts w:cstheme="minorHAnsi"/>
          <w:spacing w:val="-6"/>
        </w:rPr>
        <w:t xml:space="preserve"> </w:t>
      </w:r>
      <w:r w:rsidRPr="00AE2040">
        <w:rPr>
          <w:rFonts w:cstheme="minorHAnsi"/>
        </w:rPr>
        <w:t>at</w:t>
      </w:r>
      <w:r w:rsidRPr="00AE2040">
        <w:rPr>
          <w:rFonts w:cstheme="minorHAnsi"/>
          <w:spacing w:val="-6"/>
        </w:rPr>
        <w:t xml:space="preserve"> </w:t>
      </w:r>
      <w:r w:rsidRPr="00AE2040">
        <w:rPr>
          <w:rFonts w:cstheme="minorHAnsi"/>
        </w:rPr>
        <w:t>all</w:t>
      </w:r>
      <w:r w:rsidRPr="00AE2040">
        <w:rPr>
          <w:rFonts w:cstheme="minorHAnsi"/>
          <w:spacing w:val="-6"/>
        </w:rPr>
        <w:t xml:space="preserve"> </w:t>
      </w:r>
      <w:r w:rsidRPr="00AE2040">
        <w:rPr>
          <w:rFonts w:cstheme="minorHAnsi"/>
        </w:rPr>
        <w:t>levels; and</w:t>
      </w:r>
    </w:p>
    <w:p w14:paraId="4E1A83CB" w14:textId="1D9DFE51" w:rsidR="00DC63D1" w:rsidRPr="00AE2040" w:rsidRDefault="00DC63D1" w:rsidP="00DC63D1">
      <w:pPr>
        <w:pStyle w:val="ListParagraph"/>
        <w:widowControl w:val="0"/>
        <w:numPr>
          <w:ilvl w:val="0"/>
          <w:numId w:val="17"/>
        </w:numPr>
        <w:tabs>
          <w:tab w:val="left" w:pos="940"/>
        </w:tabs>
        <w:autoSpaceDE w:val="0"/>
        <w:autoSpaceDN w:val="0"/>
        <w:spacing w:after="0" w:line="240" w:lineRule="auto"/>
        <w:contextualSpacing w:val="0"/>
        <w:rPr>
          <w:rFonts w:cstheme="minorHAnsi"/>
        </w:rPr>
      </w:pPr>
      <w:r w:rsidRPr="00AE2040">
        <w:rPr>
          <w:rFonts w:cstheme="minorHAnsi"/>
        </w:rPr>
        <w:t>Learn how to practice reflection of their own professional goals and communicate them in various settings.</w:t>
      </w:r>
    </w:p>
    <w:p w14:paraId="6A3EEB6B" w14:textId="77777777" w:rsidR="00DC63D1" w:rsidRPr="00AE2040" w:rsidRDefault="00DC63D1" w:rsidP="00DC63D1">
      <w:pPr>
        <w:pStyle w:val="BodyText"/>
        <w:ind w:left="0" w:firstLine="0"/>
        <w:rPr>
          <w:rFonts w:asciiTheme="minorHAnsi" w:hAnsiTheme="minorHAnsi" w:cstheme="minorHAnsi"/>
        </w:rPr>
      </w:pPr>
    </w:p>
    <w:p w14:paraId="0ADA5E90" w14:textId="09959EE1" w:rsidR="00DC63D1" w:rsidRPr="00AE2040" w:rsidRDefault="00DC63D1" w:rsidP="00DC63D1">
      <w:pPr>
        <w:pStyle w:val="Heading1"/>
        <w:spacing w:before="0" w:line="240" w:lineRule="auto"/>
        <w:rPr>
          <w:rFonts w:asciiTheme="minorHAnsi" w:hAnsiTheme="minorHAnsi" w:cstheme="minorHAnsi"/>
          <w:b/>
          <w:bCs/>
          <w:color w:val="auto"/>
          <w:sz w:val="22"/>
          <w:szCs w:val="22"/>
        </w:rPr>
      </w:pPr>
      <w:r w:rsidRPr="00AE2040">
        <w:rPr>
          <w:rFonts w:asciiTheme="minorHAnsi" w:hAnsiTheme="minorHAnsi" w:cstheme="minorHAnsi"/>
          <w:b/>
          <w:bCs/>
          <w:color w:val="auto"/>
          <w:sz w:val="22"/>
          <w:szCs w:val="22"/>
        </w:rPr>
        <w:t>Course Expectations</w:t>
      </w:r>
      <w:r w:rsidR="00B65F84" w:rsidRPr="00AE2040">
        <w:rPr>
          <w:rFonts w:asciiTheme="minorHAnsi" w:hAnsiTheme="minorHAnsi" w:cstheme="minorHAnsi"/>
          <w:b/>
          <w:bCs/>
          <w:color w:val="auto"/>
          <w:sz w:val="22"/>
          <w:szCs w:val="22"/>
        </w:rPr>
        <w:t>, Evaluation, and Grading</w:t>
      </w:r>
    </w:p>
    <w:p w14:paraId="766A62FF" w14:textId="77777777" w:rsidR="00DC63D1" w:rsidRPr="00AE2040" w:rsidRDefault="00DC63D1" w:rsidP="00DC63D1">
      <w:pPr>
        <w:pStyle w:val="BodyText"/>
        <w:ind w:left="0" w:firstLine="0"/>
        <w:rPr>
          <w:rFonts w:asciiTheme="minorHAnsi" w:hAnsiTheme="minorHAnsi" w:cstheme="minorHAnsi"/>
        </w:rPr>
      </w:pPr>
      <w:r w:rsidRPr="00AE2040">
        <w:rPr>
          <w:rFonts w:asciiTheme="minorHAnsi" w:hAnsiTheme="minorHAnsi" w:cstheme="minorHAnsi"/>
        </w:rPr>
        <w:t>This class is designed to be interactive and collaborative. Inquiry is welcome. It is expected that the group will learn together and come to class prepared to discuss readings and assignments. Participation in discussions, reflections, and feedback sessions are core to the interactive nature of the course.</w:t>
      </w:r>
    </w:p>
    <w:p w14:paraId="3E320E4C" w14:textId="77777777" w:rsidR="00B65F84" w:rsidRPr="00AE2040" w:rsidRDefault="00B65F84" w:rsidP="00DC63D1">
      <w:pPr>
        <w:pBdr>
          <w:top w:val="nil"/>
          <w:left w:val="nil"/>
          <w:bottom w:val="nil"/>
          <w:right w:val="nil"/>
          <w:between w:val="nil"/>
        </w:pBdr>
        <w:spacing w:after="0" w:line="240" w:lineRule="auto"/>
        <w:rPr>
          <w:rFonts w:cstheme="minorHAnsi"/>
        </w:rPr>
      </w:pPr>
    </w:p>
    <w:p w14:paraId="41D44771" w14:textId="26D9B102" w:rsidR="000368D4" w:rsidRPr="00AE2040" w:rsidRDefault="00DC63D1" w:rsidP="00DC63D1">
      <w:pPr>
        <w:pBdr>
          <w:top w:val="nil"/>
          <w:left w:val="nil"/>
          <w:bottom w:val="nil"/>
          <w:right w:val="nil"/>
          <w:between w:val="nil"/>
        </w:pBdr>
        <w:spacing w:after="0" w:line="240" w:lineRule="auto"/>
        <w:rPr>
          <w:rFonts w:cstheme="minorHAnsi"/>
        </w:rPr>
      </w:pPr>
      <w:r w:rsidRPr="00AE2040">
        <w:rPr>
          <w:rFonts w:cstheme="minorHAnsi"/>
        </w:rPr>
        <w:t xml:space="preserve">Students will be graded on </w:t>
      </w:r>
      <w:r w:rsidR="000368D4" w:rsidRPr="00AE2040">
        <w:rPr>
          <w:rFonts w:cstheme="minorHAnsi"/>
        </w:rPr>
        <w:t>e</w:t>
      </w:r>
      <w:r w:rsidRPr="00AE2040">
        <w:rPr>
          <w:rFonts w:cstheme="minorHAnsi"/>
        </w:rPr>
        <w:t xml:space="preserve">vidence of progressive learning throughout the course, based on the </w:t>
      </w:r>
      <w:r w:rsidR="00B65F84" w:rsidRPr="00AE2040">
        <w:rPr>
          <w:rFonts w:cstheme="minorHAnsi"/>
        </w:rPr>
        <w:t>l</w:t>
      </w:r>
      <w:r w:rsidRPr="00AE2040">
        <w:rPr>
          <w:rFonts w:cstheme="minorHAnsi"/>
        </w:rPr>
        <w:t xml:space="preserve">earning </w:t>
      </w:r>
      <w:r w:rsidR="00B65F84" w:rsidRPr="00AE2040">
        <w:rPr>
          <w:rFonts w:cstheme="minorHAnsi"/>
        </w:rPr>
        <w:t>o</w:t>
      </w:r>
      <w:r w:rsidRPr="00AE2040">
        <w:rPr>
          <w:rFonts w:cstheme="minorHAnsi"/>
        </w:rPr>
        <w:t>bjectives.</w:t>
      </w:r>
      <w:r w:rsidR="000368D4" w:rsidRPr="00AE2040">
        <w:rPr>
          <w:rFonts w:cstheme="minorHAnsi"/>
        </w:rPr>
        <w:t xml:space="preserve"> 50% of your grade will be based on</w:t>
      </w:r>
      <w:r w:rsidR="00B65F84" w:rsidRPr="00AE2040">
        <w:rPr>
          <w:rFonts w:cstheme="minorHAnsi"/>
        </w:rPr>
        <w:t xml:space="preserve"> thoughtful</w:t>
      </w:r>
      <w:r w:rsidR="000368D4" w:rsidRPr="00AE2040">
        <w:rPr>
          <w:rFonts w:cstheme="minorHAnsi"/>
        </w:rPr>
        <w:t xml:space="preserve"> in-class participation and being fully prepared for class having done the readings and prep work. 50% of your grade will be based on the timely submission of</w:t>
      </w:r>
      <w:r w:rsidR="00C14868" w:rsidRPr="00AE2040">
        <w:rPr>
          <w:rFonts w:cstheme="minorHAnsi"/>
        </w:rPr>
        <w:t xml:space="preserve"> thoughtful</w:t>
      </w:r>
      <w:r w:rsidR="000368D4" w:rsidRPr="00AE2040">
        <w:rPr>
          <w:rFonts w:cstheme="minorHAnsi"/>
        </w:rPr>
        <w:t xml:space="preserve"> out-of-class assignments.</w:t>
      </w:r>
    </w:p>
    <w:p w14:paraId="40B0900B" w14:textId="77777777" w:rsidR="000368D4" w:rsidRPr="00AE2040" w:rsidRDefault="000368D4" w:rsidP="00DC63D1">
      <w:pPr>
        <w:pBdr>
          <w:top w:val="nil"/>
          <w:left w:val="nil"/>
          <w:bottom w:val="nil"/>
          <w:right w:val="nil"/>
          <w:between w:val="nil"/>
        </w:pBdr>
        <w:spacing w:after="0" w:line="240" w:lineRule="auto"/>
        <w:rPr>
          <w:rFonts w:cstheme="minorHAnsi"/>
        </w:rPr>
      </w:pPr>
    </w:p>
    <w:p w14:paraId="235979AC" w14:textId="77777777" w:rsidR="000368D4" w:rsidRPr="00AE2040" w:rsidRDefault="00DC63D1" w:rsidP="00DC63D1">
      <w:pPr>
        <w:pBdr>
          <w:top w:val="nil"/>
          <w:left w:val="nil"/>
          <w:bottom w:val="nil"/>
          <w:right w:val="nil"/>
          <w:between w:val="nil"/>
        </w:pBdr>
        <w:spacing w:after="0" w:line="240" w:lineRule="auto"/>
        <w:rPr>
          <w:rFonts w:cstheme="minorHAnsi"/>
        </w:rPr>
      </w:pPr>
      <w:r w:rsidRPr="00AE2040">
        <w:rPr>
          <w:rFonts w:cstheme="minorHAnsi"/>
        </w:rPr>
        <w:t xml:space="preserve">You start with an A in this class. I will support your class participation and </w:t>
      </w:r>
      <w:r w:rsidR="000368D4" w:rsidRPr="00AE2040">
        <w:rPr>
          <w:rFonts w:cstheme="minorHAnsi"/>
        </w:rPr>
        <w:t>class</w:t>
      </w:r>
      <w:r w:rsidRPr="00AE2040">
        <w:rPr>
          <w:rFonts w:cstheme="minorHAnsi"/>
        </w:rPr>
        <w:t xml:space="preserve"> engagement as best I can so that you keep this A through the end of the semester.</w:t>
      </w:r>
      <w:r w:rsidR="000368D4" w:rsidRPr="00AE2040">
        <w:rPr>
          <w:rFonts w:cstheme="minorHAnsi"/>
        </w:rPr>
        <w:t xml:space="preserve"> If talking in class makes you uncomfortable for any reason, please reach out to me privately before the beginning of the semester so we can work together to allow you to meet the class objectives while also creating a supportive learning environment for you.</w:t>
      </w:r>
    </w:p>
    <w:p w14:paraId="48121E5F" w14:textId="77777777" w:rsidR="000368D4" w:rsidRPr="00AE2040" w:rsidRDefault="000368D4" w:rsidP="00DC63D1">
      <w:pPr>
        <w:pBdr>
          <w:top w:val="nil"/>
          <w:left w:val="nil"/>
          <w:bottom w:val="nil"/>
          <w:right w:val="nil"/>
          <w:between w:val="nil"/>
        </w:pBdr>
        <w:spacing w:after="0" w:line="240" w:lineRule="auto"/>
        <w:rPr>
          <w:rFonts w:cstheme="minorHAnsi"/>
        </w:rPr>
      </w:pPr>
    </w:p>
    <w:p w14:paraId="09FCDB90" w14:textId="0609DF3D" w:rsidR="000368D4" w:rsidRPr="00AE2040" w:rsidRDefault="000368D4" w:rsidP="00DC63D1">
      <w:pPr>
        <w:pBdr>
          <w:top w:val="nil"/>
          <w:left w:val="nil"/>
          <w:bottom w:val="nil"/>
          <w:right w:val="nil"/>
          <w:between w:val="nil"/>
        </w:pBdr>
        <w:spacing w:after="0" w:line="240" w:lineRule="auto"/>
        <w:rPr>
          <w:rFonts w:cstheme="minorHAnsi"/>
        </w:rPr>
      </w:pPr>
      <w:r w:rsidRPr="00AE2040">
        <w:rPr>
          <w:rFonts w:cstheme="minorHAnsi"/>
        </w:rPr>
        <w:lastRenderedPageBreak/>
        <w:t>Please do</w:t>
      </w:r>
      <w:r w:rsidR="00B65F84" w:rsidRPr="00AE2040">
        <w:rPr>
          <w:rFonts w:cstheme="minorHAnsi"/>
        </w:rPr>
        <w:t xml:space="preserve"> </w:t>
      </w:r>
      <w:r w:rsidRPr="00AE2040">
        <w:rPr>
          <w:rFonts w:cstheme="minorHAnsi"/>
        </w:rPr>
        <w:t>n</w:t>
      </w:r>
      <w:r w:rsidR="00B65F84" w:rsidRPr="00AE2040">
        <w:rPr>
          <w:rFonts w:cstheme="minorHAnsi"/>
        </w:rPr>
        <w:t>o</w:t>
      </w:r>
      <w:r w:rsidRPr="00AE2040">
        <w:rPr>
          <w:rFonts w:cstheme="minorHAnsi"/>
        </w:rPr>
        <w:t>t miss class</w:t>
      </w:r>
      <w:r w:rsidR="00B65F84" w:rsidRPr="00AE2040">
        <w:rPr>
          <w:rFonts w:cstheme="minorHAnsi"/>
        </w:rPr>
        <w:t xml:space="preserve"> unless it is a true emergency or you have not been cleared to entered the building by the COVID-19 team (if th</w:t>
      </w:r>
      <w:r w:rsidR="00C14868" w:rsidRPr="00AE2040">
        <w:rPr>
          <w:rFonts w:cstheme="minorHAnsi"/>
        </w:rPr>
        <w:t>is</w:t>
      </w:r>
      <w:r w:rsidR="00B65F84" w:rsidRPr="00AE2040">
        <w:rPr>
          <w:rFonts w:cstheme="minorHAnsi"/>
        </w:rPr>
        <w:t xml:space="preserve"> happen</w:t>
      </w:r>
      <w:r w:rsidR="00C14868" w:rsidRPr="00AE2040">
        <w:rPr>
          <w:rFonts w:cstheme="minorHAnsi"/>
        </w:rPr>
        <w:t>s</w:t>
      </w:r>
      <w:r w:rsidR="00B65F84" w:rsidRPr="00AE2040">
        <w:rPr>
          <w:rFonts w:cstheme="minorHAnsi"/>
        </w:rPr>
        <w:t xml:space="preserve"> please email me as soon as possible so we can devise the best workaround for you)</w:t>
      </w:r>
      <w:r w:rsidRPr="00AE2040">
        <w:rPr>
          <w:rFonts w:cstheme="minorHAnsi"/>
        </w:rPr>
        <w:t>. We only have six</w:t>
      </w:r>
      <w:r w:rsidR="00B65F84" w:rsidRPr="00AE2040">
        <w:rPr>
          <w:rFonts w:cstheme="minorHAnsi"/>
        </w:rPr>
        <w:t xml:space="preserve"> in-person classes</w:t>
      </w:r>
      <w:r w:rsidRPr="00AE2040">
        <w:rPr>
          <w:rFonts w:cstheme="minorHAnsi"/>
        </w:rPr>
        <w:t xml:space="preserve"> and there are no notes that I can email you if you miss class activities that will replicate the meaningful discussions we will have. </w:t>
      </w:r>
      <w:r w:rsidR="00B65F84" w:rsidRPr="00AE2040">
        <w:rPr>
          <w:rFonts w:cstheme="minorHAnsi"/>
        </w:rPr>
        <w:t xml:space="preserve">Your internship schedule </w:t>
      </w:r>
      <w:r w:rsidR="00C14868" w:rsidRPr="00AE2040">
        <w:rPr>
          <w:rFonts w:cstheme="minorHAnsi"/>
        </w:rPr>
        <w:t xml:space="preserve">and any other commitments </w:t>
      </w:r>
      <w:r w:rsidR="00B65F84" w:rsidRPr="00AE2040">
        <w:rPr>
          <w:rFonts w:cstheme="minorHAnsi"/>
        </w:rPr>
        <w:t xml:space="preserve">should be crafted around your attendance at our in-person classes. </w:t>
      </w:r>
    </w:p>
    <w:p w14:paraId="7668A02C" w14:textId="77777777" w:rsidR="000368D4" w:rsidRPr="00AE2040" w:rsidRDefault="000368D4" w:rsidP="00DC63D1">
      <w:pPr>
        <w:pBdr>
          <w:top w:val="nil"/>
          <w:left w:val="nil"/>
          <w:bottom w:val="nil"/>
          <w:right w:val="nil"/>
          <w:between w:val="nil"/>
        </w:pBdr>
        <w:spacing w:after="0" w:line="240" w:lineRule="auto"/>
        <w:rPr>
          <w:rFonts w:cstheme="minorHAnsi"/>
        </w:rPr>
      </w:pPr>
    </w:p>
    <w:p w14:paraId="78F892AF" w14:textId="7A6D8032" w:rsidR="00B65F84" w:rsidRPr="00AE2040" w:rsidRDefault="000368D4" w:rsidP="00DC63D1">
      <w:pPr>
        <w:pBdr>
          <w:top w:val="nil"/>
          <w:left w:val="nil"/>
          <w:bottom w:val="nil"/>
          <w:right w:val="nil"/>
          <w:between w:val="nil"/>
        </w:pBdr>
        <w:spacing w:after="0" w:line="240" w:lineRule="auto"/>
        <w:rPr>
          <w:rFonts w:cstheme="minorHAnsi"/>
        </w:rPr>
      </w:pPr>
      <w:r w:rsidRPr="00AE2040">
        <w:rPr>
          <w:rFonts w:cstheme="minorHAnsi"/>
        </w:rPr>
        <w:t xml:space="preserve">I promise there are no arbitrary assignments or deadlines in this class, everything has been scaffolded to give you the best possible learning experience. If something comes up that may cause you to miss a deadline, </w:t>
      </w:r>
      <w:r w:rsidR="00C14868" w:rsidRPr="00AE2040">
        <w:rPr>
          <w:rFonts w:cstheme="minorHAnsi"/>
        </w:rPr>
        <w:t xml:space="preserve">please </w:t>
      </w:r>
      <w:r w:rsidRPr="00AE2040">
        <w:rPr>
          <w:rFonts w:cstheme="minorHAnsi"/>
        </w:rPr>
        <w:t>communicate with me as soon as possible to devise an alternate plan</w:t>
      </w:r>
      <w:r w:rsidR="00C14868" w:rsidRPr="00AE2040">
        <w:rPr>
          <w:rFonts w:cstheme="minorHAnsi"/>
        </w:rPr>
        <w:t xml:space="preserve"> (communicating before missing something is always better than after missing it)</w:t>
      </w:r>
      <w:r w:rsidRPr="00AE2040">
        <w:rPr>
          <w:rFonts w:cstheme="minorHAnsi"/>
        </w:rPr>
        <w:t xml:space="preserve">. </w:t>
      </w:r>
    </w:p>
    <w:p w14:paraId="3875F3CC" w14:textId="77777777" w:rsidR="00B65F84" w:rsidRPr="00AE2040" w:rsidRDefault="00B65F84" w:rsidP="00DC63D1">
      <w:pPr>
        <w:pBdr>
          <w:top w:val="nil"/>
          <w:left w:val="nil"/>
          <w:bottom w:val="nil"/>
          <w:right w:val="nil"/>
          <w:between w:val="nil"/>
        </w:pBdr>
        <w:spacing w:after="0" w:line="240" w:lineRule="auto"/>
        <w:rPr>
          <w:rFonts w:cstheme="minorHAnsi"/>
        </w:rPr>
      </w:pPr>
    </w:p>
    <w:p w14:paraId="4CA7F63B" w14:textId="732047F8" w:rsidR="00DC63D1" w:rsidRPr="00AE2040" w:rsidRDefault="00B65F84" w:rsidP="00DC63D1">
      <w:pPr>
        <w:pBdr>
          <w:top w:val="nil"/>
          <w:left w:val="nil"/>
          <w:bottom w:val="nil"/>
          <w:right w:val="nil"/>
          <w:between w:val="nil"/>
        </w:pBdr>
        <w:spacing w:after="0" w:line="240" w:lineRule="auto"/>
        <w:rPr>
          <w:rFonts w:cstheme="minorHAnsi"/>
        </w:rPr>
      </w:pPr>
      <w:r w:rsidRPr="00AE2040">
        <w:rPr>
          <w:rFonts w:cstheme="minorHAnsi"/>
        </w:rPr>
        <w:t>Please d</w:t>
      </w:r>
      <w:r w:rsidR="000368D4" w:rsidRPr="00AE2040">
        <w:rPr>
          <w:rFonts w:cstheme="minorHAnsi"/>
        </w:rPr>
        <w:t xml:space="preserve">o the readings and assignments for class. You will be unable to participate without having done them all. The reflections will be graded for thoughtfulness and engagement. </w:t>
      </w:r>
      <w:r w:rsidR="00DC63D1" w:rsidRPr="00AE2040">
        <w:rPr>
          <w:rFonts w:cstheme="minorHAnsi"/>
        </w:rPr>
        <w:t>There are no secrets to grading here; just show me that you are trying, learning, and growing. Show up for yourself</w:t>
      </w:r>
      <w:r w:rsidR="000368D4" w:rsidRPr="00AE2040">
        <w:rPr>
          <w:rFonts w:cstheme="minorHAnsi"/>
        </w:rPr>
        <w:t>, and be open to learning, a</w:t>
      </w:r>
      <w:r w:rsidR="00DC63D1" w:rsidRPr="00AE2040">
        <w:rPr>
          <w:rFonts w:cstheme="minorHAnsi"/>
        </w:rPr>
        <w:t xml:space="preserve">nd your final grade will reflect your effort. </w:t>
      </w:r>
    </w:p>
    <w:p w14:paraId="5E20D6A1" w14:textId="2CD6C751" w:rsidR="000368D4" w:rsidRPr="00AE2040" w:rsidRDefault="000368D4" w:rsidP="00DC63D1">
      <w:pPr>
        <w:pBdr>
          <w:top w:val="nil"/>
          <w:left w:val="nil"/>
          <w:bottom w:val="nil"/>
          <w:right w:val="nil"/>
          <w:between w:val="nil"/>
        </w:pBdr>
        <w:spacing w:after="0" w:line="240" w:lineRule="auto"/>
        <w:rPr>
          <w:rFonts w:cstheme="minorHAnsi"/>
        </w:rPr>
      </w:pPr>
    </w:p>
    <w:p w14:paraId="46A92652" w14:textId="08FA6A43" w:rsidR="000368D4" w:rsidRPr="00AE2040" w:rsidRDefault="000368D4" w:rsidP="00DC63D1">
      <w:pPr>
        <w:pBdr>
          <w:top w:val="nil"/>
          <w:left w:val="nil"/>
          <w:bottom w:val="nil"/>
          <w:right w:val="nil"/>
          <w:between w:val="nil"/>
        </w:pBdr>
        <w:spacing w:after="0" w:line="240" w:lineRule="auto"/>
        <w:rPr>
          <w:rFonts w:cstheme="minorHAnsi"/>
        </w:rPr>
      </w:pPr>
      <w:r w:rsidRPr="00AE2040">
        <w:rPr>
          <w:rFonts w:cstheme="minorHAnsi"/>
        </w:rPr>
        <w:t>Your mental and physical well-being are important to me. Inquisition and temporary discomfort can be an important part of learning and growing, however if anything in this class jeopardizes your health and well-being</w:t>
      </w:r>
      <w:r w:rsidR="00A814BB">
        <w:rPr>
          <w:rFonts w:cstheme="minorHAnsi"/>
        </w:rPr>
        <w:t>,</w:t>
      </w:r>
      <w:r w:rsidRPr="00AE2040">
        <w:rPr>
          <w:rFonts w:cstheme="minorHAnsi"/>
        </w:rPr>
        <w:t xml:space="preserve"> please reach out to me so we can find a way to make this work for you. </w:t>
      </w:r>
    </w:p>
    <w:p w14:paraId="629E1C9C" w14:textId="77777777" w:rsidR="00DC63D1" w:rsidRPr="00AE2040" w:rsidRDefault="00DC63D1" w:rsidP="00DC63D1">
      <w:pPr>
        <w:pBdr>
          <w:top w:val="nil"/>
          <w:left w:val="nil"/>
          <w:bottom w:val="nil"/>
          <w:right w:val="nil"/>
          <w:between w:val="nil"/>
        </w:pBdr>
        <w:spacing w:after="0" w:line="240" w:lineRule="auto"/>
        <w:rPr>
          <w:rFonts w:cstheme="minorHAnsi"/>
        </w:rPr>
      </w:pPr>
    </w:p>
    <w:p w14:paraId="66BC6B14" w14:textId="44CD4B1F" w:rsidR="00DC63D1" w:rsidRPr="00AE2040" w:rsidRDefault="00DC63D1" w:rsidP="00DC63D1">
      <w:pPr>
        <w:spacing w:after="0" w:line="240" w:lineRule="auto"/>
        <w:rPr>
          <w:rFonts w:cstheme="minorHAnsi"/>
        </w:rPr>
      </w:pPr>
      <w:r w:rsidRPr="00AE2040">
        <w:rPr>
          <w:rFonts w:cstheme="minorHAnsi"/>
          <w:b/>
          <w:bCs/>
        </w:rPr>
        <w:t>Note on written submissions:</w:t>
      </w:r>
      <w:r w:rsidRPr="00AE2040">
        <w:rPr>
          <w:rFonts w:cstheme="minorHAnsi"/>
          <w:bCs/>
        </w:rPr>
        <w:t xml:space="preserve"> All written assignments for </w:t>
      </w:r>
      <w:r w:rsidR="000368D4" w:rsidRPr="00AE2040">
        <w:rPr>
          <w:rFonts w:cstheme="minorHAnsi"/>
          <w:bCs/>
        </w:rPr>
        <w:t xml:space="preserve">class, while internal and for your and my eyes only, should be written </w:t>
      </w:r>
      <w:r w:rsidR="00555736" w:rsidRPr="00AE2040">
        <w:rPr>
          <w:rFonts w:cstheme="minorHAnsi"/>
          <w:bCs/>
        </w:rPr>
        <w:t>thoughtfully</w:t>
      </w:r>
      <w:r w:rsidRPr="00AE2040">
        <w:rPr>
          <w:rFonts w:cstheme="minorHAnsi"/>
          <w:bCs/>
        </w:rPr>
        <w:t>.</w:t>
      </w:r>
      <w:r w:rsidR="000368D4" w:rsidRPr="00AE2040">
        <w:rPr>
          <w:rFonts w:cstheme="minorHAnsi"/>
          <w:bCs/>
        </w:rPr>
        <w:t xml:space="preserve"> T</w:t>
      </w:r>
      <w:r w:rsidRPr="00AE2040">
        <w:rPr>
          <w:rFonts w:cstheme="minorHAnsi"/>
          <w:bCs/>
        </w:rPr>
        <w:t xml:space="preserve">hey </w:t>
      </w:r>
      <w:r w:rsidR="000368D4" w:rsidRPr="00AE2040">
        <w:rPr>
          <w:rFonts w:cstheme="minorHAnsi"/>
          <w:bCs/>
        </w:rPr>
        <w:t>should</w:t>
      </w:r>
      <w:r w:rsidRPr="00AE2040">
        <w:rPr>
          <w:rFonts w:cstheme="minorHAnsi"/>
          <w:bCs/>
        </w:rPr>
        <w:t xml:space="preserve"> </w:t>
      </w:r>
      <w:r w:rsidRPr="00AE2040">
        <w:rPr>
          <w:rFonts w:cstheme="minorHAnsi"/>
        </w:rPr>
        <w:t xml:space="preserve">use clear, concise language </w:t>
      </w:r>
      <w:r w:rsidR="00555736" w:rsidRPr="00AE2040">
        <w:rPr>
          <w:rFonts w:cstheme="minorHAnsi"/>
        </w:rPr>
        <w:t xml:space="preserve">– </w:t>
      </w:r>
      <w:r w:rsidR="000368D4" w:rsidRPr="00AE2040">
        <w:rPr>
          <w:rFonts w:cstheme="minorHAnsi"/>
        </w:rPr>
        <w:t>and please, take the time to proofread them</w:t>
      </w:r>
      <w:r w:rsidRPr="00AE2040">
        <w:rPr>
          <w:rFonts w:cstheme="minorHAnsi"/>
        </w:rPr>
        <w:t>.</w:t>
      </w:r>
      <w:r w:rsidR="000368D4" w:rsidRPr="00AE2040">
        <w:rPr>
          <w:rFonts w:cstheme="minorHAnsi"/>
        </w:rPr>
        <w:t xml:space="preserve"> It shows that you have put effort into your work. After all, you are writing about </w:t>
      </w:r>
      <w:r w:rsidR="00C14868" w:rsidRPr="00AE2040">
        <w:rPr>
          <w:rFonts w:cstheme="minorHAnsi"/>
        </w:rPr>
        <w:t xml:space="preserve">and for </w:t>
      </w:r>
      <w:r w:rsidR="000368D4" w:rsidRPr="00AE2040">
        <w:rPr>
          <w:rFonts w:cstheme="minorHAnsi"/>
        </w:rPr>
        <w:t>yourself.</w:t>
      </w:r>
      <w:r w:rsidRPr="00AE2040">
        <w:rPr>
          <w:rFonts w:cstheme="minorHAnsi"/>
        </w:rPr>
        <w:t xml:space="preserve"> </w:t>
      </w:r>
      <w:r w:rsidR="000368D4" w:rsidRPr="00AE2040">
        <w:rPr>
          <w:rFonts w:cstheme="minorHAnsi"/>
        </w:rPr>
        <w:t>All words and content should be your own. The use of AI for generating any written work is strictly prohibited. If you are bringing in outside sources, t</w:t>
      </w:r>
      <w:r w:rsidRPr="00AE2040">
        <w:rPr>
          <w:rFonts w:cstheme="minorHAnsi"/>
        </w:rPr>
        <w:t>hey must all be properly cited with all sources</w:t>
      </w:r>
      <w:r w:rsidR="00A814BB">
        <w:rPr>
          <w:rFonts w:cstheme="minorHAnsi"/>
        </w:rPr>
        <w:t>’</w:t>
      </w:r>
      <w:r w:rsidRPr="00AE2040">
        <w:rPr>
          <w:rFonts w:cstheme="minorHAnsi"/>
        </w:rPr>
        <w:t xml:space="preserve"> references noted</w:t>
      </w:r>
      <w:r w:rsidR="00175A52" w:rsidRPr="00AE2040">
        <w:rPr>
          <w:rFonts w:cstheme="minorHAnsi"/>
        </w:rPr>
        <w:t xml:space="preserve"> and quoted</w:t>
      </w:r>
      <w:r w:rsidRPr="00AE2040">
        <w:rPr>
          <w:rFonts w:cstheme="minorHAnsi"/>
        </w:rPr>
        <w:t xml:space="preserve"> as applicable.</w:t>
      </w:r>
    </w:p>
    <w:p w14:paraId="6564D95F" w14:textId="77777777" w:rsidR="00DC63D1" w:rsidRPr="00AE2040" w:rsidRDefault="00DC63D1" w:rsidP="00DC63D1">
      <w:pPr>
        <w:spacing w:after="0" w:line="240" w:lineRule="auto"/>
        <w:rPr>
          <w:rFonts w:cstheme="minorHAnsi"/>
        </w:rPr>
      </w:pPr>
    </w:p>
    <w:p w14:paraId="7319B086" w14:textId="77777777" w:rsidR="00DC63D1" w:rsidRPr="00AE2040" w:rsidRDefault="00DC63D1" w:rsidP="00DC63D1">
      <w:pPr>
        <w:keepNext/>
        <w:keepLines/>
        <w:pBdr>
          <w:top w:val="nil"/>
          <w:left w:val="nil"/>
          <w:bottom w:val="nil"/>
          <w:right w:val="nil"/>
          <w:between w:val="nil"/>
        </w:pBdr>
        <w:spacing w:after="0" w:line="240" w:lineRule="auto"/>
        <w:outlineLvl w:val="1"/>
        <w:rPr>
          <w:rFonts w:cstheme="minorHAnsi"/>
          <w:b/>
        </w:rPr>
      </w:pPr>
      <w:r w:rsidRPr="00AE2040">
        <w:rPr>
          <w:rFonts w:cstheme="minorHAnsi"/>
          <w:b/>
        </w:rPr>
        <w:t>Required Readings and Other Resources</w:t>
      </w:r>
    </w:p>
    <w:p w14:paraId="3B960628" w14:textId="64577D39" w:rsidR="00DC63D1" w:rsidRPr="00AE2040" w:rsidRDefault="00DC63D1" w:rsidP="00175A52">
      <w:pPr>
        <w:pBdr>
          <w:top w:val="nil"/>
          <w:left w:val="nil"/>
          <w:bottom w:val="nil"/>
          <w:right w:val="nil"/>
          <w:between w:val="nil"/>
        </w:pBdr>
        <w:spacing w:after="0" w:line="240" w:lineRule="auto"/>
        <w:rPr>
          <w:rFonts w:cstheme="minorHAnsi"/>
        </w:rPr>
      </w:pPr>
      <w:r w:rsidRPr="00AE2040">
        <w:rPr>
          <w:rFonts w:cstheme="minorHAnsi"/>
        </w:rPr>
        <w:t>Course readings will be available on the Brightspace website</w:t>
      </w:r>
      <w:r w:rsidR="00175A52" w:rsidRPr="00AE2040">
        <w:rPr>
          <w:rFonts w:cstheme="minorHAnsi"/>
        </w:rPr>
        <w:t xml:space="preserve"> and/or via web links</w:t>
      </w:r>
      <w:r w:rsidRPr="00AE2040">
        <w:rPr>
          <w:rFonts w:cstheme="minorHAnsi"/>
        </w:rPr>
        <w:t xml:space="preserve"> for this course.  </w:t>
      </w:r>
      <w:r w:rsidR="00555736" w:rsidRPr="00AE2040">
        <w:rPr>
          <w:rFonts w:cstheme="minorHAnsi"/>
        </w:rPr>
        <w:t xml:space="preserve">Nothing needs to be purchased. </w:t>
      </w:r>
    </w:p>
    <w:p w14:paraId="022C78BB" w14:textId="77777777" w:rsidR="00175A52" w:rsidRPr="00AE2040" w:rsidRDefault="00175A52" w:rsidP="00175A52">
      <w:pPr>
        <w:pBdr>
          <w:top w:val="nil"/>
          <w:left w:val="nil"/>
          <w:bottom w:val="nil"/>
          <w:right w:val="nil"/>
          <w:between w:val="nil"/>
        </w:pBdr>
        <w:spacing w:after="0" w:line="240" w:lineRule="auto"/>
        <w:rPr>
          <w:rFonts w:cstheme="minorHAnsi"/>
        </w:rPr>
      </w:pPr>
    </w:p>
    <w:p w14:paraId="4F0841CD" w14:textId="77777777" w:rsidR="00175A52" w:rsidRPr="00AE2040" w:rsidRDefault="00175A52" w:rsidP="00175A52">
      <w:pPr>
        <w:pStyle w:val="Heading2"/>
        <w:keepNext w:val="0"/>
        <w:keepLines w:val="0"/>
        <w:spacing w:before="0" w:line="240" w:lineRule="auto"/>
        <w:rPr>
          <w:rFonts w:asciiTheme="minorHAnsi" w:hAnsiTheme="minorHAnsi" w:cstheme="minorHAnsi"/>
          <w:b/>
          <w:bCs/>
          <w:color w:val="auto"/>
          <w:sz w:val="22"/>
          <w:szCs w:val="22"/>
        </w:rPr>
      </w:pPr>
      <w:r w:rsidRPr="00AE2040">
        <w:rPr>
          <w:rFonts w:asciiTheme="minorHAnsi" w:hAnsiTheme="minorHAnsi" w:cstheme="minorHAnsi"/>
          <w:b/>
          <w:bCs/>
          <w:color w:val="auto"/>
          <w:sz w:val="22"/>
          <w:szCs w:val="22"/>
        </w:rPr>
        <w:t>Class Schedule Overview</w:t>
      </w:r>
    </w:p>
    <w:p w14:paraId="323118E6" w14:textId="77777777" w:rsidR="00175A52" w:rsidRPr="00AE2040" w:rsidRDefault="00175A52" w:rsidP="00175A52">
      <w:pPr>
        <w:pBdr>
          <w:top w:val="nil"/>
          <w:left w:val="nil"/>
          <w:bottom w:val="nil"/>
          <w:right w:val="nil"/>
          <w:between w:val="nil"/>
        </w:pBdr>
        <w:spacing w:after="0" w:line="240" w:lineRule="auto"/>
        <w:rPr>
          <w:rFonts w:cstheme="minorHAnsi"/>
        </w:rPr>
      </w:pPr>
      <w:r w:rsidRPr="00AE2040">
        <w:rPr>
          <w:rFonts w:cstheme="minorHAnsi"/>
        </w:rPr>
        <w:t>Below is an outline of our topics for the class.</w:t>
      </w:r>
    </w:p>
    <w:p w14:paraId="19B9F794" w14:textId="53808B76" w:rsidR="00175A52" w:rsidRPr="00AE2040" w:rsidRDefault="00175A52" w:rsidP="00175A52">
      <w:pPr>
        <w:pBdr>
          <w:top w:val="nil"/>
          <w:left w:val="nil"/>
          <w:bottom w:val="nil"/>
          <w:right w:val="nil"/>
          <w:between w:val="nil"/>
        </w:pBdr>
        <w:spacing w:after="0" w:line="240" w:lineRule="auto"/>
        <w:rPr>
          <w:rFonts w:cstheme="minorHAnsi"/>
        </w:rPr>
      </w:pPr>
      <w:r w:rsidRPr="00AE2040">
        <w:rPr>
          <w:rFonts w:cstheme="minorHAnsi"/>
          <w:b/>
        </w:rPr>
        <w:t xml:space="preserve">The sequence of classes, and due dates for assignments, could change depending on how class discussions go. </w:t>
      </w:r>
    </w:p>
    <w:p w14:paraId="21F7614E" w14:textId="77777777" w:rsidR="00175A52" w:rsidRPr="00AE2040" w:rsidRDefault="00175A52" w:rsidP="00175A52">
      <w:pPr>
        <w:pBdr>
          <w:top w:val="nil"/>
          <w:left w:val="nil"/>
          <w:bottom w:val="nil"/>
          <w:right w:val="nil"/>
          <w:between w:val="nil"/>
        </w:pBdr>
        <w:spacing w:after="0" w:line="240" w:lineRule="auto"/>
        <w:rPr>
          <w:rFonts w:cstheme="minorHAnsi"/>
        </w:rPr>
      </w:pPr>
    </w:p>
    <w:p w14:paraId="2A5CB5A5" w14:textId="34AF8AC1" w:rsidR="00175A52" w:rsidRPr="00AE2040" w:rsidRDefault="00175A52" w:rsidP="00175A52">
      <w:pPr>
        <w:pBdr>
          <w:top w:val="nil"/>
          <w:left w:val="nil"/>
          <w:bottom w:val="nil"/>
          <w:right w:val="nil"/>
          <w:between w:val="nil"/>
        </w:pBdr>
        <w:spacing w:after="0" w:line="240" w:lineRule="auto"/>
        <w:rPr>
          <w:rFonts w:cstheme="minorHAnsi"/>
        </w:rPr>
      </w:pPr>
      <w:r w:rsidRPr="00AE2040">
        <w:rPr>
          <w:rFonts w:cstheme="minorHAnsi"/>
        </w:rPr>
        <w:t xml:space="preserve">Specific requirements for each class will be posted on Brightspace and emailed to you with enough lead time to prepare. </w:t>
      </w:r>
      <w:r w:rsidRPr="00AE2040">
        <w:rPr>
          <w:rFonts w:cstheme="minorHAnsi"/>
          <w:b/>
          <w:u w:val="single"/>
        </w:rPr>
        <w:t>Instructions in email and/or Brightspace take precedence over what is written here</w:t>
      </w:r>
      <w:r w:rsidRPr="00AE2040">
        <w:rPr>
          <w:rFonts w:cstheme="minorHAnsi"/>
          <w:u w:val="single"/>
        </w:rPr>
        <w:t>.</w:t>
      </w:r>
    </w:p>
    <w:p w14:paraId="0A433777" w14:textId="656B66DE" w:rsidR="00DC63D1" w:rsidRPr="00AE2040" w:rsidRDefault="00DC63D1" w:rsidP="00175A52">
      <w:pPr>
        <w:spacing w:after="0" w:line="240" w:lineRule="auto"/>
        <w:rPr>
          <w:rFonts w:cstheme="minorHAnsi"/>
        </w:rPr>
      </w:pPr>
    </w:p>
    <w:p w14:paraId="4528A504" w14:textId="17D0A59C" w:rsidR="009333FD" w:rsidRPr="00AE2040" w:rsidRDefault="009333FD" w:rsidP="00175A52">
      <w:pPr>
        <w:spacing w:after="0" w:line="240" w:lineRule="auto"/>
        <w:rPr>
          <w:rFonts w:cstheme="minorHAnsi"/>
          <w:b/>
          <w:bCs/>
        </w:rPr>
      </w:pPr>
      <w:r w:rsidRPr="00AE2040">
        <w:rPr>
          <w:rFonts w:cstheme="minorHAnsi"/>
          <w:b/>
          <w:bCs/>
        </w:rPr>
        <w:t>Week One</w:t>
      </w:r>
      <w:r w:rsidR="00B45E06" w:rsidRPr="00AE2040">
        <w:rPr>
          <w:rFonts w:cstheme="minorHAnsi"/>
          <w:b/>
          <w:bCs/>
        </w:rPr>
        <w:t xml:space="preserve"> – January 25, 2023</w:t>
      </w:r>
      <w:r w:rsidRPr="00AE2040">
        <w:rPr>
          <w:rFonts w:cstheme="minorHAnsi"/>
          <w:b/>
          <w:bCs/>
        </w:rPr>
        <w:t>:</w:t>
      </w:r>
    </w:p>
    <w:p w14:paraId="0AA12C60" w14:textId="3CBCD496" w:rsidR="009333FD" w:rsidRPr="00AE2040" w:rsidRDefault="009333FD" w:rsidP="00175A52">
      <w:pPr>
        <w:spacing w:after="0" w:line="240" w:lineRule="auto"/>
        <w:rPr>
          <w:rFonts w:cstheme="minorHAnsi"/>
          <w:i/>
          <w:iCs/>
        </w:rPr>
      </w:pPr>
      <w:r w:rsidRPr="00AE2040">
        <w:rPr>
          <w:rFonts w:cstheme="minorHAnsi"/>
          <w:i/>
          <w:iCs/>
        </w:rPr>
        <w:t xml:space="preserve">Semester overview, expectations, </w:t>
      </w:r>
      <w:r w:rsidR="00A21567" w:rsidRPr="00AE2040">
        <w:rPr>
          <w:rFonts w:cstheme="minorHAnsi"/>
          <w:i/>
          <w:iCs/>
        </w:rPr>
        <w:t>introductions, and</w:t>
      </w:r>
      <w:r w:rsidRPr="00AE2040">
        <w:rPr>
          <w:rFonts w:cstheme="minorHAnsi"/>
          <w:i/>
          <w:iCs/>
        </w:rPr>
        <w:t xml:space="preserve"> group norms</w:t>
      </w:r>
    </w:p>
    <w:p w14:paraId="679A7B8F" w14:textId="4D219CC2" w:rsidR="009333FD" w:rsidRPr="00AE2040" w:rsidRDefault="009333FD" w:rsidP="00DC63D1">
      <w:pPr>
        <w:pStyle w:val="ListParagraph"/>
        <w:numPr>
          <w:ilvl w:val="0"/>
          <w:numId w:val="1"/>
        </w:numPr>
        <w:spacing w:after="0" w:line="240" w:lineRule="auto"/>
        <w:rPr>
          <w:rFonts w:cstheme="minorHAnsi"/>
        </w:rPr>
      </w:pPr>
      <w:r w:rsidRPr="00AE2040">
        <w:rPr>
          <w:rFonts w:cstheme="minorHAnsi"/>
        </w:rPr>
        <w:t>Person/Role/System</w:t>
      </w:r>
    </w:p>
    <w:p w14:paraId="5603CC1A" w14:textId="4774C6CC" w:rsidR="009333FD" w:rsidRPr="00AE2040" w:rsidRDefault="009333FD" w:rsidP="00DC63D1">
      <w:pPr>
        <w:pStyle w:val="ListParagraph"/>
        <w:numPr>
          <w:ilvl w:val="0"/>
          <w:numId w:val="1"/>
        </w:numPr>
        <w:spacing w:after="0" w:line="240" w:lineRule="auto"/>
        <w:rPr>
          <w:rFonts w:cstheme="minorHAnsi"/>
        </w:rPr>
      </w:pPr>
      <w:r w:rsidRPr="00AE2040">
        <w:rPr>
          <w:rFonts w:cstheme="minorHAnsi"/>
        </w:rPr>
        <w:t>Leadership</w:t>
      </w:r>
      <w:r w:rsidR="004D00F9" w:rsidRPr="00AE2040">
        <w:rPr>
          <w:rFonts w:cstheme="minorHAnsi"/>
        </w:rPr>
        <w:t xml:space="preserve"> – Adaptive challenges versus technical problems</w:t>
      </w:r>
    </w:p>
    <w:p w14:paraId="5A087987" w14:textId="0BC4550E" w:rsidR="009333FD" w:rsidRPr="00AE2040" w:rsidRDefault="009333FD" w:rsidP="00DC63D1">
      <w:pPr>
        <w:pStyle w:val="ListParagraph"/>
        <w:numPr>
          <w:ilvl w:val="0"/>
          <w:numId w:val="1"/>
        </w:numPr>
        <w:spacing w:after="0" w:line="240" w:lineRule="auto"/>
        <w:rPr>
          <w:rFonts w:cstheme="minorHAnsi"/>
        </w:rPr>
      </w:pPr>
      <w:r w:rsidRPr="00AE2040">
        <w:rPr>
          <w:rFonts w:cstheme="minorHAnsi"/>
        </w:rPr>
        <w:t>Informational Interviewing</w:t>
      </w:r>
    </w:p>
    <w:p w14:paraId="7F32371C" w14:textId="53DD440C" w:rsidR="009333FD" w:rsidRPr="00AE2040" w:rsidRDefault="009333FD" w:rsidP="00DC63D1">
      <w:pPr>
        <w:pStyle w:val="ListParagraph"/>
        <w:numPr>
          <w:ilvl w:val="0"/>
          <w:numId w:val="1"/>
        </w:numPr>
        <w:spacing w:after="0" w:line="240" w:lineRule="auto"/>
        <w:rPr>
          <w:rFonts w:cstheme="minorHAnsi"/>
        </w:rPr>
      </w:pPr>
      <w:r w:rsidRPr="00AE2040">
        <w:rPr>
          <w:rFonts w:cstheme="minorHAnsi"/>
        </w:rPr>
        <w:t xml:space="preserve">SMARTIE </w:t>
      </w:r>
      <w:r w:rsidR="00A21567" w:rsidRPr="00AE2040">
        <w:rPr>
          <w:rFonts w:cstheme="minorHAnsi"/>
        </w:rPr>
        <w:t>g</w:t>
      </w:r>
      <w:r w:rsidRPr="00AE2040">
        <w:rPr>
          <w:rFonts w:cstheme="minorHAnsi"/>
        </w:rPr>
        <w:t>oal structure</w:t>
      </w:r>
    </w:p>
    <w:p w14:paraId="6A887492" w14:textId="1987569E" w:rsidR="00175A52" w:rsidRPr="00AE2040" w:rsidRDefault="00175A52" w:rsidP="00175A52">
      <w:pPr>
        <w:spacing w:after="0" w:line="240" w:lineRule="auto"/>
        <w:rPr>
          <w:rFonts w:cstheme="minorHAnsi"/>
          <w:b/>
          <w:bCs/>
        </w:rPr>
      </w:pPr>
      <w:r w:rsidRPr="00AE2040">
        <w:rPr>
          <w:rFonts w:cstheme="minorHAnsi"/>
          <w:b/>
          <w:bCs/>
        </w:rPr>
        <w:t>READ</w:t>
      </w:r>
      <w:r w:rsidR="00626E6A" w:rsidRPr="00AE2040">
        <w:rPr>
          <w:rFonts w:cstheme="minorHAnsi"/>
          <w:b/>
          <w:bCs/>
        </w:rPr>
        <w:t>/WATCH</w:t>
      </w:r>
      <w:r w:rsidRPr="00AE2040">
        <w:rPr>
          <w:rFonts w:cstheme="minorHAnsi"/>
          <w:b/>
          <w:bCs/>
        </w:rPr>
        <w:t xml:space="preserve"> BEFORE CLASS:</w:t>
      </w:r>
    </w:p>
    <w:p w14:paraId="2CE4F5A3" w14:textId="7C117E5F" w:rsidR="00626E6A" w:rsidRPr="00AE2040" w:rsidRDefault="00626E6A" w:rsidP="00626E6A">
      <w:pPr>
        <w:pStyle w:val="ListParagraph"/>
        <w:numPr>
          <w:ilvl w:val="0"/>
          <w:numId w:val="25"/>
        </w:numPr>
        <w:spacing w:after="0" w:line="240" w:lineRule="auto"/>
        <w:rPr>
          <w:rFonts w:cstheme="minorHAnsi"/>
        </w:rPr>
      </w:pPr>
      <w:r w:rsidRPr="00AE2040">
        <w:rPr>
          <w:rFonts w:cstheme="minorHAnsi"/>
        </w:rPr>
        <w:t xml:space="preserve">What is Adaptive Leadership </w:t>
      </w:r>
      <w:hyperlink r:id="rId9" w:history="1">
        <w:r w:rsidRPr="00AE2040">
          <w:rPr>
            <w:rStyle w:val="Hyperlink"/>
            <w:rFonts w:cstheme="minorHAnsi"/>
            <w:color w:val="auto"/>
          </w:rPr>
          <w:t>https://wdhb.com/blog/what-is-adaptive-leadership/</w:t>
        </w:r>
      </w:hyperlink>
    </w:p>
    <w:p w14:paraId="139834F6" w14:textId="16964BA6" w:rsidR="00626E6A" w:rsidRPr="00AE2040" w:rsidRDefault="00626E6A" w:rsidP="00626E6A">
      <w:pPr>
        <w:pStyle w:val="ListParagraph"/>
        <w:numPr>
          <w:ilvl w:val="0"/>
          <w:numId w:val="25"/>
        </w:numPr>
        <w:spacing w:after="0" w:line="240" w:lineRule="auto"/>
        <w:rPr>
          <w:rFonts w:cstheme="minorHAnsi"/>
        </w:rPr>
      </w:pPr>
      <w:r w:rsidRPr="00AE2040">
        <w:rPr>
          <w:rFonts w:cstheme="minorHAnsi"/>
        </w:rPr>
        <w:t xml:space="preserve">Watch: Adaptive Leadership in 12 minutes </w:t>
      </w:r>
      <w:hyperlink r:id="rId10" w:history="1">
        <w:r w:rsidRPr="00AE2040">
          <w:rPr>
            <w:rStyle w:val="Hyperlink"/>
            <w:rFonts w:cstheme="minorHAnsi"/>
            <w:color w:val="auto"/>
          </w:rPr>
          <w:t>https://www.youtube.com/watch?v=9kVxxfknua4</w:t>
        </w:r>
      </w:hyperlink>
    </w:p>
    <w:p w14:paraId="5B7F0C96" w14:textId="58DBFEFD" w:rsidR="00C14868" w:rsidRPr="00AE2040" w:rsidRDefault="00C14868" w:rsidP="00C14868">
      <w:pPr>
        <w:pStyle w:val="ListParagraph"/>
        <w:numPr>
          <w:ilvl w:val="0"/>
          <w:numId w:val="25"/>
        </w:numPr>
        <w:spacing w:after="0" w:line="240" w:lineRule="auto"/>
        <w:rPr>
          <w:rFonts w:cstheme="minorHAnsi"/>
        </w:rPr>
      </w:pPr>
      <w:r w:rsidRPr="00AE2040">
        <w:rPr>
          <w:rFonts w:cstheme="minorHAnsi"/>
        </w:rPr>
        <w:t xml:space="preserve">Practice of Adaptive Leadership </w:t>
      </w:r>
      <w:hyperlink r:id="rId11" w:history="1">
        <w:r w:rsidRPr="00AE2040">
          <w:rPr>
            <w:rStyle w:val="Hyperlink"/>
            <w:rFonts w:cstheme="minorHAnsi"/>
            <w:color w:val="auto"/>
          </w:rPr>
          <w:t>https://eastsidepathways.org/wp-content/uploads/2021/07/Practice-of-Adaptive-Leadership.Heifetz-et-al.EBS_.pdf</w:t>
        </w:r>
      </w:hyperlink>
    </w:p>
    <w:p w14:paraId="622396A9" w14:textId="59A1CADC" w:rsidR="00970E19" w:rsidRPr="00AE2040" w:rsidRDefault="00F528CF" w:rsidP="00C14868">
      <w:pPr>
        <w:pStyle w:val="ListParagraph"/>
        <w:numPr>
          <w:ilvl w:val="0"/>
          <w:numId w:val="25"/>
        </w:numPr>
        <w:spacing w:after="0" w:line="240" w:lineRule="auto"/>
        <w:rPr>
          <w:rFonts w:cstheme="minorHAnsi"/>
        </w:rPr>
      </w:pPr>
      <w:r w:rsidRPr="00AE2040">
        <w:rPr>
          <w:rFonts w:cstheme="minorHAnsi"/>
        </w:rPr>
        <w:lastRenderedPageBreak/>
        <w:t>Person/Role/System Framework (this is a bit dense,</w:t>
      </w:r>
      <w:r w:rsidR="00C14868" w:rsidRPr="00AE2040">
        <w:rPr>
          <w:rFonts w:cstheme="minorHAnsi"/>
        </w:rPr>
        <w:t xml:space="preserve"> but just d</w:t>
      </w:r>
      <w:r w:rsidRPr="00AE2040">
        <w:rPr>
          <w:rFonts w:cstheme="minorHAnsi"/>
        </w:rPr>
        <w:t>o your best just to understand the overall interaction between the three</w:t>
      </w:r>
      <w:r w:rsidR="00C14868" w:rsidRPr="00AE2040">
        <w:rPr>
          <w:rFonts w:cstheme="minorHAnsi"/>
        </w:rPr>
        <w:t xml:space="preserve"> factors</w:t>
      </w:r>
      <w:r w:rsidR="00970E19" w:rsidRPr="00AE2040">
        <w:rPr>
          <w:rFonts w:cstheme="minorHAnsi"/>
        </w:rPr>
        <w:t>)</w:t>
      </w:r>
      <w:r w:rsidR="00C14868" w:rsidRPr="00AE2040">
        <w:rPr>
          <w:rFonts w:cstheme="minorHAnsi"/>
        </w:rPr>
        <w:t xml:space="preserve"> </w:t>
      </w:r>
      <w:hyperlink r:id="rId12" w:history="1">
        <w:r w:rsidR="00C14868" w:rsidRPr="00AE2040">
          <w:rPr>
            <w:rStyle w:val="Hyperlink"/>
            <w:rFonts w:cstheme="minorHAnsi"/>
            <w:color w:val="auto"/>
          </w:rPr>
          <w:t>https://assets.aecf.org/m/blogdoc/PersonRoleSystemFramework-2013.pdf</w:t>
        </w:r>
      </w:hyperlink>
    </w:p>
    <w:p w14:paraId="36A35B30" w14:textId="2D55B578" w:rsidR="00970E19" w:rsidRPr="00AE2040" w:rsidRDefault="00970E19" w:rsidP="00626E6A">
      <w:pPr>
        <w:pStyle w:val="ListParagraph"/>
        <w:numPr>
          <w:ilvl w:val="0"/>
          <w:numId w:val="25"/>
        </w:numPr>
        <w:spacing w:after="0" w:line="240" w:lineRule="auto"/>
        <w:rPr>
          <w:rFonts w:cstheme="minorHAnsi"/>
        </w:rPr>
      </w:pPr>
      <w:r w:rsidRPr="00AE2040">
        <w:rPr>
          <w:rFonts w:cstheme="minorHAnsi"/>
        </w:rPr>
        <w:t xml:space="preserve">OPTIONAL: The person-role-system framework as a key to promoting racial equity (this shows how the framework can be applied, which can be </w:t>
      </w:r>
      <w:r w:rsidR="00C14868" w:rsidRPr="00AE2040">
        <w:rPr>
          <w:rFonts w:cstheme="minorHAnsi"/>
        </w:rPr>
        <w:t xml:space="preserve">especially </w:t>
      </w:r>
      <w:r w:rsidRPr="00AE2040">
        <w:rPr>
          <w:rFonts w:cstheme="minorHAnsi"/>
        </w:rPr>
        <w:t>helpful if the reading above was confusing</w:t>
      </w:r>
      <w:r w:rsidR="00C14868" w:rsidRPr="00AE2040">
        <w:rPr>
          <w:rFonts w:cstheme="minorHAnsi"/>
        </w:rPr>
        <w:t xml:space="preserve"> for you to</w:t>
      </w:r>
      <w:r w:rsidRPr="00AE2040">
        <w:rPr>
          <w:rFonts w:cstheme="minorHAnsi"/>
        </w:rPr>
        <w:t xml:space="preserve">) </w:t>
      </w:r>
      <w:hyperlink r:id="rId13" w:history="1">
        <w:r w:rsidRPr="00AE2040">
          <w:rPr>
            <w:rStyle w:val="Hyperlink"/>
            <w:rFonts w:cstheme="minorHAnsi"/>
            <w:color w:val="auto"/>
          </w:rPr>
          <w:t>https://case.edu/socialwork/nimc/sites/case.edu.nimc/files/2020-10/Nazaire.WWV_.PersonRoleSystem.2020.FINAL_.pdf</w:t>
        </w:r>
      </w:hyperlink>
    </w:p>
    <w:p w14:paraId="2CF85A8B" w14:textId="046A877C" w:rsidR="00236EA2" w:rsidRPr="00AE2040" w:rsidRDefault="00236EA2" w:rsidP="00626E6A">
      <w:pPr>
        <w:pStyle w:val="ListParagraph"/>
        <w:numPr>
          <w:ilvl w:val="0"/>
          <w:numId w:val="25"/>
        </w:numPr>
        <w:spacing w:after="0" w:line="240" w:lineRule="auto"/>
        <w:rPr>
          <w:rFonts w:cstheme="minorHAnsi"/>
        </w:rPr>
      </w:pPr>
      <w:r w:rsidRPr="00AE2040">
        <w:rPr>
          <w:rFonts w:cstheme="minorHAnsi"/>
        </w:rPr>
        <w:t>Guide to Informational Interviewing: pages 7-11</w:t>
      </w:r>
      <w:r w:rsidR="00626E6A" w:rsidRPr="00AE2040">
        <w:rPr>
          <w:rFonts w:cstheme="minorHAnsi"/>
        </w:rPr>
        <w:t xml:space="preserve"> </w:t>
      </w:r>
      <w:hyperlink r:id="rId14" w:history="1">
        <w:r w:rsidR="00626E6A" w:rsidRPr="00AE2040">
          <w:rPr>
            <w:rStyle w:val="Hyperlink"/>
            <w:rFonts w:cstheme="minorHAnsi"/>
            <w:color w:val="auto"/>
          </w:rPr>
          <w:t>https://wagner.nyu.edu/files/careers/Networking%20Guide_Final%20May%202022.pdf</w:t>
        </w:r>
      </w:hyperlink>
    </w:p>
    <w:p w14:paraId="3D715206" w14:textId="13E55749" w:rsidR="00236EA2" w:rsidRPr="00AE2040" w:rsidRDefault="00236EA2" w:rsidP="00626E6A">
      <w:pPr>
        <w:pStyle w:val="ListParagraph"/>
        <w:numPr>
          <w:ilvl w:val="0"/>
          <w:numId w:val="25"/>
        </w:numPr>
        <w:spacing w:after="0" w:line="240" w:lineRule="auto"/>
        <w:rPr>
          <w:rFonts w:cstheme="minorHAnsi"/>
        </w:rPr>
      </w:pPr>
      <w:r w:rsidRPr="00AE2040">
        <w:rPr>
          <w:rFonts w:cstheme="minorHAnsi"/>
        </w:rPr>
        <w:t>My Pet Peeves about Informational Interviewing</w:t>
      </w:r>
      <w:r w:rsidR="00626E6A" w:rsidRPr="00AE2040">
        <w:rPr>
          <w:rFonts w:cstheme="minorHAnsi"/>
        </w:rPr>
        <w:t xml:space="preserve"> </w:t>
      </w:r>
      <w:hyperlink r:id="rId15" w:history="1">
        <w:r w:rsidR="00626E6A" w:rsidRPr="00AE2040">
          <w:rPr>
            <w:rStyle w:val="Hyperlink"/>
            <w:rFonts w:cstheme="minorHAnsi"/>
            <w:color w:val="auto"/>
          </w:rPr>
          <w:t>https://archive.nytimes.com/shiftingcareers.blogs.nytimes.com/2007/11/19/my-pet-peeves-about-informational-interviews/</w:t>
        </w:r>
      </w:hyperlink>
    </w:p>
    <w:p w14:paraId="3CCC1410" w14:textId="37E8F594" w:rsidR="00236EA2" w:rsidRPr="00AE2040" w:rsidRDefault="00236EA2" w:rsidP="00626E6A">
      <w:pPr>
        <w:pStyle w:val="ListParagraph"/>
        <w:numPr>
          <w:ilvl w:val="0"/>
          <w:numId w:val="25"/>
        </w:numPr>
        <w:spacing w:after="0" w:line="240" w:lineRule="auto"/>
        <w:rPr>
          <w:rFonts w:cstheme="minorHAnsi"/>
        </w:rPr>
      </w:pPr>
      <w:r w:rsidRPr="00AE2040">
        <w:rPr>
          <w:rFonts w:cstheme="minorHAnsi"/>
        </w:rPr>
        <w:t>Mastering the Informational Interview</w:t>
      </w:r>
      <w:r w:rsidR="00626E6A" w:rsidRPr="00AE2040">
        <w:rPr>
          <w:rFonts w:cstheme="minorHAnsi"/>
        </w:rPr>
        <w:t xml:space="preserve"> </w:t>
      </w:r>
      <w:hyperlink r:id="rId16" w:history="1">
        <w:r w:rsidR="00626E6A" w:rsidRPr="00AE2040">
          <w:rPr>
            <w:rStyle w:val="Hyperlink"/>
            <w:rFonts w:cstheme="minorHAnsi"/>
            <w:color w:val="auto"/>
          </w:rPr>
          <w:t>https://archive.nytimes.com/shiftingcareers.blogs.nytimes.com/2008/01/29/mastering-the-informational-interview/</w:t>
        </w:r>
      </w:hyperlink>
    </w:p>
    <w:p w14:paraId="6691C810" w14:textId="27E594CB" w:rsidR="00A21567" w:rsidRPr="00AE2040" w:rsidRDefault="00A21567" w:rsidP="00DC63D1">
      <w:pPr>
        <w:spacing w:after="0" w:line="240" w:lineRule="auto"/>
        <w:rPr>
          <w:rFonts w:cstheme="minorHAnsi"/>
          <w:b/>
          <w:bCs/>
        </w:rPr>
      </w:pPr>
      <w:r w:rsidRPr="00AE2040">
        <w:rPr>
          <w:rFonts w:cstheme="minorHAnsi"/>
          <w:b/>
          <w:bCs/>
        </w:rPr>
        <w:t>ASSIGNMENTS AFTER CLASS:</w:t>
      </w:r>
    </w:p>
    <w:p w14:paraId="08CF75B8" w14:textId="357D5A7E" w:rsidR="009333FD" w:rsidRPr="00AE2040" w:rsidRDefault="009333FD" w:rsidP="00DC63D1">
      <w:pPr>
        <w:pStyle w:val="ListParagraph"/>
        <w:numPr>
          <w:ilvl w:val="1"/>
          <w:numId w:val="2"/>
        </w:numPr>
        <w:spacing w:after="0" w:line="240" w:lineRule="auto"/>
        <w:rPr>
          <w:rFonts w:cstheme="minorHAnsi"/>
        </w:rPr>
      </w:pPr>
      <w:r w:rsidRPr="00AE2040">
        <w:rPr>
          <w:rFonts w:cstheme="minorHAnsi"/>
        </w:rPr>
        <w:t>Draft informational interview request email</w:t>
      </w:r>
      <w:r w:rsidR="00A21567" w:rsidRPr="00AE2040">
        <w:rPr>
          <w:rFonts w:cstheme="minorHAnsi"/>
        </w:rPr>
        <w:t xml:space="preserve">, share with Mo, </w:t>
      </w:r>
      <w:r w:rsidR="00D81C55">
        <w:rPr>
          <w:rFonts w:cstheme="minorHAnsi"/>
        </w:rPr>
        <w:t xml:space="preserve">and </w:t>
      </w:r>
      <w:r w:rsidR="00A21567" w:rsidRPr="00AE2040">
        <w:rPr>
          <w:rFonts w:cstheme="minorHAnsi"/>
        </w:rPr>
        <w:t>on</w:t>
      </w:r>
      <w:r w:rsidR="00D81C55">
        <w:rPr>
          <w:rFonts w:cstheme="minorHAnsi"/>
        </w:rPr>
        <w:t>c</w:t>
      </w:r>
      <w:r w:rsidR="00A21567" w:rsidRPr="00AE2040">
        <w:rPr>
          <w:rFonts w:cstheme="minorHAnsi"/>
        </w:rPr>
        <w:t>e you have received feedback send to the intended recipient</w:t>
      </w:r>
    </w:p>
    <w:p w14:paraId="3EF75037" w14:textId="406A9E81" w:rsidR="009333FD" w:rsidRPr="00AE2040" w:rsidRDefault="00A21567" w:rsidP="00DC63D1">
      <w:pPr>
        <w:pStyle w:val="ListParagraph"/>
        <w:numPr>
          <w:ilvl w:val="1"/>
          <w:numId w:val="2"/>
        </w:numPr>
        <w:spacing w:after="0" w:line="240" w:lineRule="auto"/>
        <w:rPr>
          <w:rFonts w:cstheme="minorHAnsi"/>
        </w:rPr>
      </w:pPr>
      <w:r w:rsidRPr="00AE2040">
        <w:rPr>
          <w:rFonts w:cstheme="minorHAnsi"/>
        </w:rPr>
        <w:t xml:space="preserve">Write </w:t>
      </w:r>
      <w:r w:rsidR="009333FD" w:rsidRPr="00AE2040">
        <w:rPr>
          <w:rFonts w:cstheme="minorHAnsi"/>
        </w:rPr>
        <w:t>3-5 SMARTIE goals for the semester</w:t>
      </w:r>
      <w:r w:rsidRPr="00AE2040">
        <w:rPr>
          <w:rFonts w:cstheme="minorHAnsi"/>
        </w:rPr>
        <w:t>; submit them using the Google Form link provided</w:t>
      </w:r>
    </w:p>
    <w:p w14:paraId="707267DB" w14:textId="4B60B576" w:rsidR="009333FD" w:rsidRPr="00AE2040" w:rsidRDefault="009333FD" w:rsidP="00DC63D1">
      <w:pPr>
        <w:pStyle w:val="ListParagraph"/>
        <w:numPr>
          <w:ilvl w:val="1"/>
          <w:numId w:val="2"/>
        </w:numPr>
        <w:spacing w:after="0" w:line="240" w:lineRule="auto"/>
        <w:rPr>
          <w:rFonts w:cstheme="minorHAnsi"/>
        </w:rPr>
      </w:pPr>
      <w:r w:rsidRPr="00AE2040">
        <w:rPr>
          <w:rFonts w:cstheme="minorHAnsi"/>
        </w:rPr>
        <w:t>Complete skills and values inventor</w:t>
      </w:r>
      <w:r w:rsidR="00E24D72" w:rsidRPr="00AE2040">
        <w:rPr>
          <w:rFonts w:cstheme="minorHAnsi"/>
        </w:rPr>
        <w:t>y and emotional intelligence worksheet</w:t>
      </w:r>
      <w:r w:rsidRPr="00AE2040">
        <w:rPr>
          <w:rFonts w:cstheme="minorHAnsi"/>
        </w:rPr>
        <w:t xml:space="preserve"> before the next class</w:t>
      </w:r>
      <w:r w:rsidR="00A21567" w:rsidRPr="00AE2040">
        <w:rPr>
          <w:rFonts w:cstheme="minorHAnsi"/>
        </w:rPr>
        <w:t xml:space="preserve">; bring printed </w:t>
      </w:r>
      <w:r w:rsidR="00D81C55">
        <w:rPr>
          <w:rFonts w:cstheme="minorHAnsi"/>
        </w:rPr>
        <w:t xml:space="preserve">and completed hard </w:t>
      </w:r>
      <w:r w:rsidR="00A21567" w:rsidRPr="00AE2040">
        <w:rPr>
          <w:rFonts w:cstheme="minorHAnsi"/>
        </w:rPr>
        <w:t>copy to week two</w:t>
      </w:r>
    </w:p>
    <w:p w14:paraId="3D109232" w14:textId="3FC54CF3" w:rsidR="009333FD" w:rsidRPr="00AE2040" w:rsidRDefault="009333FD" w:rsidP="00DC63D1">
      <w:pPr>
        <w:pBdr>
          <w:bottom w:val="single" w:sz="6" w:space="1" w:color="auto"/>
        </w:pBdr>
        <w:spacing w:after="0" w:line="240" w:lineRule="auto"/>
        <w:rPr>
          <w:rFonts w:cstheme="minorHAnsi"/>
        </w:rPr>
      </w:pPr>
    </w:p>
    <w:p w14:paraId="0E2EB617" w14:textId="77777777" w:rsidR="004D00F9" w:rsidRPr="00AE2040" w:rsidRDefault="004D00F9" w:rsidP="00DC63D1">
      <w:pPr>
        <w:spacing w:after="0" w:line="240" w:lineRule="auto"/>
        <w:rPr>
          <w:rFonts w:cstheme="minorHAnsi"/>
          <w:b/>
          <w:bCs/>
        </w:rPr>
      </w:pPr>
    </w:p>
    <w:p w14:paraId="0F25D661" w14:textId="6C309296" w:rsidR="009333FD" w:rsidRPr="00AE2040" w:rsidRDefault="009333FD" w:rsidP="00DC63D1">
      <w:pPr>
        <w:spacing w:after="0" w:line="240" w:lineRule="auto"/>
        <w:rPr>
          <w:rFonts w:cstheme="minorHAnsi"/>
          <w:b/>
          <w:bCs/>
        </w:rPr>
      </w:pPr>
      <w:r w:rsidRPr="00AE2040">
        <w:rPr>
          <w:rFonts w:cstheme="minorHAnsi"/>
          <w:b/>
          <w:bCs/>
        </w:rPr>
        <w:t>Week Two</w:t>
      </w:r>
      <w:r w:rsidR="00B45E06" w:rsidRPr="00AE2040">
        <w:rPr>
          <w:rFonts w:cstheme="minorHAnsi"/>
          <w:b/>
          <w:bCs/>
        </w:rPr>
        <w:t xml:space="preserve"> – February 15, 2023</w:t>
      </w:r>
      <w:r w:rsidRPr="00AE2040">
        <w:rPr>
          <w:rFonts w:cstheme="minorHAnsi"/>
          <w:b/>
          <w:bCs/>
        </w:rPr>
        <w:t>:</w:t>
      </w:r>
    </w:p>
    <w:p w14:paraId="24F52C10" w14:textId="232176AA" w:rsidR="009333FD" w:rsidRPr="00AE2040" w:rsidRDefault="009333FD" w:rsidP="009333FD">
      <w:pPr>
        <w:spacing w:after="0" w:line="240" w:lineRule="auto"/>
        <w:rPr>
          <w:rFonts w:cstheme="minorHAnsi"/>
          <w:i/>
          <w:iCs/>
        </w:rPr>
      </w:pPr>
      <w:r w:rsidRPr="00AE2040">
        <w:rPr>
          <w:rFonts w:cstheme="minorHAnsi"/>
          <w:i/>
          <w:iCs/>
        </w:rPr>
        <w:t>All-group check-in</w:t>
      </w:r>
    </w:p>
    <w:p w14:paraId="55D213A0" w14:textId="20717FB0" w:rsidR="009333FD" w:rsidRPr="00AE2040" w:rsidRDefault="009333FD" w:rsidP="009333FD">
      <w:pPr>
        <w:spacing w:after="0" w:line="240" w:lineRule="auto"/>
        <w:rPr>
          <w:rFonts w:cstheme="minorHAnsi"/>
          <w:i/>
          <w:iCs/>
        </w:rPr>
      </w:pPr>
      <w:r w:rsidRPr="00AE2040">
        <w:rPr>
          <w:rFonts w:cstheme="minorHAnsi"/>
          <w:i/>
          <w:iCs/>
        </w:rPr>
        <w:t>Internship share</w:t>
      </w:r>
    </w:p>
    <w:p w14:paraId="580C2049" w14:textId="5DCB7806" w:rsidR="009333FD" w:rsidRPr="00AE2040" w:rsidRDefault="00A21567" w:rsidP="00A21567">
      <w:pPr>
        <w:pStyle w:val="ListParagraph"/>
        <w:numPr>
          <w:ilvl w:val="0"/>
          <w:numId w:val="3"/>
        </w:numPr>
        <w:spacing w:after="0" w:line="240" w:lineRule="auto"/>
        <w:rPr>
          <w:rFonts w:cstheme="minorHAnsi"/>
        </w:rPr>
      </w:pPr>
      <w:r w:rsidRPr="00AE2040">
        <w:rPr>
          <w:rFonts w:cstheme="minorHAnsi"/>
        </w:rPr>
        <w:t>Professional s</w:t>
      </w:r>
      <w:r w:rsidR="009333FD" w:rsidRPr="00AE2040">
        <w:rPr>
          <w:rFonts w:cstheme="minorHAnsi"/>
        </w:rPr>
        <w:t xml:space="preserve">kills and </w:t>
      </w:r>
      <w:r w:rsidRPr="00AE2040">
        <w:rPr>
          <w:rFonts w:cstheme="minorHAnsi"/>
        </w:rPr>
        <w:t>v</w:t>
      </w:r>
      <w:r w:rsidR="009333FD" w:rsidRPr="00AE2040">
        <w:rPr>
          <w:rFonts w:cstheme="minorHAnsi"/>
        </w:rPr>
        <w:t xml:space="preserve">alues </w:t>
      </w:r>
    </w:p>
    <w:p w14:paraId="60B14949" w14:textId="77777777" w:rsidR="00E24D72" w:rsidRPr="00AE2040" w:rsidRDefault="00E24D72" w:rsidP="00E24D72">
      <w:pPr>
        <w:pStyle w:val="ListParagraph"/>
        <w:numPr>
          <w:ilvl w:val="0"/>
          <w:numId w:val="3"/>
        </w:numPr>
        <w:spacing w:after="0" w:line="240" w:lineRule="auto"/>
        <w:rPr>
          <w:rFonts w:cstheme="minorHAnsi"/>
        </w:rPr>
      </w:pPr>
      <w:r w:rsidRPr="00AE2040">
        <w:rPr>
          <w:rFonts w:cstheme="minorHAnsi"/>
        </w:rPr>
        <w:t>Emotionally intelligent leadership</w:t>
      </w:r>
    </w:p>
    <w:p w14:paraId="43072961" w14:textId="671E268C" w:rsidR="009333FD" w:rsidRPr="00AE2040" w:rsidRDefault="009333FD" w:rsidP="00A21567">
      <w:pPr>
        <w:pStyle w:val="ListParagraph"/>
        <w:numPr>
          <w:ilvl w:val="0"/>
          <w:numId w:val="3"/>
        </w:numPr>
        <w:spacing w:after="0" w:line="240" w:lineRule="auto"/>
        <w:rPr>
          <w:rFonts w:cstheme="minorHAnsi"/>
        </w:rPr>
      </w:pPr>
      <w:r w:rsidRPr="00AE2040">
        <w:rPr>
          <w:rFonts w:cstheme="minorHAnsi"/>
        </w:rPr>
        <w:t>Intersectionality</w:t>
      </w:r>
    </w:p>
    <w:p w14:paraId="466DF368" w14:textId="61C0F1D8" w:rsidR="00175A52" w:rsidRPr="00AE2040" w:rsidRDefault="00175A52" w:rsidP="00175A52">
      <w:pPr>
        <w:spacing w:after="0" w:line="240" w:lineRule="auto"/>
        <w:rPr>
          <w:rFonts w:cstheme="minorHAnsi"/>
          <w:b/>
          <w:bCs/>
        </w:rPr>
      </w:pPr>
      <w:r w:rsidRPr="00AE2040">
        <w:rPr>
          <w:rFonts w:cstheme="minorHAnsi"/>
          <w:b/>
          <w:bCs/>
        </w:rPr>
        <w:t>READ</w:t>
      </w:r>
      <w:r w:rsidR="00F528CF" w:rsidRPr="00AE2040">
        <w:rPr>
          <w:rFonts w:cstheme="minorHAnsi"/>
          <w:b/>
          <w:bCs/>
        </w:rPr>
        <w:t>/WATCH</w:t>
      </w:r>
      <w:r w:rsidRPr="00AE2040">
        <w:rPr>
          <w:rFonts w:cstheme="minorHAnsi"/>
          <w:b/>
          <w:bCs/>
        </w:rPr>
        <w:t xml:space="preserve"> BEFORE CLASS:</w:t>
      </w:r>
    </w:p>
    <w:p w14:paraId="720BFB4E" w14:textId="4134344A" w:rsidR="00C14868" w:rsidRPr="00AE2040" w:rsidRDefault="00C14868" w:rsidP="00F528CF">
      <w:pPr>
        <w:pStyle w:val="ListParagraph"/>
        <w:numPr>
          <w:ilvl w:val="0"/>
          <w:numId w:val="21"/>
        </w:numPr>
        <w:spacing w:after="0" w:line="240" w:lineRule="auto"/>
        <w:rPr>
          <w:rFonts w:cstheme="minorHAnsi"/>
        </w:rPr>
      </w:pPr>
      <w:r w:rsidRPr="00AE2040">
        <w:rPr>
          <w:rFonts w:cstheme="minorHAnsi"/>
        </w:rPr>
        <w:t xml:space="preserve">Using your skills and values to define a career that’s right for you </w:t>
      </w:r>
      <w:hyperlink r:id="rId17" w:history="1">
        <w:r w:rsidRPr="00AE2040">
          <w:rPr>
            <w:rStyle w:val="Hyperlink"/>
            <w:rFonts w:cstheme="minorHAnsi"/>
            <w:color w:val="auto"/>
          </w:rPr>
          <w:t>https://www.timeshighereducation.com/student/advice/using-your-skills-and-values-define-career-thats-right-you</w:t>
        </w:r>
      </w:hyperlink>
    </w:p>
    <w:p w14:paraId="1DC2D2A6" w14:textId="4C1F910A" w:rsidR="00F528CF" w:rsidRPr="00AE2040" w:rsidRDefault="00F528CF" w:rsidP="00F528CF">
      <w:pPr>
        <w:pStyle w:val="ListParagraph"/>
        <w:numPr>
          <w:ilvl w:val="0"/>
          <w:numId w:val="21"/>
        </w:numPr>
        <w:spacing w:after="0" w:line="240" w:lineRule="auto"/>
        <w:rPr>
          <w:rFonts w:cstheme="minorHAnsi"/>
        </w:rPr>
      </w:pPr>
      <w:r w:rsidRPr="00AE2040">
        <w:rPr>
          <w:rFonts w:cstheme="minorHAnsi"/>
        </w:rPr>
        <w:t xml:space="preserve">What is intersectionality and what does it have to do with me? </w:t>
      </w:r>
      <w:hyperlink r:id="rId18" w:history="1">
        <w:r w:rsidRPr="00AE2040">
          <w:rPr>
            <w:rStyle w:val="Hyperlink"/>
            <w:rFonts w:cstheme="minorHAnsi"/>
            <w:color w:val="auto"/>
          </w:rPr>
          <w:t>https://www.ywboston.org/2017/03/what-is-intersectionality-and-what-does-it-have-to-do-with-me/</w:t>
        </w:r>
      </w:hyperlink>
    </w:p>
    <w:p w14:paraId="4503237B" w14:textId="5A7FC121" w:rsidR="00F528CF" w:rsidRPr="00AE2040" w:rsidRDefault="00F528CF" w:rsidP="00F528CF">
      <w:pPr>
        <w:pStyle w:val="ListParagraph"/>
        <w:numPr>
          <w:ilvl w:val="0"/>
          <w:numId w:val="21"/>
        </w:numPr>
        <w:spacing w:after="0" w:line="240" w:lineRule="auto"/>
        <w:rPr>
          <w:rStyle w:val="Hyperlink"/>
          <w:rFonts w:cstheme="minorHAnsi"/>
          <w:color w:val="auto"/>
          <w:u w:val="none"/>
        </w:rPr>
      </w:pPr>
      <w:r w:rsidRPr="00AE2040">
        <w:rPr>
          <w:rFonts w:cstheme="minorHAnsi"/>
        </w:rPr>
        <w:t xml:space="preserve">Watch: The Urgency of Intersectionality </w:t>
      </w:r>
      <w:hyperlink r:id="rId19" w:history="1">
        <w:r w:rsidRPr="00AE2040">
          <w:rPr>
            <w:rStyle w:val="Hyperlink"/>
            <w:rFonts w:cstheme="minorHAnsi"/>
            <w:color w:val="auto"/>
          </w:rPr>
          <w:t>https://www.ted.com/talks/kimberle_crenshaw_the_urgency_of_intersectionality</w:t>
        </w:r>
      </w:hyperlink>
    </w:p>
    <w:p w14:paraId="0F175E94" w14:textId="06F92097" w:rsidR="00F528CF" w:rsidRPr="00AE2040" w:rsidRDefault="00F528CF" w:rsidP="00F528CF">
      <w:pPr>
        <w:pStyle w:val="ListParagraph"/>
        <w:numPr>
          <w:ilvl w:val="0"/>
          <w:numId w:val="21"/>
        </w:numPr>
        <w:spacing w:after="0" w:line="240" w:lineRule="auto"/>
        <w:rPr>
          <w:rStyle w:val="Hyperlink"/>
          <w:rFonts w:cstheme="minorHAnsi"/>
          <w:color w:val="auto"/>
        </w:rPr>
      </w:pPr>
      <w:r w:rsidRPr="00AE2040">
        <w:rPr>
          <w:rFonts w:cstheme="minorHAnsi"/>
        </w:rPr>
        <w:t xml:space="preserve">OPTIONAL read if you’d like a research-oriented piece on intersectionality: Intersectional Political Consciousness: Appreciation For Intragroup Differences and Solidarity in Diverse Groups  </w:t>
      </w:r>
      <w:hyperlink r:id="rId20" w:history="1">
        <w:r w:rsidRPr="00AE2040">
          <w:rPr>
            <w:rStyle w:val="Hyperlink"/>
            <w:rFonts w:cstheme="minorHAnsi"/>
            <w:color w:val="auto"/>
          </w:rPr>
          <w:t>https://www.researchgate.net/profile/Ronni_Greenwood/publication/227738184_Intersectional_Political_Consciousness_Appreciation_for_Intragroup_Differences_and_Solidarity_in_Diverse_Groups/links/5b8cc86e92851c1e1243f2a1/Intersectional-Political-Consciousness-Appreciation-for-Intragroup-Differences-and-Solidarity-in-Diverse-Groups.pdf</w:t>
        </w:r>
      </w:hyperlink>
    </w:p>
    <w:p w14:paraId="694052B2" w14:textId="631E05BB" w:rsidR="00A21567" w:rsidRPr="00AE2040" w:rsidRDefault="00A21567" w:rsidP="009333FD">
      <w:pPr>
        <w:spacing w:after="0" w:line="240" w:lineRule="auto"/>
        <w:rPr>
          <w:rFonts w:cstheme="minorHAnsi"/>
          <w:b/>
          <w:bCs/>
        </w:rPr>
      </w:pPr>
      <w:r w:rsidRPr="00AE2040">
        <w:rPr>
          <w:rFonts w:cstheme="minorHAnsi"/>
          <w:b/>
          <w:bCs/>
        </w:rPr>
        <w:t>ASSIGNMENTS AFTER CLASS:</w:t>
      </w:r>
    </w:p>
    <w:p w14:paraId="5510D7EA" w14:textId="79CA24BD" w:rsidR="00A21567" w:rsidRPr="00AE2040" w:rsidRDefault="00A21567" w:rsidP="00A21567">
      <w:pPr>
        <w:pStyle w:val="ListParagraph"/>
        <w:numPr>
          <w:ilvl w:val="1"/>
          <w:numId w:val="4"/>
        </w:numPr>
        <w:spacing w:after="0" w:line="240" w:lineRule="auto"/>
        <w:rPr>
          <w:rFonts w:cstheme="minorHAnsi"/>
        </w:rPr>
      </w:pPr>
      <w:r w:rsidRPr="00AE2040">
        <w:rPr>
          <w:rFonts w:cstheme="minorHAnsi"/>
        </w:rPr>
        <w:t>Complete at least one informational interview</w:t>
      </w:r>
    </w:p>
    <w:p w14:paraId="312B78CF" w14:textId="77777777" w:rsidR="00A21567" w:rsidRPr="00AE2040" w:rsidRDefault="00A21567" w:rsidP="00A21567">
      <w:pPr>
        <w:pStyle w:val="ListParagraph"/>
        <w:numPr>
          <w:ilvl w:val="1"/>
          <w:numId w:val="4"/>
        </w:numPr>
        <w:spacing w:after="0" w:line="240" w:lineRule="auto"/>
        <w:rPr>
          <w:rFonts w:cstheme="minorHAnsi"/>
        </w:rPr>
      </w:pPr>
      <w:r w:rsidRPr="00AE2040">
        <w:rPr>
          <w:rFonts w:cstheme="minorHAnsi"/>
        </w:rPr>
        <w:t xml:space="preserve">Write a brief reflection (maximum one-page) on how the informational interview went – What did you learn about the process? What could you have done differently? Did you </w:t>
      </w:r>
      <w:r w:rsidRPr="00AE2040">
        <w:rPr>
          <w:rFonts w:cstheme="minorHAnsi"/>
        </w:rPr>
        <w:lastRenderedPageBreak/>
        <w:t>prepare enough? What went well? What would you change for your next informational interview? How will what you learned from the interview help shape your future?</w:t>
      </w:r>
    </w:p>
    <w:p w14:paraId="0AB9ABFE" w14:textId="77777777" w:rsidR="009333FD" w:rsidRPr="00AE2040" w:rsidRDefault="009333FD" w:rsidP="009333FD">
      <w:pPr>
        <w:pBdr>
          <w:bottom w:val="single" w:sz="6" w:space="1" w:color="auto"/>
        </w:pBdr>
        <w:spacing w:after="0" w:line="240" w:lineRule="auto"/>
        <w:rPr>
          <w:rFonts w:cstheme="minorHAnsi"/>
        </w:rPr>
      </w:pPr>
    </w:p>
    <w:p w14:paraId="744DEAAB" w14:textId="77777777" w:rsidR="004D00F9" w:rsidRPr="00AE2040" w:rsidRDefault="004D00F9" w:rsidP="009333FD">
      <w:pPr>
        <w:spacing w:after="0" w:line="240" w:lineRule="auto"/>
        <w:rPr>
          <w:rFonts w:cstheme="minorHAnsi"/>
          <w:b/>
          <w:bCs/>
        </w:rPr>
      </w:pPr>
    </w:p>
    <w:p w14:paraId="00D83948" w14:textId="1175EE91" w:rsidR="009333FD" w:rsidRPr="00AE2040" w:rsidRDefault="009333FD" w:rsidP="009333FD">
      <w:pPr>
        <w:spacing w:after="0" w:line="240" w:lineRule="auto"/>
        <w:rPr>
          <w:rFonts w:cstheme="minorHAnsi"/>
          <w:b/>
          <w:bCs/>
        </w:rPr>
      </w:pPr>
      <w:r w:rsidRPr="00AE2040">
        <w:rPr>
          <w:rFonts w:cstheme="minorHAnsi"/>
          <w:b/>
          <w:bCs/>
        </w:rPr>
        <w:t>Week Three</w:t>
      </w:r>
      <w:r w:rsidR="00B45E06" w:rsidRPr="00AE2040">
        <w:rPr>
          <w:rFonts w:cstheme="minorHAnsi"/>
          <w:b/>
          <w:bCs/>
        </w:rPr>
        <w:t xml:space="preserve"> – March 8, 2023</w:t>
      </w:r>
      <w:r w:rsidRPr="00AE2040">
        <w:rPr>
          <w:rFonts w:cstheme="minorHAnsi"/>
          <w:b/>
          <w:bCs/>
        </w:rPr>
        <w:t>:</w:t>
      </w:r>
    </w:p>
    <w:p w14:paraId="1EC63334" w14:textId="77777777" w:rsidR="009333FD" w:rsidRPr="00AE2040" w:rsidRDefault="009333FD" w:rsidP="009333FD">
      <w:pPr>
        <w:spacing w:after="0" w:line="240" w:lineRule="auto"/>
        <w:rPr>
          <w:rFonts w:cstheme="minorHAnsi"/>
          <w:i/>
          <w:iCs/>
        </w:rPr>
      </w:pPr>
      <w:r w:rsidRPr="00AE2040">
        <w:rPr>
          <w:rFonts w:cstheme="minorHAnsi"/>
          <w:i/>
          <w:iCs/>
        </w:rPr>
        <w:t>All-group check-in</w:t>
      </w:r>
    </w:p>
    <w:p w14:paraId="34A71E65" w14:textId="32EE5129" w:rsidR="009333FD" w:rsidRPr="00AE2040" w:rsidRDefault="009333FD" w:rsidP="009333FD">
      <w:pPr>
        <w:spacing w:after="0" w:line="240" w:lineRule="auto"/>
        <w:rPr>
          <w:rFonts w:cstheme="minorHAnsi"/>
          <w:i/>
          <w:iCs/>
        </w:rPr>
      </w:pPr>
      <w:r w:rsidRPr="00AE2040">
        <w:rPr>
          <w:rFonts w:cstheme="minorHAnsi"/>
          <w:i/>
          <w:iCs/>
        </w:rPr>
        <w:t>Internship share</w:t>
      </w:r>
    </w:p>
    <w:p w14:paraId="205CE17A" w14:textId="33604D66" w:rsidR="009333FD" w:rsidRPr="00AE2040" w:rsidRDefault="009333FD" w:rsidP="00175A52">
      <w:pPr>
        <w:pStyle w:val="ListParagraph"/>
        <w:numPr>
          <w:ilvl w:val="0"/>
          <w:numId w:val="18"/>
        </w:numPr>
        <w:spacing w:after="0" w:line="240" w:lineRule="auto"/>
        <w:rPr>
          <w:rFonts w:cstheme="minorHAnsi"/>
        </w:rPr>
      </w:pPr>
      <w:r w:rsidRPr="00AE2040">
        <w:rPr>
          <w:rFonts w:cstheme="minorHAnsi"/>
        </w:rPr>
        <w:t>Vulnerability Loop</w:t>
      </w:r>
      <w:r w:rsidR="00175A52" w:rsidRPr="00AE2040">
        <w:rPr>
          <w:rFonts w:cstheme="minorHAnsi"/>
        </w:rPr>
        <w:t>/ Team Functioning</w:t>
      </w:r>
    </w:p>
    <w:p w14:paraId="561E04AA" w14:textId="5C1F2E66" w:rsidR="00B45E06" w:rsidRPr="00AE2040" w:rsidRDefault="00175A52" w:rsidP="00175A52">
      <w:pPr>
        <w:pStyle w:val="ListParagraph"/>
        <w:numPr>
          <w:ilvl w:val="0"/>
          <w:numId w:val="18"/>
        </w:numPr>
        <w:spacing w:after="0" w:line="240" w:lineRule="auto"/>
        <w:rPr>
          <w:rFonts w:cstheme="minorHAnsi"/>
        </w:rPr>
      </w:pPr>
      <w:r w:rsidRPr="00AE2040">
        <w:rPr>
          <w:rFonts w:cstheme="minorHAnsi"/>
        </w:rPr>
        <w:t xml:space="preserve">Giving and Receiving </w:t>
      </w:r>
      <w:r w:rsidR="00DC63D1" w:rsidRPr="00AE2040">
        <w:rPr>
          <w:rFonts w:cstheme="minorHAnsi"/>
        </w:rPr>
        <w:t>Feedback</w:t>
      </w:r>
    </w:p>
    <w:p w14:paraId="4C8618B1" w14:textId="4E556517" w:rsidR="009333FD" w:rsidRPr="00AE2040" w:rsidRDefault="00175A52" w:rsidP="00175A52">
      <w:pPr>
        <w:pStyle w:val="ListParagraph"/>
        <w:numPr>
          <w:ilvl w:val="0"/>
          <w:numId w:val="18"/>
        </w:numPr>
        <w:spacing w:after="0" w:line="240" w:lineRule="auto"/>
        <w:rPr>
          <w:rFonts w:cstheme="minorHAnsi"/>
        </w:rPr>
      </w:pPr>
      <w:r w:rsidRPr="00AE2040">
        <w:rPr>
          <w:rFonts w:cstheme="minorHAnsi"/>
        </w:rPr>
        <w:t xml:space="preserve">Intro to </w:t>
      </w:r>
      <w:r w:rsidR="009333FD" w:rsidRPr="00AE2040">
        <w:rPr>
          <w:rFonts w:cstheme="minorHAnsi"/>
        </w:rPr>
        <w:t>Telling Your Story</w:t>
      </w:r>
    </w:p>
    <w:p w14:paraId="05B694A7" w14:textId="4A97D712" w:rsidR="00175A52" w:rsidRPr="00AE2040" w:rsidRDefault="00175A52" w:rsidP="00175A52">
      <w:pPr>
        <w:spacing w:after="0" w:line="240" w:lineRule="auto"/>
        <w:rPr>
          <w:rFonts w:cstheme="minorHAnsi"/>
          <w:b/>
          <w:bCs/>
        </w:rPr>
      </w:pPr>
      <w:r w:rsidRPr="00AE2040">
        <w:rPr>
          <w:rFonts w:cstheme="minorHAnsi"/>
          <w:b/>
          <w:bCs/>
        </w:rPr>
        <w:t>READ</w:t>
      </w:r>
      <w:r w:rsidR="00626E6A" w:rsidRPr="00AE2040">
        <w:rPr>
          <w:rFonts w:cstheme="minorHAnsi"/>
          <w:b/>
          <w:bCs/>
        </w:rPr>
        <w:t>/WATCH</w:t>
      </w:r>
      <w:r w:rsidRPr="00AE2040">
        <w:rPr>
          <w:rFonts w:cstheme="minorHAnsi"/>
          <w:b/>
          <w:bCs/>
        </w:rPr>
        <w:t xml:space="preserve"> BEFORE CLASS:</w:t>
      </w:r>
    </w:p>
    <w:p w14:paraId="59CD697B" w14:textId="77777777" w:rsidR="00970E19" w:rsidRPr="00AE2040" w:rsidRDefault="00F528CF" w:rsidP="00970E19">
      <w:pPr>
        <w:pStyle w:val="ListParagraph"/>
        <w:numPr>
          <w:ilvl w:val="0"/>
          <w:numId w:val="20"/>
        </w:numPr>
        <w:spacing w:after="0" w:line="240" w:lineRule="auto"/>
        <w:rPr>
          <w:rStyle w:val="Hyperlink"/>
          <w:rFonts w:cstheme="minorHAnsi"/>
          <w:color w:val="auto"/>
          <w:u w:val="none"/>
        </w:rPr>
      </w:pPr>
      <w:r w:rsidRPr="00AE2040">
        <w:rPr>
          <w:rFonts w:cstheme="minorHAnsi"/>
        </w:rPr>
        <w:t xml:space="preserve">How Showing Vulnerability Helps Build a Stronger Team </w:t>
      </w:r>
      <w:hyperlink r:id="rId21" w:history="1">
        <w:r w:rsidRPr="00AE2040">
          <w:rPr>
            <w:rStyle w:val="Hyperlink"/>
            <w:rFonts w:cstheme="minorHAnsi"/>
            <w:color w:val="auto"/>
          </w:rPr>
          <w:t>https://ideas.ted.com/how-showing-vulnerability-helps-build-a-stronger-team/</w:t>
        </w:r>
      </w:hyperlink>
    </w:p>
    <w:p w14:paraId="4E9DE0B2" w14:textId="0D68E7AC" w:rsidR="00970E19" w:rsidRPr="00AE2040" w:rsidRDefault="00970E19" w:rsidP="00970E19">
      <w:pPr>
        <w:pStyle w:val="ListParagraph"/>
        <w:numPr>
          <w:ilvl w:val="0"/>
          <w:numId w:val="20"/>
        </w:numPr>
        <w:spacing w:after="0" w:line="240" w:lineRule="auto"/>
        <w:rPr>
          <w:rStyle w:val="Hyperlink"/>
          <w:rFonts w:cstheme="minorHAnsi"/>
          <w:color w:val="auto"/>
          <w:u w:val="none"/>
        </w:rPr>
      </w:pPr>
      <w:r w:rsidRPr="00AE2040">
        <w:rPr>
          <w:rFonts w:cstheme="minorHAnsi"/>
        </w:rPr>
        <w:t xml:space="preserve">Making Dumb Groups Smarter  </w:t>
      </w:r>
      <w:hyperlink r:id="rId22" w:history="1">
        <w:r w:rsidRPr="00AE2040">
          <w:rPr>
            <w:rStyle w:val="Hyperlink"/>
            <w:rFonts w:cstheme="minorHAnsi"/>
            <w:color w:val="auto"/>
          </w:rPr>
          <w:t>https://hbr.org/2014/12/making-dumb-groups-smarter</w:t>
        </w:r>
      </w:hyperlink>
    </w:p>
    <w:p w14:paraId="7F2718C3" w14:textId="78ECA341" w:rsidR="00626E6A" w:rsidRPr="00AE2040" w:rsidRDefault="00626E6A" w:rsidP="00626E6A">
      <w:pPr>
        <w:pStyle w:val="ListParagraph"/>
        <w:numPr>
          <w:ilvl w:val="0"/>
          <w:numId w:val="20"/>
        </w:numPr>
        <w:spacing w:after="0" w:line="240" w:lineRule="auto"/>
        <w:rPr>
          <w:rFonts w:cstheme="minorHAnsi"/>
        </w:rPr>
      </w:pPr>
      <w:r w:rsidRPr="00AE2040">
        <w:rPr>
          <w:rFonts w:cstheme="minorHAnsi"/>
        </w:rPr>
        <w:t>Culture Code chapter 4</w:t>
      </w:r>
      <w:r w:rsidR="00AE2040">
        <w:rPr>
          <w:rFonts w:cstheme="minorHAnsi"/>
        </w:rPr>
        <w:t xml:space="preserve"> (in Brightspace)</w:t>
      </w:r>
    </w:p>
    <w:p w14:paraId="627CEFD5" w14:textId="2F28CB34" w:rsidR="00970E19" w:rsidRPr="00AE2040" w:rsidRDefault="00626E6A" w:rsidP="00F528CF">
      <w:pPr>
        <w:pStyle w:val="ListParagraph"/>
        <w:numPr>
          <w:ilvl w:val="0"/>
          <w:numId w:val="20"/>
        </w:numPr>
        <w:spacing w:after="0" w:line="240" w:lineRule="auto"/>
        <w:rPr>
          <w:rFonts w:cstheme="minorHAnsi"/>
        </w:rPr>
      </w:pPr>
      <w:r w:rsidRPr="00AE2040">
        <w:rPr>
          <w:rFonts w:cstheme="minorHAnsi"/>
        </w:rPr>
        <w:t>Skim:</w:t>
      </w:r>
      <w:r w:rsidR="00970E19" w:rsidRPr="00AE2040">
        <w:rPr>
          <w:rFonts w:cstheme="minorHAnsi"/>
        </w:rPr>
        <w:t xml:space="preserve"> Flawless consulting – chapters 13 and 14 only (pages 244-273 of the PDF file) </w:t>
      </w:r>
      <w:hyperlink r:id="rId23" w:history="1">
        <w:r w:rsidR="00970E19" w:rsidRPr="00AE2040">
          <w:rPr>
            <w:rStyle w:val="Hyperlink"/>
            <w:rFonts w:cstheme="minorHAnsi"/>
            <w:color w:val="auto"/>
          </w:rPr>
          <w:t>https://mcclo.files.wordpress.com/2011/12/peter-bloch-flawless-consulting.pdf</w:t>
        </w:r>
      </w:hyperlink>
    </w:p>
    <w:p w14:paraId="5878C26A" w14:textId="6B8D70C2" w:rsidR="00626E6A" w:rsidRPr="00AE2040" w:rsidRDefault="00626E6A" w:rsidP="00F528CF">
      <w:pPr>
        <w:pStyle w:val="ListParagraph"/>
        <w:numPr>
          <w:ilvl w:val="0"/>
          <w:numId w:val="20"/>
        </w:numPr>
        <w:spacing w:after="0" w:line="240" w:lineRule="auto"/>
        <w:rPr>
          <w:rFonts w:cstheme="minorHAnsi"/>
        </w:rPr>
      </w:pPr>
      <w:r w:rsidRPr="00AE2040">
        <w:rPr>
          <w:rFonts w:cstheme="minorHAnsi"/>
        </w:rPr>
        <w:t xml:space="preserve">Watch: The Power of Vulnerability </w:t>
      </w:r>
      <w:hyperlink r:id="rId24" w:history="1">
        <w:r w:rsidRPr="00AE2040">
          <w:rPr>
            <w:rStyle w:val="Hyperlink"/>
            <w:rFonts w:cstheme="minorHAnsi"/>
            <w:color w:val="auto"/>
          </w:rPr>
          <w:t>https://brenebrown.com/videos/ted-talk-the-power-of-vulnerability/</w:t>
        </w:r>
      </w:hyperlink>
    </w:p>
    <w:p w14:paraId="40573259" w14:textId="742AE44B" w:rsidR="00A21567" w:rsidRPr="00AE2040" w:rsidRDefault="00A21567" w:rsidP="009333FD">
      <w:pPr>
        <w:spacing w:after="0" w:line="240" w:lineRule="auto"/>
        <w:rPr>
          <w:rFonts w:cstheme="minorHAnsi"/>
          <w:b/>
          <w:bCs/>
        </w:rPr>
      </w:pPr>
      <w:r w:rsidRPr="00AE2040">
        <w:rPr>
          <w:rFonts w:cstheme="minorHAnsi"/>
          <w:b/>
          <w:bCs/>
        </w:rPr>
        <w:t>ASSIGNMENTS AFTER CLASS:</w:t>
      </w:r>
    </w:p>
    <w:p w14:paraId="05887735" w14:textId="7955CCAD" w:rsidR="00A21567" w:rsidRPr="00AE2040" w:rsidRDefault="00A21567" w:rsidP="00A21567">
      <w:pPr>
        <w:pStyle w:val="ListParagraph"/>
        <w:numPr>
          <w:ilvl w:val="1"/>
          <w:numId w:val="5"/>
        </w:numPr>
        <w:spacing w:after="0" w:line="240" w:lineRule="auto"/>
        <w:rPr>
          <w:rFonts w:cstheme="minorHAnsi"/>
        </w:rPr>
      </w:pPr>
      <w:r w:rsidRPr="00AE2040">
        <w:rPr>
          <w:rFonts w:cstheme="minorHAnsi"/>
        </w:rPr>
        <w:t>Practice personal narrative, be prepared to share it with the class in week four</w:t>
      </w:r>
    </w:p>
    <w:p w14:paraId="2AEDA8A0" w14:textId="17758A66" w:rsidR="00A21567" w:rsidRPr="00AE2040" w:rsidRDefault="00D81C55" w:rsidP="00A21567">
      <w:pPr>
        <w:pStyle w:val="ListParagraph"/>
        <w:numPr>
          <w:ilvl w:val="1"/>
          <w:numId w:val="5"/>
        </w:numPr>
        <w:spacing w:after="0" w:line="240" w:lineRule="auto"/>
        <w:rPr>
          <w:rFonts w:cstheme="minorHAnsi"/>
        </w:rPr>
      </w:pPr>
      <w:r>
        <w:rPr>
          <w:rFonts w:cstheme="minorHAnsi"/>
        </w:rPr>
        <w:t>TRACKS activity - g</w:t>
      </w:r>
      <w:r w:rsidR="00A21567" w:rsidRPr="00AE2040">
        <w:rPr>
          <w:rFonts w:cstheme="minorHAnsi"/>
        </w:rPr>
        <w:t xml:space="preserve">ather job descriptions and complete the two requested google docs </w:t>
      </w:r>
    </w:p>
    <w:p w14:paraId="7BE73275" w14:textId="4DFB74BE" w:rsidR="00B45E06" w:rsidRPr="00AE2040" w:rsidRDefault="00B45E06" w:rsidP="00A21567">
      <w:pPr>
        <w:numPr>
          <w:ilvl w:val="1"/>
          <w:numId w:val="5"/>
        </w:numPr>
        <w:spacing w:after="0" w:line="240" w:lineRule="auto"/>
        <w:rPr>
          <w:rFonts w:cstheme="minorHAnsi"/>
        </w:rPr>
      </w:pPr>
      <w:r w:rsidRPr="00AE2040">
        <w:rPr>
          <w:rFonts w:cstheme="minorHAnsi"/>
        </w:rPr>
        <w:t>Write a reflection that answers the following questions (in any order, and in whatever style works best for you)</w:t>
      </w:r>
    </w:p>
    <w:p w14:paraId="3F352817" w14:textId="72EE83D6" w:rsidR="00A21567" w:rsidRPr="00AE2040" w:rsidRDefault="00A21567" w:rsidP="00B45E06">
      <w:pPr>
        <w:numPr>
          <w:ilvl w:val="2"/>
          <w:numId w:val="5"/>
        </w:numPr>
        <w:spacing w:after="0" w:line="240" w:lineRule="auto"/>
        <w:rPr>
          <w:rFonts w:cstheme="minorHAnsi"/>
        </w:rPr>
      </w:pPr>
      <w:r w:rsidRPr="00AE2040">
        <w:rPr>
          <w:rFonts w:cstheme="minorHAnsi"/>
        </w:rPr>
        <w:t>What motivates you to accomplish your goals?  How do and should your values influence your current decisions? What matters most to you in a work setting?</w:t>
      </w:r>
    </w:p>
    <w:p w14:paraId="4ABFE807" w14:textId="1D4E7FBA" w:rsidR="00A21567" w:rsidRPr="00AE2040" w:rsidRDefault="00A21567" w:rsidP="00B45E06">
      <w:pPr>
        <w:pStyle w:val="ListParagraph"/>
        <w:numPr>
          <w:ilvl w:val="2"/>
          <w:numId w:val="5"/>
        </w:numPr>
        <w:spacing w:after="0" w:line="240" w:lineRule="auto"/>
        <w:rPr>
          <w:rFonts w:cstheme="minorHAnsi"/>
        </w:rPr>
      </w:pPr>
      <w:r w:rsidRPr="00AE2040">
        <w:rPr>
          <w:rFonts w:cstheme="minorHAnsi"/>
        </w:rPr>
        <w:t>What are a few skills and emotional intelligence traits you identified that you want to develop? What opportunities exist for you to develop additional skills? Are there concrete steps you should take to start building them? Does your resume reflect your strengths and values?</w:t>
      </w:r>
      <w:bookmarkStart w:id="0" w:name="_GoBack"/>
      <w:bookmarkEnd w:id="0"/>
    </w:p>
    <w:p w14:paraId="3A754A48" w14:textId="77777777" w:rsidR="004D00F9" w:rsidRPr="00AE2040" w:rsidRDefault="004D00F9" w:rsidP="009333FD">
      <w:pPr>
        <w:pBdr>
          <w:bottom w:val="single" w:sz="6" w:space="1" w:color="auto"/>
        </w:pBdr>
        <w:spacing w:after="0" w:line="240" w:lineRule="auto"/>
        <w:rPr>
          <w:rFonts w:cstheme="minorHAnsi"/>
        </w:rPr>
      </w:pPr>
    </w:p>
    <w:p w14:paraId="27E4B6DB" w14:textId="77777777" w:rsidR="004D00F9" w:rsidRPr="00AE2040" w:rsidRDefault="004D00F9" w:rsidP="009333FD">
      <w:pPr>
        <w:spacing w:after="0" w:line="240" w:lineRule="auto"/>
        <w:rPr>
          <w:rFonts w:cstheme="minorHAnsi"/>
          <w:b/>
          <w:bCs/>
        </w:rPr>
      </w:pPr>
    </w:p>
    <w:p w14:paraId="3048AE7A" w14:textId="39D99334" w:rsidR="009333FD" w:rsidRPr="00AE2040" w:rsidRDefault="009333FD" w:rsidP="009333FD">
      <w:pPr>
        <w:spacing w:after="0" w:line="240" w:lineRule="auto"/>
        <w:rPr>
          <w:rFonts w:cstheme="minorHAnsi"/>
          <w:b/>
          <w:bCs/>
        </w:rPr>
      </w:pPr>
      <w:r w:rsidRPr="00AE2040">
        <w:rPr>
          <w:rFonts w:cstheme="minorHAnsi"/>
          <w:b/>
          <w:bCs/>
        </w:rPr>
        <w:t>Week Four</w:t>
      </w:r>
      <w:r w:rsidR="00B45E06" w:rsidRPr="00AE2040">
        <w:rPr>
          <w:rFonts w:cstheme="minorHAnsi"/>
          <w:b/>
          <w:bCs/>
        </w:rPr>
        <w:t xml:space="preserve"> – March 29, 2023</w:t>
      </w:r>
      <w:r w:rsidRPr="00AE2040">
        <w:rPr>
          <w:rFonts w:cstheme="minorHAnsi"/>
          <w:b/>
          <w:bCs/>
        </w:rPr>
        <w:t>:</w:t>
      </w:r>
    </w:p>
    <w:p w14:paraId="5005A653" w14:textId="77777777" w:rsidR="009333FD" w:rsidRPr="00AE2040" w:rsidRDefault="009333FD" w:rsidP="009333FD">
      <w:pPr>
        <w:spacing w:after="0" w:line="240" w:lineRule="auto"/>
        <w:rPr>
          <w:rFonts w:cstheme="minorHAnsi"/>
          <w:i/>
          <w:iCs/>
        </w:rPr>
      </w:pPr>
      <w:r w:rsidRPr="00AE2040">
        <w:rPr>
          <w:rFonts w:cstheme="minorHAnsi"/>
          <w:i/>
          <w:iCs/>
        </w:rPr>
        <w:t>All-group check-in</w:t>
      </w:r>
    </w:p>
    <w:p w14:paraId="03CA9539" w14:textId="413ED559" w:rsidR="009333FD" w:rsidRPr="00AE2040" w:rsidRDefault="009333FD" w:rsidP="009333FD">
      <w:pPr>
        <w:spacing w:after="0" w:line="240" w:lineRule="auto"/>
        <w:rPr>
          <w:rFonts w:cstheme="minorHAnsi"/>
          <w:i/>
          <w:iCs/>
        </w:rPr>
      </w:pPr>
      <w:r w:rsidRPr="00AE2040">
        <w:rPr>
          <w:rFonts w:cstheme="minorHAnsi"/>
          <w:i/>
          <w:iCs/>
        </w:rPr>
        <w:t>Internship share</w:t>
      </w:r>
    </w:p>
    <w:p w14:paraId="14C645DE" w14:textId="58768E41" w:rsidR="00C14868" w:rsidRPr="00AE2040" w:rsidRDefault="00C14868" w:rsidP="00A21567">
      <w:pPr>
        <w:pStyle w:val="ListParagraph"/>
        <w:numPr>
          <w:ilvl w:val="0"/>
          <w:numId w:val="9"/>
        </w:numPr>
        <w:spacing w:after="0" w:line="240" w:lineRule="auto"/>
        <w:rPr>
          <w:rFonts w:cstheme="minorHAnsi"/>
        </w:rPr>
      </w:pPr>
      <w:r w:rsidRPr="00AE2040">
        <w:rPr>
          <w:rFonts w:cstheme="minorHAnsi"/>
        </w:rPr>
        <w:t>Issue, role, type of organization</w:t>
      </w:r>
    </w:p>
    <w:p w14:paraId="4D8BA955" w14:textId="578141CD" w:rsidR="00A21567" w:rsidRPr="00AE2040" w:rsidRDefault="00A21567" w:rsidP="00A21567">
      <w:pPr>
        <w:pStyle w:val="ListParagraph"/>
        <w:numPr>
          <w:ilvl w:val="0"/>
          <w:numId w:val="9"/>
        </w:numPr>
        <w:spacing w:after="0" w:line="240" w:lineRule="auto"/>
        <w:rPr>
          <w:rFonts w:cstheme="minorHAnsi"/>
        </w:rPr>
      </w:pPr>
      <w:r w:rsidRPr="00AE2040">
        <w:rPr>
          <w:rFonts w:cstheme="minorHAnsi"/>
        </w:rPr>
        <w:t>Personal narrative shares</w:t>
      </w:r>
    </w:p>
    <w:p w14:paraId="5237B225" w14:textId="293FEBD3" w:rsidR="00A21567" w:rsidRDefault="00A21567" w:rsidP="00A21567">
      <w:pPr>
        <w:pStyle w:val="ListParagraph"/>
        <w:numPr>
          <w:ilvl w:val="0"/>
          <w:numId w:val="9"/>
        </w:numPr>
        <w:spacing w:after="0" w:line="240" w:lineRule="auto"/>
        <w:rPr>
          <w:rFonts w:cstheme="minorHAnsi"/>
        </w:rPr>
      </w:pPr>
      <w:r w:rsidRPr="00AE2040">
        <w:rPr>
          <w:rFonts w:cstheme="minorHAnsi"/>
        </w:rPr>
        <w:t>TRACKS exercise</w:t>
      </w:r>
    </w:p>
    <w:p w14:paraId="1446D732" w14:textId="2F3995FA" w:rsidR="00AE2040" w:rsidRPr="00AE2040" w:rsidRDefault="00AE2040" w:rsidP="00A21567">
      <w:pPr>
        <w:pStyle w:val="ListParagraph"/>
        <w:numPr>
          <w:ilvl w:val="0"/>
          <w:numId w:val="9"/>
        </w:numPr>
        <w:spacing w:after="0" w:line="240" w:lineRule="auto"/>
        <w:rPr>
          <w:rFonts w:cstheme="minorHAnsi"/>
        </w:rPr>
      </w:pPr>
      <w:r>
        <w:rPr>
          <w:rFonts w:cstheme="minorHAnsi"/>
        </w:rPr>
        <w:t>Intro to Career Plan</w:t>
      </w:r>
    </w:p>
    <w:p w14:paraId="2EDF16CD" w14:textId="77777777" w:rsidR="00175A52" w:rsidRPr="00AE2040" w:rsidRDefault="00175A52" w:rsidP="004D00F9">
      <w:pPr>
        <w:spacing w:after="0" w:line="240" w:lineRule="auto"/>
        <w:rPr>
          <w:rFonts w:cstheme="minorHAnsi"/>
          <w:b/>
          <w:bCs/>
        </w:rPr>
      </w:pPr>
      <w:r w:rsidRPr="00AE2040">
        <w:rPr>
          <w:rFonts w:cstheme="minorHAnsi"/>
          <w:b/>
          <w:bCs/>
        </w:rPr>
        <w:t>READ BEFORE CLASS:</w:t>
      </w:r>
    </w:p>
    <w:p w14:paraId="4B88BB2B" w14:textId="195167B3" w:rsidR="00C14868" w:rsidRPr="00AE2040" w:rsidRDefault="00C14868" w:rsidP="00C14868">
      <w:pPr>
        <w:pStyle w:val="ListParagraph"/>
        <w:numPr>
          <w:ilvl w:val="0"/>
          <w:numId w:val="28"/>
        </w:numPr>
        <w:spacing w:after="0" w:line="240" w:lineRule="auto"/>
        <w:rPr>
          <w:rFonts w:cstheme="minorHAnsi"/>
        </w:rPr>
      </w:pPr>
      <w:r w:rsidRPr="00AE2040">
        <w:rPr>
          <w:rFonts w:cstheme="minorHAnsi"/>
        </w:rPr>
        <w:t xml:space="preserve">7 types of organizational structures </w:t>
      </w:r>
      <w:hyperlink r:id="rId25" w:history="1">
        <w:r w:rsidRPr="00AE2040">
          <w:rPr>
            <w:rStyle w:val="Hyperlink"/>
            <w:rFonts w:cstheme="minorHAnsi"/>
            <w:color w:val="auto"/>
          </w:rPr>
          <w:t>https://whatfix.com/blog/organizational-structure/</w:t>
        </w:r>
      </w:hyperlink>
    </w:p>
    <w:p w14:paraId="156A7F26" w14:textId="57D7D34C" w:rsidR="004D00F9" w:rsidRPr="00AE2040" w:rsidRDefault="004D00F9" w:rsidP="004D00F9">
      <w:pPr>
        <w:pStyle w:val="ListParagraph"/>
        <w:numPr>
          <w:ilvl w:val="0"/>
          <w:numId w:val="28"/>
        </w:numPr>
        <w:spacing w:after="0" w:line="240" w:lineRule="auto"/>
        <w:rPr>
          <w:rFonts w:cstheme="minorHAnsi"/>
        </w:rPr>
      </w:pPr>
      <w:r w:rsidRPr="00AE2040">
        <w:rPr>
          <w:rFonts w:cstheme="minorHAnsi"/>
        </w:rPr>
        <w:t xml:space="preserve">Follow a career passion? Let is follow you </w:t>
      </w:r>
      <w:hyperlink r:id="rId26" w:tgtFrame="_blank" w:history="1">
        <w:r w:rsidRPr="00AE2040">
          <w:rPr>
            <w:rStyle w:val="Hyperlink"/>
            <w:rFonts w:cstheme="minorHAnsi"/>
            <w:color w:val="auto"/>
            <w:shd w:val="clear" w:color="auto" w:fill="FFFFFF"/>
          </w:rPr>
          <w:t>http://www.nytimes.com/2012/09/30/jobs/follow-a-career-passion-let-it-follow-you.html</w:t>
        </w:r>
      </w:hyperlink>
    </w:p>
    <w:p w14:paraId="08F7E4A4" w14:textId="290B1D4E" w:rsidR="00175A52" w:rsidRPr="00AE2040" w:rsidRDefault="00175A52" w:rsidP="004D00F9">
      <w:pPr>
        <w:spacing w:after="0" w:line="240" w:lineRule="auto"/>
        <w:rPr>
          <w:rFonts w:cstheme="minorHAnsi"/>
          <w:b/>
          <w:bCs/>
        </w:rPr>
      </w:pPr>
      <w:r w:rsidRPr="00AE2040">
        <w:rPr>
          <w:rFonts w:cstheme="minorHAnsi"/>
          <w:b/>
          <w:bCs/>
        </w:rPr>
        <w:t>ASSIGNMENTS AFTER CLASS:</w:t>
      </w:r>
    </w:p>
    <w:p w14:paraId="0E7E107A" w14:textId="0BC75978" w:rsidR="0071144E" w:rsidRDefault="0071144E" w:rsidP="00B45E06">
      <w:pPr>
        <w:pStyle w:val="ListParagraph"/>
        <w:numPr>
          <w:ilvl w:val="1"/>
          <w:numId w:val="9"/>
        </w:numPr>
        <w:spacing w:after="0" w:line="240" w:lineRule="auto"/>
        <w:rPr>
          <w:rFonts w:cstheme="minorHAnsi"/>
        </w:rPr>
      </w:pPr>
      <w:r>
        <w:rPr>
          <w:rFonts w:cstheme="minorHAnsi"/>
        </w:rPr>
        <w:t>Complete another informational interview</w:t>
      </w:r>
    </w:p>
    <w:p w14:paraId="237D6008" w14:textId="28DA841A" w:rsidR="00B45E06" w:rsidRPr="00AE2040" w:rsidRDefault="00B45E06" w:rsidP="00B45E06">
      <w:pPr>
        <w:pStyle w:val="ListParagraph"/>
        <w:numPr>
          <w:ilvl w:val="1"/>
          <w:numId w:val="9"/>
        </w:numPr>
        <w:spacing w:after="0" w:line="240" w:lineRule="auto"/>
        <w:rPr>
          <w:rFonts w:cstheme="minorHAnsi"/>
        </w:rPr>
      </w:pPr>
      <w:r w:rsidRPr="00AE2040">
        <w:rPr>
          <w:rFonts w:cstheme="minorHAnsi"/>
        </w:rPr>
        <w:t>Draft your own perfect job description based on the TRACKS activity</w:t>
      </w:r>
      <w:r w:rsidR="00C96A2C">
        <w:rPr>
          <w:rFonts w:cstheme="minorHAnsi"/>
        </w:rPr>
        <w:t>, then</w:t>
      </w:r>
    </w:p>
    <w:p w14:paraId="7DBDE2C9" w14:textId="036AF4F0" w:rsidR="00B45E06" w:rsidRPr="00AE2040" w:rsidRDefault="00B45E06" w:rsidP="00B45E06">
      <w:pPr>
        <w:pStyle w:val="ListParagraph"/>
        <w:numPr>
          <w:ilvl w:val="1"/>
          <w:numId w:val="9"/>
        </w:numPr>
        <w:spacing w:after="0" w:line="240" w:lineRule="auto"/>
        <w:rPr>
          <w:rFonts w:cstheme="minorHAnsi"/>
        </w:rPr>
      </w:pPr>
      <w:r w:rsidRPr="00AE2040">
        <w:rPr>
          <w:rFonts w:cstheme="minorHAnsi"/>
        </w:rPr>
        <w:t>Write a brief reflection (</w:t>
      </w:r>
      <w:r w:rsidR="00D81C55">
        <w:rPr>
          <w:rFonts w:cstheme="minorHAnsi"/>
        </w:rPr>
        <w:t>one</w:t>
      </w:r>
      <w:r w:rsidRPr="00AE2040">
        <w:rPr>
          <w:rFonts w:cstheme="minorHAnsi"/>
        </w:rPr>
        <w:t>-page) of how this job description aligns or doesn’t align with your current internship and/or previous roles. What did you learn about yourself from this activity?</w:t>
      </w:r>
      <w:r w:rsidR="00C96A2C">
        <w:rPr>
          <w:rFonts w:cstheme="minorHAnsi"/>
        </w:rPr>
        <w:t xml:space="preserve"> Please submit both the job description and reflection. </w:t>
      </w:r>
    </w:p>
    <w:p w14:paraId="1CE7228B" w14:textId="0C8B935F" w:rsidR="00B45E06" w:rsidRPr="00AE2040" w:rsidRDefault="00B45E06" w:rsidP="00B45E06">
      <w:pPr>
        <w:pStyle w:val="ListParagraph"/>
        <w:numPr>
          <w:ilvl w:val="1"/>
          <w:numId w:val="9"/>
        </w:numPr>
        <w:spacing w:after="0" w:line="240" w:lineRule="auto"/>
        <w:rPr>
          <w:rFonts w:cstheme="minorHAnsi"/>
        </w:rPr>
      </w:pPr>
      <w:r w:rsidRPr="00AE2040">
        <w:rPr>
          <w:rFonts w:cstheme="minorHAnsi"/>
        </w:rPr>
        <w:t>Begin drafting your career plan</w:t>
      </w:r>
      <w:r w:rsidR="0071144E">
        <w:rPr>
          <w:rFonts w:cstheme="minorHAnsi"/>
        </w:rPr>
        <w:t>, or at the very least, review all of its components</w:t>
      </w:r>
    </w:p>
    <w:p w14:paraId="5F605CC2" w14:textId="77777777" w:rsidR="009333FD" w:rsidRPr="00AE2040" w:rsidRDefault="009333FD" w:rsidP="009333FD">
      <w:pPr>
        <w:pBdr>
          <w:bottom w:val="single" w:sz="6" w:space="1" w:color="auto"/>
        </w:pBdr>
        <w:spacing w:after="0" w:line="240" w:lineRule="auto"/>
        <w:rPr>
          <w:rFonts w:cstheme="minorHAnsi"/>
        </w:rPr>
      </w:pPr>
    </w:p>
    <w:p w14:paraId="5E59D0FE" w14:textId="77777777" w:rsidR="004D00F9" w:rsidRPr="00AE2040" w:rsidRDefault="004D00F9" w:rsidP="009333FD">
      <w:pPr>
        <w:spacing w:after="0" w:line="240" w:lineRule="auto"/>
        <w:rPr>
          <w:rFonts w:cstheme="minorHAnsi"/>
          <w:b/>
          <w:bCs/>
        </w:rPr>
      </w:pPr>
    </w:p>
    <w:p w14:paraId="42AEC97E" w14:textId="0C47BC4A" w:rsidR="009333FD" w:rsidRPr="00AE2040" w:rsidRDefault="009333FD" w:rsidP="009333FD">
      <w:pPr>
        <w:spacing w:after="0" w:line="240" w:lineRule="auto"/>
        <w:rPr>
          <w:rFonts w:cstheme="minorHAnsi"/>
          <w:b/>
          <w:bCs/>
        </w:rPr>
      </w:pPr>
      <w:r w:rsidRPr="00AE2040">
        <w:rPr>
          <w:rFonts w:cstheme="minorHAnsi"/>
          <w:b/>
          <w:bCs/>
        </w:rPr>
        <w:t>Week Five</w:t>
      </w:r>
      <w:r w:rsidR="00B45E06" w:rsidRPr="00AE2040">
        <w:rPr>
          <w:rFonts w:cstheme="minorHAnsi"/>
          <w:b/>
          <w:bCs/>
        </w:rPr>
        <w:t xml:space="preserve"> – April 19, 2023</w:t>
      </w:r>
      <w:r w:rsidRPr="00AE2040">
        <w:rPr>
          <w:rFonts w:cstheme="minorHAnsi"/>
          <w:b/>
          <w:bCs/>
        </w:rPr>
        <w:t>:</w:t>
      </w:r>
    </w:p>
    <w:p w14:paraId="7D65879D" w14:textId="77777777" w:rsidR="009333FD" w:rsidRPr="00AE2040" w:rsidRDefault="009333FD" w:rsidP="009333FD">
      <w:pPr>
        <w:spacing w:after="0" w:line="240" w:lineRule="auto"/>
        <w:rPr>
          <w:rFonts w:cstheme="minorHAnsi"/>
          <w:i/>
          <w:iCs/>
        </w:rPr>
      </w:pPr>
      <w:r w:rsidRPr="00AE2040">
        <w:rPr>
          <w:rFonts w:cstheme="minorHAnsi"/>
          <w:i/>
          <w:iCs/>
        </w:rPr>
        <w:t>All-group check-in</w:t>
      </w:r>
    </w:p>
    <w:p w14:paraId="3B107A56" w14:textId="77777777" w:rsidR="009333FD" w:rsidRPr="00AE2040" w:rsidRDefault="009333FD" w:rsidP="009333FD">
      <w:pPr>
        <w:spacing w:after="0" w:line="240" w:lineRule="auto"/>
        <w:rPr>
          <w:rFonts w:cstheme="minorHAnsi"/>
          <w:i/>
          <w:iCs/>
        </w:rPr>
      </w:pPr>
      <w:r w:rsidRPr="00AE2040">
        <w:rPr>
          <w:rFonts w:cstheme="minorHAnsi"/>
          <w:i/>
          <w:iCs/>
        </w:rPr>
        <w:t>Internship Share</w:t>
      </w:r>
    </w:p>
    <w:p w14:paraId="75627298" w14:textId="5C5F9FA6" w:rsidR="009333FD" w:rsidRPr="00AE2040" w:rsidRDefault="00112D31" w:rsidP="00A21567">
      <w:pPr>
        <w:pStyle w:val="ListParagraph"/>
        <w:numPr>
          <w:ilvl w:val="0"/>
          <w:numId w:val="8"/>
        </w:numPr>
        <w:spacing w:after="0" w:line="240" w:lineRule="auto"/>
        <w:rPr>
          <w:rFonts w:cstheme="minorHAnsi"/>
        </w:rPr>
      </w:pPr>
      <w:r>
        <w:rPr>
          <w:rFonts w:cstheme="minorHAnsi"/>
        </w:rPr>
        <w:t>Identity-based</w:t>
      </w:r>
      <w:r w:rsidR="009333FD" w:rsidRPr="00AE2040">
        <w:rPr>
          <w:rFonts w:cstheme="minorHAnsi"/>
        </w:rPr>
        <w:t xml:space="preserve"> intersectional frameworks</w:t>
      </w:r>
    </w:p>
    <w:p w14:paraId="5CD319D1" w14:textId="77777777" w:rsidR="009333FD" w:rsidRPr="00AE2040" w:rsidRDefault="009333FD" w:rsidP="00A21567">
      <w:pPr>
        <w:pStyle w:val="ListParagraph"/>
        <w:numPr>
          <w:ilvl w:val="0"/>
          <w:numId w:val="8"/>
        </w:numPr>
        <w:spacing w:after="0" w:line="240" w:lineRule="auto"/>
        <w:rPr>
          <w:rFonts w:cstheme="minorHAnsi"/>
        </w:rPr>
      </w:pPr>
      <w:r w:rsidRPr="00AE2040">
        <w:rPr>
          <w:rFonts w:cstheme="minorHAnsi"/>
        </w:rPr>
        <w:t>White supremacy culture in organizations</w:t>
      </w:r>
    </w:p>
    <w:p w14:paraId="3C13C423" w14:textId="6C5E7673" w:rsidR="00A21567" w:rsidRPr="00AE2040" w:rsidRDefault="00A21567" w:rsidP="00A21567">
      <w:pPr>
        <w:pStyle w:val="ListParagraph"/>
        <w:numPr>
          <w:ilvl w:val="0"/>
          <w:numId w:val="3"/>
        </w:numPr>
        <w:spacing w:after="0" w:line="240" w:lineRule="auto"/>
        <w:rPr>
          <w:rFonts w:cstheme="minorHAnsi"/>
        </w:rPr>
      </w:pPr>
      <w:r w:rsidRPr="00AE2040">
        <w:rPr>
          <w:rFonts w:cstheme="minorHAnsi"/>
        </w:rPr>
        <w:t>Imposter Syndrome</w:t>
      </w:r>
    </w:p>
    <w:p w14:paraId="788E7530" w14:textId="77777777" w:rsidR="004D00F9" w:rsidRPr="00AE2040" w:rsidRDefault="00175A52" w:rsidP="004D00F9">
      <w:pPr>
        <w:spacing w:after="0" w:line="240" w:lineRule="auto"/>
        <w:rPr>
          <w:rFonts w:cstheme="minorHAnsi"/>
          <w:b/>
          <w:bCs/>
        </w:rPr>
      </w:pPr>
      <w:r w:rsidRPr="00AE2040">
        <w:rPr>
          <w:rFonts w:cstheme="minorHAnsi"/>
          <w:b/>
          <w:bCs/>
        </w:rPr>
        <w:t>READ BEFORE CLASS:</w:t>
      </w:r>
    </w:p>
    <w:p w14:paraId="5698913F" w14:textId="1811A909" w:rsidR="00175A52" w:rsidRPr="00AE2040" w:rsidRDefault="00970E19" w:rsidP="004D00F9">
      <w:pPr>
        <w:pStyle w:val="ListParagraph"/>
        <w:numPr>
          <w:ilvl w:val="0"/>
          <w:numId w:val="3"/>
        </w:numPr>
        <w:spacing w:after="0" w:line="240" w:lineRule="auto"/>
        <w:rPr>
          <w:rStyle w:val="Hyperlink"/>
          <w:rFonts w:cstheme="minorHAnsi"/>
          <w:color w:val="auto"/>
          <w:u w:val="none"/>
        </w:rPr>
      </w:pPr>
      <w:r w:rsidRPr="00AE2040">
        <w:rPr>
          <w:rFonts w:cstheme="minorHAnsi"/>
        </w:rPr>
        <w:t xml:space="preserve">Using an anti-racist intersectional frame at CSSP </w:t>
      </w:r>
      <w:hyperlink r:id="rId27" w:history="1">
        <w:r w:rsidRPr="00AE2040">
          <w:rPr>
            <w:rStyle w:val="Hyperlink"/>
            <w:rFonts w:cstheme="minorHAnsi"/>
            <w:color w:val="auto"/>
          </w:rPr>
          <w:t>https://cssp.org/wp-content/uploads/2019/09/Antiracist-Frame-12.10.19.pdf</w:t>
        </w:r>
      </w:hyperlink>
    </w:p>
    <w:p w14:paraId="334A090F" w14:textId="2A5A8928" w:rsidR="00236EA2" w:rsidRPr="00AE2040" w:rsidRDefault="00236EA2" w:rsidP="00970E19">
      <w:pPr>
        <w:pStyle w:val="ListParagraph"/>
        <w:numPr>
          <w:ilvl w:val="0"/>
          <w:numId w:val="3"/>
        </w:numPr>
        <w:spacing w:after="0" w:line="240" w:lineRule="auto"/>
        <w:rPr>
          <w:rStyle w:val="sifr-alternate"/>
          <w:rFonts w:cstheme="minorHAnsi"/>
          <w:b/>
          <w:bCs/>
        </w:rPr>
      </w:pPr>
      <w:r w:rsidRPr="00AE2040">
        <w:rPr>
          <w:rFonts w:cstheme="minorHAnsi"/>
        </w:rPr>
        <w:t>White supremacy culture characteristics</w:t>
      </w:r>
      <w:r w:rsidR="00970E19" w:rsidRPr="00AE2040">
        <w:rPr>
          <w:rFonts w:cstheme="minorHAnsi"/>
        </w:rPr>
        <w:t xml:space="preserve"> </w:t>
      </w:r>
      <w:hyperlink r:id="rId28" w:history="1">
        <w:r w:rsidRPr="00AE2040">
          <w:rPr>
            <w:rStyle w:val="Hyperlink"/>
            <w:rFonts w:cstheme="minorHAnsi"/>
            <w:color w:val="auto"/>
          </w:rPr>
          <w:t>https://www.whitesupremacyculture.info/characteristics.html</w:t>
        </w:r>
      </w:hyperlink>
    </w:p>
    <w:p w14:paraId="05B42CDE" w14:textId="51416CF7" w:rsidR="00970E19" w:rsidRPr="00AE2040" w:rsidRDefault="00970E19" w:rsidP="00970E19">
      <w:pPr>
        <w:pStyle w:val="ListParagraph"/>
        <w:numPr>
          <w:ilvl w:val="0"/>
          <w:numId w:val="3"/>
        </w:numPr>
        <w:spacing w:after="0" w:line="240" w:lineRule="auto"/>
        <w:rPr>
          <w:rFonts w:cstheme="minorHAnsi"/>
        </w:rPr>
      </w:pPr>
      <w:r w:rsidRPr="00AE2040">
        <w:rPr>
          <w:rFonts w:cstheme="minorHAnsi"/>
        </w:rPr>
        <w:t xml:space="preserve">Dismantling </w:t>
      </w:r>
      <w:r w:rsidR="00112D31">
        <w:rPr>
          <w:rFonts w:cstheme="minorHAnsi"/>
        </w:rPr>
        <w:t>w</w:t>
      </w:r>
      <w:r w:rsidRPr="00AE2040">
        <w:rPr>
          <w:rFonts w:cstheme="minorHAnsi"/>
        </w:rPr>
        <w:t xml:space="preserve">hite supremacy in nonprofits: a starting point </w:t>
      </w:r>
      <w:hyperlink r:id="rId29" w:history="1">
        <w:r w:rsidRPr="00AE2040">
          <w:rPr>
            <w:rStyle w:val="Hyperlink"/>
            <w:rFonts w:cstheme="minorHAnsi"/>
            <w:color w:val="auto"/>
          </w:rPr>
          <w:t>https://ynpntwincities.org/blog-1/dismantling-white-supremacy-in-nonprofits-a-starting-point</w:t>
        </w:r>
      </w:hyperlink>
    </w:p>
    <w:p w14:paraId="49334585" w14:textId="59CCA433" w:rsidR="00970E19" w:rsidRPr="00AE2040" w:rsidRDefault="00970E19" w:rsidP="00970E19">
      <w:pPr>
        <w:pStyle w:val="ListParagraph"/>
        <w:numPr>
          <w:ilvl w:val="0"/>
          <w:numId w:val="3"/>
        </w:numPr>
        <w:spacing w:after="0" w:line="240" w:lineRule="auto"/>
        <w:rPr>
          <w:rFonts w:cstheme="minorHAnsi"/>
        </w:rPr>
      </w:pPr>
      <w:r w:rsidRPr="00AE2040">
        <w:rPr>
          <w:rFonts w:cstheme="minorHAnsi"/>
        </w:rPr>
        <w:t xml:space="preserve">Seeing and naming racism in nonprofit and public organizations </w:t>
      </w:r>
      <w:hyperlink r:id="rId30" w:history="1">
        <w:r w:rsidRPr="00AE2040">
          <w:rPr>
            <w:rStyle w:val="Hyperlink"/>
            <w:rFonts w:cstheme="minorHAnsi"/>
            <w:color w:val="auto"/>
          </w:rPr>
          <w:t>http://www.mayenoconsulting.com/wordpress/seeing-and-naming-racism-in-nonprofit-and-public-organizations/</w:t>
        </w:r>
      </w:hyperlink>
    </w:p>
    <w:p w14:paraId="4243E51A" w14:textId="459688AC" w:rsidR="00626E6A" w:rsidRPr="00AE2040" w:rsidRDefault="00626E6A" w:rsidP="00626E6A">
      <w:pPr>
        <w:numPr>
          <w:ilvl w:val="0"/>
          <w:numId w:val="24"/>
        </w:numPr>
        <w:spacing w:after="0" w:line="240" w:lineRule="auto"/>
        <w:rPr>
          <w:rFonts w:cstheme="minorHAnsi"/>
        </w:rPr>
      </w:pPr>
      <w:r w:rsidRPr="00AE2040">
        <w:rPr>
          <w:rFonts w:cstheme="minorHAnsi"/>
        </w:rPr>
        <w:t>Feeling Like a Fraud by Peggy McIntosh (in Brightspace)</w:t>
      </w:r>
    </w:p>
    <w:p w14:paraId="317C2A62" w14:textId="77777777" w:rsidR="004D00F9" w:rsidRPr="00AE2040" w:rsidRDefault="00626E6A" w:rsidP="004D00F9">
      <w:pPr>
        <w:numPr>
          <w:ilvl w:val="0"/>
          <w:numId w:val="24"/>
        </w:numPr>
        <w:spacing w:after="0" w:line="240" w:lineRule="auto"/>
        <w:rPr>
          <w:rFonts w:cstheme="minorHAnsi"/>
        </w:rPr>
      </w:pPr>
      <w:r w:rsidRPr="00AE2040">
        <w:rPr>
          <w:rFonts w:cstheme="minorHAnsi"/>
        </w:rPr>
        <w:t xml:space="preserve">Dealing with Imposter Syndrome when you’re treated as an imposter </w:t>
      </w:r>
      <w:hyperlink r:id="rId31" w:history="1">
        <w:r w:rsidRPr="00AE2040">
          <w:rPr>
            <w:rStyle w:val="Hyperlink"/>
            <w:rFonts w:cstheme="minorHAnsi"/>
            <w:color w:val="auto"/>
          </w:rPr>
          <w:t>https://www.nytimes.com/2018/06/12/smarter-living/dealing-with-impostor-syndrome-when-youre-treated-as-an-impostor.html</w:t>
        </w:r>
      </w:hyperlink>
    </w:p>
    <w:p w14:paraId="2CCE78F7" w14:textId="6AE0146B" w:rsidR="00970E19" w:rsidRPr="00AE2040" w:rsidRDefault="00970E19" w:rsidP="004D00F9">
      <w:pPr>
        <w:numPr>
          <w:ilvl w:val="0"/>
          <w:numId w:val="24"/>
        </w:numPr>
        <w:spacing w:after="0" w:line="240" w:lineRule="auto"/>
        <w:rPr>
          <w:rStyle w:val="Hyperlink"/>
          <w:rFonts w:cstheme="minorHAnsi"/>
          <w:color w:val="auto"/>
          <w:u w:val="none"/>
        </w:rPr>
      </w:pPr>
      <w:r w:rsidRPr="00AE2040">
        <w:rPr>
          <w:rFonts w:cstheme="minorHAnsi"/>
        </w:rPr>
        <w:t xml:space="preserve">OPTIONAL: White supremacy culture in organizations </w:t>
      </w:r>
      <w:hyperlink r:id="rId32" w:history="1">
        <w:r w:rsidRPr="00AE2040">
          <w:rPr>
            <w:rStyle w:val="Hyperlink"/>
            <w:rFonts w:cstheme="minorHAnsi"/>
            <w:color w:val="auto"/>
          </w:rPr>
          <w:t>https://coco-net.org/wp-content/uploads/2019/11/Coco-WhiteSupCulture-ENG4.pdf</w:t>
        </w:r>
      </w:hyperlink>
    </w:p>
    <w:p w14:paraId="713EF4C4" w14:textId="280318F5" w:rsidR="00B45E06" w:rsidRPr="00AE2040" w:rsidRDefault="00B45E06" w:rsidP="00B45E06">
      <w:pPr>
        <w:spacing w:after="0" w:line="240" w:lineRule="auto"/>
        <w:rPr>
          <w:rFonts w:cstheme="minorHAnsi"/>
          <w:b/>
          <w:bCs/>
        </w:rPr>
      </w:pPr>
      <w:r w:rsidRPr="00AE2040">
        <w:rPr>
          <w:rFonts w:cstheme="minorHAnsi"/>
          <w:b/>
          <w:bCs/>
        </w:rPr>
        <w:t>ASSIGNMENTS AFTER CLASS:</w:t>
      </w:r>
    </w:p>
    <w:p w14:paraId="5EE43A1F" w14:textId="1C272371" w:rsidR="00B45E06" w:rsidRPr="00AE2040" w:rsidRDefault="00B45E06" w:rsidP="00B45E06">
      <w:pPr>
        <w:pStyle w:val="ListParagraph"/>
        <w:numPr>
          <w:ilvl w:val="1"/>
          <w:numId w:val="3"/>
        </w:numPr>
        <w:spacing w:after="0" w:line="240" w:lineRule="auto"/>
        <w:rPr>
          <w:rFonts w:cstheme="minorHAnsi"/>
        </w:rPr>
      </w:pPr>
      <w:r w:rsidRPr="00AE2040">
        <w:rPr>
          <w:rFonts w:cstheme="minorHAnsi"/>
        </w:rPr>
        <w:t xml:space="preserve">Write a brief reflection (one-page) of how identity, intersectionality, and/or imposter syndrome may factor into your professional experiences. </w:t>
      </w:r>
      <w:r w:rsidRPr="00AE2040">
        <w:rPr>
          <w:rFonts w:cstheme="minorHAnsi"/>
          <w:i/>
          <w:iCs/>
        </w:rPr>
        <w:t xml:space="preserve">We’ll discuss different ways to interpret this prompt in class. </w:t>
      </w:r>
    </w:p>
    <w:p w14:paraId="6D33F6E1" w14:textId="11F63811" w:rsidR="00B45E06" w:rsidRPr="00AE2040" w:rsidRDefault="00B45E06" w:rsidP="00B45E06">
      <w:pPr>
        <w:pStyle w:val="ListParagraph"/>
        <w:numPr>
          <w:ilvl w:val="1"/>
          <w:numId w:val="3"/>
        </w:numPr>
        <w:spacing w:after="0" w:line="240" w:lineRule="auto"/>
        <w:rPr>
          <w:rFonts w:cstheme="minorHAnsi"/>
        </w:rPr>
      </w:pPr>
      <w:r w:rsidRPr="00AE2040">
        <w:rPr>
          <w:rFonts w:cstheme="minorHAnsi"/>
        </w:rPr>
        <w:t>Finish the first full draft your career plan, come prepared to discuss it at the next session</w:t>
      </w:r>
    </w:p>
    <w:p w14:paraId="32609DDE" w14:textId="3F9521DE" w:rsidR="009333FD" w:rsidRPr="00AE2040" w:rsidRDefault="009333FD" w:rsidP="009333FD">
      <w:pPr>
        <w:pBdr>
          <w:bottom w:val="single" w:sz="6" w:space="1" w:color="auto"/>
        </w:pBdr>
        <w:spacing w:after="0" w:line="240" w:lineRule="auto"/>
        <w:rPr>
          <w:rFonts w:cstheme="minorHAnsi"/>
        </w:rPr>
      </w:pPr>
    </w:p>
    <w:p w14:paraId="11F20BEA" w14:textId="77777777" w:rsidR="004D00F9" w:rsidRPr="00AE2040" w:rsidRDefault="004D00F9" w:rsidP="009333FD">
      <w:pPr>
        <w:spacing w:after="0" w:line="240" w:lineRule="auto"/>
        <w:rPr>
          <w:rFonts w:cstheme="minorHAnsi"/>
          <w:b/>
          <w:bCs/>
        </w:rPr>
      </w:pPr>
    </w:p>
    <w:p w14:paraId="0B9C29D6" w14:textId="29EE0B59" w:rsidR="009333FD" w:rsidRPr="00AE2040" w:rsidRDefault="009333FD" w:rsidP="009333FD">
      <w:pPr>
        <w:spacing w:after="0" w:line="240" w:lineRule="auto"/>
        <w:rPr>
          <w:rFonts w:cstheme="minorHAnsi"/>
          <w:b/>
          <w:bCs/>
        </w:rPr>
      </w:pPr>
      <w:r w:rsidRPr="00AE2040">
        <w:rPr>
          <w:rFonts w:cstheme="minorHAnsi"/>
          <w:b/>
          <w:bCs/>
        </w:rPr>
        <w:t>Week Six</w:t>
      </w:r>
      <w:r w:rsidR="00B45E06" w:rsidRPr="00AE2040">
        <w:rPr>
          <w:rFonts w:cstheme="minorHAnsi"/>
          <w:b/>
          <w:bCs/>
        </w:rPr>
        <w:t xml:space="preserve"> – May 3, 2023</w:t>
      </w:r>
      <w:r w:rsidRPr="00AE2040">
        <w:rPr>
          <w:rFonts w:cstheme="minorHAnsi"/>
          <w:b/>
          <w:bCs/>
        </w:rPr>
        <w:t>:</w:t>
      </w:r>
    </w:p>
    <w:p w14:paraId="37EECE1D" w14:textId="77777777" w:rsidR="009333FD" w:rsidRPr="00AE2040" w:rsidRDefault="009333FD" w:rsidP="009333FD">
      <w:pPr>
        <w:spacing w:after="0" w:line="240" w:lineRule="auto"/>
        <w:rPr>
          <w:rFonts w:cstheme="minorHAnsi"/>
          <w:i/>
          <w:iCs/>
        </w:rPr>
      </w:pPr>
      <w:r w:rsidRPr="00AE2040">
        <w:rPr>
          <w:rFonts w:cstheme="minorHAnsi"/>
          <w:i/>
          <w:iCs/>
        </w:rPr>
        <w:t>All-group check-in</w:t>
      </w:r>
    </w:p>
    <w:p w14:paraId="5F65F5CA" w14:textId="77777777" w:rsidR="009333FD" w:rsidRPr="00AE2040" w:rsidRDefault="009333FD" w:rsidP="009333FD">
      <w:pPr>
        <w:spacing w:after="0" w:line="240" w:lineRule="auto"/>
        <w:rPr>
          <w:rFonts w:cstheme="minorHAnsi"/>
          <w:i/>
          <w:iCs/>
        </w:rPr>
      </w:pPr>
      <w:r w:rsidRPr="00AE2040">
        <w:rPr>
          <w:rFonts w:cstheme="minorHAnsi"/>
          <w:i/>
          <w:iCs/>
        </w:rPr>
        <w:t>Internship Share</w:t>
      </w:r>
    </w:p>
    <w:p w14:paraId="6A83103B" w14:textId="50940F49" w:rsidR="00B45E06" w:rsidRPr="00AE2040" w:rsidRDefault="00B45E06" w:rsidP="00B45E06">
      <w:pPr>
        <w:pStyle w:val="ListParagraph"/>
        <w:numPr>
          <w:ilvl w:val="0"/>
          <w:numId w:val="3"/>
        </w:numPr>
        <w:spacing w:after="0" w:line="240" w:lineRule="auto"/>
        <w:rPr>
          <w:rFonts w:cstheme="minorHAnsi"/>
        </w:rPr>
      </w:pPr>
      <w:r w:rsidRPr="00AE2040">
        <w:rPr>
          <w:rFonts w:cstheme="minorHAnsi"/>
        </w:rPr>
        <w:t>Career Plan Share</w:t>
      </w:r>
    </w:p>
    <w:p w14:paraId="549374A5" w14:textId="01E4333B" w:rsidR="009333FD" w:rsidRPr="00AE2040" w:rsidRDefault="00B45E06" w:rsidP="00B45E06">
      <w:pPr>
        <w:pStyle w:val="ListParagraph"/>
        <w:numPr>
          <w:ilvl w:val="0"/>
          <w:numId w:val="3"/>
        </w:numPr>
        <w:spacing w:after="0" w:line="240" w:lineRule="auto"/>
        <w:rPr>
          <w:rFonts w:cstheme="minorHAnsi"/>
        </w:rPr>
      </w:pPr>
      <w:r w:rsidRPr="00AE2040">
        <w:rPr>
          <w:rFonts w:cstheme="minorHAnsi"/>
        </w:rPr>
        <w:t xml:space="preserve">SMARTIE </w:t>
      </w:r>
      <w:r w:rsidR="009333FD" w:rsidRPr="00AE2040">
        <w:rPr>
          <w:rFonts w:cstheme="minorHAnsi"/>
        </w:rPr>
        <w:t>Goal reflection</w:t>
      </w:r>
    </w:p>
    <w:p w14:paraId="03975149" w14:textId="3C5BB7D2" w:rsidR="00B45E06" w:rsidRPr="00AE2040" w:rsidRDefault="00B45E06" w:rsidP="00B45E06">
      <w:pPr>
        <w:pStyle w:val="ListParagraph"/>
        <w:numPr>
          <w:ilvl w:val="0"/>
          <w:numId w:val="3"/>
        </w:numPr>
        <w:spacing w:after="0" w:line="240" w:lineRule="auto"/>
        <w:rPr>
          <w:rFonts w:cstheme="minorHAnsi"/>
        </w:rPr>
      </w:pPr>
      <w:r w:rsidRPr="00AE2040">
        <w:rPr>
          <w:rFonts w:cstheme="minorHAnsi"/>
        </w:rPr>
        <w:t>Building a lifelong reflective leadership practice</w:t>
      </w:r>
    </w:p>
    <w:p w14:paraId="04BD3AAB" w14:textId="4E60E85F" w:rsidR="00175A52" w:rsidRPr="00AE2040" w:rsidRDefault="00175A52" w:rsidP="00B45E06">
      <w:pPr>
        <w:spacing w:after="0" w:line="240" w:lineRule="auto"/>
        <w:rPr>
          <w:rFonts w:cstheme="minorHAnsi"/>
          <w:b/>
          <w:bCs/>
        </w:rPr>
      </w:pPr>
      <w:r w:rsidRPr="00AE2040">
        <w:rPr>
          <w:rFonts w:cstheme="minorHAnsi"/>
          <w:b/>
          <w:bCs/>
        </w:rPr>
        <w:t>READ BEFORE CLASS:</w:t>
      </w:r>
    </w:p>
    <w:p w14:paraId="50885B94" w14:textId="651701F2" w:rsidR="004D00F9" w:rsidRPr="00AE2040" w:rsidRDefault="004D00F9" w:rsidP="004D00F9">
      <w:pPr>
        <w:pStyle w:val="ListParagraph"/>
        <w:numPr>
          <w:ilvl w:val="0"/>
          <w:numId w:val="26"/>
        </w:numPr>
        <w:spacing w:after="0" w:line="240" w:lineRule="auto"/>
        <w:rPr>
          <w:rFonts w:cstheme="minorHAnsi"/>
        </w:rPr>
      </w:pPr>
      <w:r w:rsidRPr="00AE2040">
        <w:rPr>
          <w:rFonts w:cstheme="minorHAnsi"/>
        </w:rPr>
        <w:t>Maintaining a reflective leadership practice handout (in Brightspace)</w:t>
      </w:r>
    </w:p>
    <w:p w14:paraId="76BF6FF5" w14:textId="4C22078C" w:rsidR="00626E6A" w:rsidRPr="00AE2040" w:rsidRDefault="00626E6A" w:rsidP="004D00F9">
      <w:pPr>
        <w:pStyle w:val="ListParagraph"/>
        <w:numPr>
          <w:ilvl w:val="0"/>
          <w:numId w:val="26"/>
        </w:numPr>
        <w:spacing w:after="0" w:line="240" w:lineRule="auto"/>
        <w:rPr>
          <w:rFonts w:cstheme="minorHAnsi"/>
        </w:rPr>
      </w:pPr>
      <w:r w:rsidRPr="00AE2040">
        <w:rPr>
          <w:rFonts w:cstheme="minorHAnsi"/>
        </w:rPr>
        <w:t xml:space="preserve">A survival guide for leaders </w:t>
      </w:r>
      <w:hyperlink r:id="rId33" w:history="1">
        <w:r w:rsidR="004D00F9" w:rsidRPr="00AE2040">
          <w:rPr>
            <w:rStyle w:val="Hyperlink"/>
            <w:rFonts w:cstheme="minorHAnsi"/>
            <w:color w:val="auto"/>
          </w:rPr>
          <w:t>https://hbr.org/2002/06/a-survival-guide-for-leaders</w:t>
        </w:r>
      </w:hyperlink>
    </w:p>
    <w:p w14:paraId="5D1B6ACF" w14:textId="27BD7984" w:rsidR="004D00F9" w:rsidRPr="00AE2040" w:rsidRDefault="004D00F9" w:rsidP="004D00F9">
      <w:pPr>
        <w:pStyle w:val="ListParagraph"/>
        <w:numPr>
          <w:ilvl w:val="0"/>
          <w:numId w:val="26"/>
        </w:numPr>
        <w:spacing w:after="0" w:line="240" w:lineRule="auto"/>
        <w:rPr>
          <w:rFonts w:cstheme="minorHAnsi"/>
        </w:rPr>
      </w:pPr>
      <w:r w:rsidRPr="00AE2040">
        <w:rPr>
          <w:rFonts w:cstheme="minorHAnsi"/>
        </w:rPr>
        <w:t xml:space="preserve">4 behaviors that help leaders manage a crisis </w:t>
      </w:r>
      <w:hyperlink r:id="rId34" w:history="1">
        <w:r w:rsidRPr="00AE2040">
          <w:rPr>
            <w:rStyle w:val="Hyperlink"/>
            <w:rFonts w:cstheme="minorHAnsi"/>
            <w:color w:val="auto"/>
          </w:rPr>
          <w:t>https://hbr.org/2020/04/4-behaviors-that-help-leaders-manage-a-crisis</w:t>
        </w:r>
      </w:hyperlink>
    </w:p>
    <w:p w14:paraId="3CD151CA" w14:textId="6A806BF7" w:rsidR="00B45E06" w:rsidRPr="00AE2040" w:rsidRDefault="00B45E06" w:rsidP="00B45E06">
      <w:pPr>
        <w:spacing w:after="0" w:line="240" w:lineRule="auto"/>
        <w:rPr>
          <w:rFonts w:cstheme="minorHAnsi"/>
          <w:b/>
          <w:bCs/>
        </w:rPr>
      </w:pPr>
      <w:r w:rsidRPr="00AE2040">
        <w:rPr>
          <w:rFonts w:cstheme="minorHAnsi"/>
          <w:b/>
          <w:bCs/>
        </w:rPr>
        <w:t>ASSIGNMENTS AFTER CLASS:</w:t>
      </w:r>
    </w:p>
    <w:p w14:paraId="30FDCFFC" w14:textId="64B9817A" w:rsidR="00B45E06" w:rsidRPr="00AE2040" w:rsidRDefault="00B45E06" w:rsidP="00B45E06">
      <w:pPr>
        <w:pStyle w:val="ListParagraph"/>
        <w:numPr>
          <w:ilvl w:val="0"/>
          <w:numId w:val="12"/>
        </w:numPr>
        <w:spacing w:after="0" w:line="240" w:lineRule="auto"/>
        <w:rPr>
          <w:rFonts w:cstheme="minorHAnsi"/>
        </w:rPr>
      </w:pPr>
      <w:r w:rsidRPr="00AE2040">
        <w:rPr>
          <w:rFonts w:cstheme="minorHAnsi"/>
        </w:rPr>
        <w:t>Write a reflection</w:t>
      </w:r>
      <w:r w:rsidR="008A00F4" w:rsidRPr="00AE2040">
        <w:rPr>
          <w:rFonts w:cstheme="minorHAnsi"/>
        </w:rPr>
        <w:t xml:space="preserve"> (suggested </w:t>
      </w:r>
      <w:r w:rsidR="00BC0A45">
        <w:rPr>
          <w:rFonts w:cstheme="minorHAnsi"/>
        </w:rPr>
        <w:t>about</w:t>
      </w:r>
      <w:r w:rsidR="008A00F4" w:rsidRPr="00AE2040">
        <w:rPr>
          <w:rFonts w:cstheme="minorHAnsi"/>
        </w:rPr>
        <w:t xml:space="preserve"> three pages, but the length is up to you, it can be longer if it needs to be)</w:t>
      </w:r>
      <w:r w:rsidRPr="00AE2040">
        <w:rPr>
          <w:rFonts w:cstheme="minorHAnsi"/>
        </w:rPr>
        <w:t xml:space="preserve"> on what you learned about yourself, your professional skills and values, and </w:t>
      </w:r>
      <w:r w:rsidR="00BC0A45">
        <w:rPr>
          <w:rFonts w:cstheme="minorHAnsi"/>
        </w:rPr>
        <w:t xml:space="preserve">the evolution of </w:t>
      </w:r>
      <w:r w:rsidRPr="00AE2040">
        <w:rPr>
          <w:rFonts w:cstheme="minorHAnsi"/>
        </w:rPr>
        <w:t>your career goals throughout the semester.</w:t>
      </w:r>
      <w:r w:rsidR="00BC0A45">
        <w:rPr>
          <w:rFonts w:cstheme="minorHAnsi"/>
        </w:rPr>
        <w:t xml:space="preserve"> How will you apply what you learned in your career?</w:t>
      </w:r>
      <w:r w:rsidRPr="00AE2040">
        <w:rPr>
          <w:rFonts w:cstheme="minorHAnsi"/>
        </w:rPr>
        <w:t xml:space="preserve"> How will you strive to maintain a reflective leadership practice in your career?</w:t>
      </w:r>
      <w:r w:rsidR="008A00F4" w:rsidRPr="00AE2040">
        <w:rPr>
          <w:rFonts w:cstheme="minorHAnsi"/>
        </w:rPr>
        <w:t xml:space="preserve"> [submit no later than May 10, 2023]</w:t>
      </w:r>
    </w:p>
    <w:p w14:paraId="6206E2D6" w14:textId="7FA048BE" w:rsidR="009333FD" w:rsidRDefault="009333FD" w:rsidP="009333FD">
      <w:pPr>
        <w:spacing w:after="0" w:line="240" w:lineRule="auto"/>
        <w:rPr>
          <w:rFonts w:cstheme="minorHAnsi"/>
        </w:rPr>
      </w:pPr>
    </w:p>
    <w:p w14:paraId="4313A5CC" w14:textId="63CC57DA" w:rsidR="00485C67" w:rsidRDefault="00485C67" w:rsidP="009333FD">
      <w:pPr>
        <w:spacing w:after="0" w:line="240" w:lineRule="auto"/>
        <w:rPr>
          <w:rFonts w:cstheme="minorHAnsi"/>
        </w:rPr>
      </w:pPr>
    </w:p>
    <w:p w14:paraId="5F81CE1A" w14:textId="77777777" w:rsidR="00485C67" w:rsidRPr="00485C67" w:rsidRDefault="00485C67" w:rsidP="00485C67">
      <w:pPr>
        <w:pStyle w:val="Heading2"/>
        <w:spacing w:before="0" w:line="240" w:lineRule="auto"/>
        <w:rPr>
          <w:rFonts w:asciiTheme="minorHAnsi" w:eastAsiaTheme="minorHAnsi" w:hAnsiTheme="minorHAnsi" w:cstheme="minorHAnsi"/>
          <w:b/>
          <w:bCs/>
          <w:color w:val="auto"/>
          <w:sz w:val="22"/>
          <w:szCs w:val="22"/>
        </w:rPr>
      </w:pPr>
      <w:r w:rsidRPr="00485C67">
        <w:rPr>
          <w:rFonts w:asciiTheme="minorHAnsi" w:eastAsiaTheme="minorHAnsi" w:hAnsiTheme="minorHAnsi" w:cstheme="minorHAnsi"/>
          <w:b/>
          <w:bCs/>
          <w:color w:val="auto"/>
          <w:sz w:val="22"/>
          <w:szCs w:val="22"/>
        </w:rPr>
        <w:lastRenderedPageBreak/>
        <w:t>Academic Integrity</w:t>
      </w:r>
    </w:p>
    <w:p w14:paraId="11CC9690" w14:textId="0E104F16" w:rsidR="00485C67" w:rsidRDefault="00485C67" w:rsidP="00485C67">
      <w:pPr>
        <w:spacing w:after="0" w:line="240" w:lineRule="auto"/>
        <w:rPr>
          <w:rFonts w:cstheme="minorHAnsi"/>
        </w:rPr>
      </w:pPr>
      <w:r w:rsidRPr="00485C67">
        <w:rPr>
          <w:rFonts w:cstheme="minorHAnsi"/>
        </w:rPr>
        <w:t xml:space="preserve">Academic integrity is a vital component of Wagner and NYU. All students enrolled in this class are required to read and abide by </w:t>
      </w:r>
      <w:hyperlink r:id="rId35">
        <w:r w:rsidRPr="00485C67">
          <w:rPr>
            <w:rFonts w:cstheme="minorHAnsi"/>
          </w:rPr>
          <w:t>Wagner’s Academic Code</w:t>
        </w:r>
      </w:hyperlink>
      <w:r w:rsidRPr="00485C67">
        <w:rPr>
          <w:rFonts w:cstheme="minorHAnsi"/>
        </w:rPr>
        <w:t>. All Wagner students have already read and signed the </w:t>
      </w:r>
      <w:hyperlink r:id="rId36">
        <w:r w:rsidRPr="00485C67">
          <w:rPr>
            <w:rFonts w:cstheme="minorHAnsi"/>
          </w:rPr>
          <w:t>Wagner Academic Oath</w:t>
        </w:r>
      </w:hyperlink>
      <w:r w:rsidRPr="00485C67">
        <w:rPr>
          <w:rFonts w:cstheme="minorHAnsi"/>
        </w:rPr>
        <w:t>. Plagiarism of any form</w:t>
      </w:r>
      <w:r>
        <w:rPr>
          <w:rFonts w:cstheme="minorHAnsi"/>
        </w:rPr>
        <w:t>, including work not wholly produced by the student alone – unless collaboration is expressly allowed –</w:t>
      </w:r>
      <w:r w:rsidRPr="00485C67">
        <w:rPr>
          <w:rFonts w:cstheme="minorHAnsi"/>
        </w:rPr>
        <w:t xml:space="preserve"> will not be tolerated and students in this class are expected to report violations to me. If any student in this class is unsure about what is expected of you and how to abide by the academic code, you should consult with me.</w:t>
      </w:r>
    </w:p>
    <w:p w14:paraId="7C088F06" w14:textId="77777777" w:rsidR="00485C67" w:rsidRPr="00485C67" w:rsidRDefault="00485C67" w:rsidP="00485C67">
      <w:pPr>
        <w:spacing w:after="0" w:line="240" w:lineRule="auto"/>
        <w:rPr>
          <w:rFonts w:cstheme="minorHAnsi"/>
        </w:rPr>
      </w:pPr>
    </w:p>
    <w:p w14:paraId="70B8C0FD" w14:textId="77777777" w:rsidR="00485C67" w:rsidRPr="00485C67" w:rsidRDefault="00485C67" w:rsidP="00485C67">
      <w:pPr>
        <w:pStyle w:val="Heading2"/>
        <w:spacing w:before="0" w:line="240" w:lineRule="auto"/>
        <w:rPr>
          <w:rFonts w:asciiTheme="minorHAnsi" w:eastAsiaTheme="minorHAnsi" w:hAnsiTheme="minorHAnsi" w:cstheme="minorHAnsi"/>
          <w:b/>
          <w:bCs/>
          <w:color w:val="auto"/>
          <w:sz w:val="22"/>
          <w:szCs w:val="22"/>
        </w:rPr>
      </w:pPr>
      <w:r w:rsidRPr="00485C67">
        <w:rPr>
          <w:rFonts w:asciiTheme="minorHAnsi" w:eastAsiaTheme="minorHAnsi" w:hAnsiTheme="minorHAnsi" w:cstheme="minorHAnsi"/>
          <w:b/>
          <w:bCs/>
          <w:color w:val="auto"/>
          <w:sz w:val="22"/>
          <w:szCs w:val="22"/>
        </w:rPr>
        <w:t>Henry and Lucy Moses Center for Students with Disabilities at NYU</w:t>
      </w:r>
    </w:p>
    <w:p w14:paraId="7AD0B054" w14:textId="6F63D542" w:rsidR="00485C67" w:rsidRDefault="00485C67" w:rsidP="00485C6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cstheme="minorHAnsi"/>
        </w:rPr>
      </w:pPr>
      <w:r w:rsidRPr="00485C67">
        <w:rPr>
          <w:rFonts w:cstheme="minorHAnsi"/>
        </w:rPr>
        <w:t xml:space="preserve">Academic accommodations are available for students with disabilities.  Please visit the </w:t>
      </w:r>
      <w:hyperlink r:id="rId37">
        <w:r w:rsidRPr="00485C67">
          <w:rPr>
            <w:rFonts w:cstheme="minorHAnsi"/>
          </w:rPr>
          <w:t>Moses Center for Students with Disabilities (CSD) website</w:t>
        </w:r>
      </w:hyperlink>
      <w:r w:rsidRPr="00485C67">
        <w:rPr>
          <w:rFonts w:cstheme="minorHAnsi"/>
        </w:rPr>
        <w:t xml:space="preserve"> and click on the Reasonable Accommodations and How to Register tab or call or email CSD at (212-998-4980 or </w:t>
      </w:r>
      <w:hyperlink r:id="rId38">
        <w:r w:rsidRPr="00485C67">
          <w:rPr>
            <w:rFonts w:cstheme="minorHAnsi"/>
          </w:rPr>
          <w:t>mosescsd@nyu.edu</w:t>
        </w:r>
      </w:hyperlink>
      <w:r w:rsidRPr="00485C67">
        <w:rPr>
          <w:rFonts w:cstheme="minorHAnsi"/>
        </w:rPr>
        <w:t>) for information. Students who are requesting academic accommodations are strongly advised to reach out to the Moses Center as early as possible in the semester for assistance.</w:t>
      </w:r>
    </w:p>
    <w:p w14:paraId="63F93D62" w14:textId="77777777" w:rsidR="00485C67" w:rsidRPr="00485C67" w:rsidRDefault="00485C67" w:rsidP="00485C6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cstheme="minorHAnsi"/>
        </w:rPr>
      </w:pPr>
    </w:p>
    <w:p w14:paraId="330981A0" w14:textId="77777777" w:rsidR="00485C67" w:rsidRPr="00485C67" w:rsidRDefault="00485C67" w:rsidP="00485C67">
      <w:pPr>
        <w:pStyle w:val="Heading2"/>
        <w:spacing w:before="0" w:line="240" w:lineRule="auto"/>
        <w:rPr>
          <w:rFonts w:asciiTheme="minorHAnsi" w:eastAsiaTheme="minorHAnsi" w:hAnsiTheme="minorHAnsi" w:cstheme="minorHAnsi"/>
          <w:b/>
          <w:bCs/>
          <w:color w:val="auto"/>
          <w:sz w:val="22"/>
          <w:szCs w:val="22"/>
        </w:rPr>
      </w:pPr>
      <w:r w:rsidRPr="00485C67">
        <w:rPr>
          <w:rFonts w:asciiTheme="minorHAnsi" w:eastAsiaTheme="minorHAnsi" w:hAnsiTheme="minorHAnsi" w:cstheme="minorHAnsi"/>
          <w:b/>
          <w:bCs/>
          <w:color w:val="auto"/>
          <w:sz w:val="22"/>
          <w:szCs w:val="22"/>
        </w:rPr>
        <w:t>NYU’s Calendar Policy on Religious Holidays</w:t>
      </w:r>
    </w:p>
    <w:p w14:paraId="0EBE9B63" w14:textId="46C44C63" w:rsidR="00485C67" w:rsidRPr="00485C67" w:rsidRDefault="00C37DF7" w:rsidP="00485C6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cstheme="minorHAnsi"/>
        </w:rPr>
      </w:pPr>
      <w:hyperlink r:id="rId39">
        <w:r w:rsidR="00485C67" w:rsidRPr="00485C67">
          <w:rPr>
            <w:rFonts w:cstheme="minorHAnsi"/>
          </w:rPr>
          <w:t>NYU’s Calendar Policy on Religious Holidays</w:t>
        </w:r>
      </w:hyperlink>
      <w:r w:rsidR="00485C67" w:rsidRPr="00485C67">
        <w:rPr>
          <w:rFonts w:cstheme="minorHAnsi"/>
        </w:rPr>
        <w:t xml:space="preserve"> states that members of any religious group may, without penalty, absent themselves from classes when required in compliance with their religious obligations. Please notify me in advance of religious holidays that might coincide with </w:t>
      </w:r>
      <w:r w:rsidR="00485C67">
        <w:rPr>
          <w:rFonts w:cstheme="minorHAnsi"/>
        </w:rPr>
        <w:t xml:space="preserve">deadlines </w:t>
      </w:r>
      <w:r w:rsidR="00485C67" w:rsidRPr="00485C67">
        <w:rPr>
          <w:rFonts w:cstheme="minorHAnsi"/>
        </w:rPr>
        <w:t>to schedule mutually acceptable alternatives.</w:t>
      </w:r>
    </w:p>
    <w:p w14:paraId="315330BF" w14:textId="77777777" w:rsidR="00485C67" w:rsidRPr="00AE2040" w:rsidRDefault="00485C67" w:rsidP="00485C67">
      <w:pPr>
        <w:spacing w:after="0" w:line="240" w:lineRule="auto"/>
        <w:rPr>
          <w:rFonts w:cstheme="minorHAnsi"/>
        </w:rPr>
      </w:pPr>
    </w:p>
    <w:sectPr w:rsidR="00485C67" w:rsidRPr="00AE2040" w:rsidSect="0071144E">
      <w:footerReference w:type="default" r:id="rId40"/>
      <w:pgSz w:w="12240" w:h="15840"/>
      <w:pgMar w:top="810" w:right="1440" w:bottom="117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B11D9" w14:textId="77777777" w:rsidR="00C37DF7" w:rsidRDefault="00C37DF7" w:rsidP="00BA74AC">
      <w:pPr>
        <w:spacing w:after="0" w:line="240" w:lineRule="auto"/>
      </w:pPr>
      <w:r>
        <w:separator/>
      </w:r>
    </w:p>
  </w:endnote>
  <w:endnote w:type="continuationSeparator" w:id="0">
    <w:p w14:paraId="15F643A6" w14:textId="77777777" w:rsidR="00C37DF7" w:rsidRDefault="00C37DF7" w:rsidP="00BA7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027C3" w14:textId="5C0FD300" w:rsidR="004D00F9" w:rsidRDefault="00AE2040" w:rsidP="004D00F9">
    <w:pPr>
      <w:pStyle w:val="Footer"/>
    </w:pPr>
    <w:r>
      <w:t xml:space="preserve">NYU Wagner – </w:t>
    </w:r>
    <w:r w:rsidR="006119CC">
      <w:t xml:space="preserve">The </w:t>
    </w:r>
    <w:r w:rsidR="004D00F9">
      <w:t>Practice of Work – Spring 2023 – Moschell Coffey</w:t>
    </w:r>
    <w:r w:rsidR="004D00F9">
      <w:tab/>
      <w:t xml:space="preserve">Page </w:t>
    </w:r>
    <w:sdt>
      <w:sdtPr>
        <w:id w:val="397473835"/>
        <w:docPartObj>
          <w:docPartGallery w:val="Page Numbers (Bottom of Page)"/>
          <w:docPartUnique/>
        </w:docPartObj>
      </w:sdtPr>
      <w:sdtEndPr>
        <w:rPr>
          <w:noProof/>
        </w:rPr>
      </w:sdtEndPr>
      <w:sdtContent>
        <w:r w:rsidR="004D00F9">
          <w:fldChar w:fldCharType="begin"/>
        </w:r>
        <w:r w:rsidR="004D00F9">
          <w:instrText xml:space="preserve"> PAGE   \* MERGEFORMAT </w:instrText>
        </w:r>
        <w:r w:rsidR="004D00F9">
          <w:fldChar w:fldCharType="separate"/>
        </w:r>
        <w:r w:rsidR="004D00F9">
          <w:rPr>
            <w:noProof/>
          </w:rPr>
          <w:t>2</w:t>
        </w:r>
        <w:r w:rsidR="004D00F9">
          <w:rPr>
            <w:noProof/>
          </w:rPr>
          <w:fldChar w:fldCharType="end"/>
        </w:r>
        <w:r w:rsidR="004D00F9">
          <w:rPr>
            <w:noProof/>
          </w:rPr>
          <w:t xml:space="preserve"> of </w:t>
        </w:r>
        <w:r w:rsidR="00485C67">
          <w:rPr>
            <w:noProof/>
          </w:rPr>
          <w:t>6</w:t>
        </w:r>
      </w:sdtContent>
    </w:sdt>
  </w:p>
  <w:p w14:paraId="13011D3D" w14:textId="77777777" w:rsidR="004D00F9" w:rsidRDefault="004D0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BD88F" w14:textId="77777777" w:rsidR="00C37DF7" w:rsidRDefault="00C37DF7" w:rsidP="00BA74AC">
      <w:pPr>
        <w:spacing w:after="0" w:line="240" w:lineRule="auto"/>
      </w:pPr>
      <w:r>
        <w:separator/>
      </w:r>
    </w:p>
  </w:footnote>
  <w:footnote w:type="continuationSeparator" w:id="0">
    <w:p w14:paraId="4524F566" w14:textId="77777777" w:rsidR="00C37DF7" w:rsidRDefault="00C37DF7" w:rsidP="00BA74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A7061"/>
    <w:multiLevelType w:val="hybridMultilevel"/>
    <w:tmpl w:val="20D4D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205B0"/>
    <w:multiLevelType w:val="hybridMultilevel"/>
    <w:tmpl w:val="BCAA4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B21D01"/>
    <w:multiLevelType w:val="hybridMultilevel"/>
    <w:tmpl w:val="E97E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43C2C"/>
    <w:multiLevelType w:val="hybridMultilevel"/>
    <w:tmpl w:val="383CB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CA5B82"/>
    <w:multiLevelType w:val="hybridMultilevel"/>
    <w:tmpl w:val="C562F268"/>
    <w:lvl w:ilvl="0" w:tplc="3124892E">
      <w:start w:val="1"/>
      <w:numFmt w:val="decimal"/>
      <w:lvlText w:val="%1."/>
      <w:lvlJc w:val="left"/>
      <w:pPr>
        <w:ind w:left="940" w:hanging="360"/>
        <w:jc w:val="left"/>
      </w:pPr>
      <w:rPr>
        <w:rFonts w:ascii="Arial" w:eastAsia="Arial" w:hAnsi="Arial" w:cs="Arial" w:hint="default"/>
        <w:spacing w:val="-7"/>
        <w:w w:val="100"/>
        <w:sz w:val="22"/>
        <w:szCs w:val="22"/>
      </w:rPr>
    </w:lvl>
    <w:lvl w:ilvl="1" w:tplc="506CC028">
      <w:numFmt w:val="bullet"/>
      <w:lvlText w:val="•"/>
      <w:lvlJc w:val="left"/>
      <w:pPr>
        <w:ind w:left="1818" w:hanging="360"/>
      </w:pPr>
      <w:rPr>
        <w:rFonts w:hint="default"/>
      </w:rPr>
    </w:lvl>
    <w:lvl w:ilvl="2" w:tplc="6C2A2260">
      <w:numFmt w:val="bullet"/>
      <w:lvlText w:val="•"/>
      <w:lvlJc w:val="left"/>
      <w:pPr>
        <w:ind w:left="2696" w:hanging="360"/>
      </w:pPr>
      <w:rPr>
        <w:rFonts w:hint="default"/>
      </w:rPr>
    </w:lvl>
    <w:lvl w:ilvl="3" w:tplc="18585026">
      <w:numFmt w:val="bullet"/>
      <w:lvlText w:val="•"/>
      <w:lvlJc w:val="left"/>
      <w:pPr>
        <w:ind w:left="3574" w:hanging="360"/>
      </w:pPr>
      <w:rPr>
        <w:rFonts w:hint="default"/>
      </w:rPr>
    </w:lvl>
    <w:lvl w:ilvl="4" w:tplc="2BBE799A">
      <w:numFmt w:val="bullet"/>
      <w:lvlText w:val="•"/>
      <w:lvlJc w:val="left"/>
      <w:pPr>
        <w:ind w:left="4452" w:hanging="360"/>
      </w:pPr>
      <w:rPr>
        <w:rFonts w:hint="default"/>
      </w:rPr>
    </w:lvl>
    <w:lvl w:ilvl="5" w:tplc="8E20F17A">
      <w:numFmt w:val="bullet"/>
      <w:lvlText w:val="•"/>
      <w:lvlJc w:val="left"/>
      <w:pPr>
        <w:ind w:left="5330" w:hanging="360"/>
      </w:pPr>
      <w:rPr>
        <w:rFonts w:hint="default"/>
      </w:rPr>
    </w:lvl>
    <w:lvl w:ilvl="6" w:tplc="670A4C48">
      <w:numFmt w:val="bullet"/>
      <w:lvlText w:val="•"/>
      <w:lvlJc w:val="left"/>
      <w:pPr>
        <w:ind w:left="6208" w:hanging="360"/>
      </w:pPr>
      <w:rPr>
        <w:rFonts w:hint="default"/>
      </w:rPr>
    </w:lvl>
    <w:lvl w:ilvl="7" w:tplc="D6A4028C">
      <w:numFmt w:val="bullet"/>
      <w:lvlText w:val="•"/>
      <w:lvlJc w:val="left"/>
      <w:pPr>
        <w:ind w:left="7086" w:hanging="360"/>
      </w:pPr>
      <w:rPr>
        <w:rFonts w:hint="default"/>
      </w:rPr>
    </w:lvl>
    <w:lvl w:ilvl="8" w:tplc="F3769AB4">
      <w:numFmt w:val="bullet"/>
      <w:lvlText w:val="•"/>
      <w:lvlJc w:val="left"/>
      <w:pPr>
        <w:ind w:left="7964" w:hanging="360"/>
      </w:pPr>
      <w:rPr>
        <w:rFonts w:hint="default"/>
      </w:rPr>
    </w:lvl>
  </w:abstractNum>
  <w:abstractNum w:abstractNumId="5" w15:restartNumberingAfterBreak="0">
    <w:nsid w:val="1C6573BB"/>
    <w:multiLevelType w:val="hybridMultilevel"/>
    <w:tmpl w:val="1108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A512A"/>
    <w:multiLevelType w:val="hybridMultilevel"/>
    <w:tmpl w:val="E542C9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41E50"/>
    <w:multiLevelType w:val="hybridMultilevel"/>
    <w:tmpl w:val="24CE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22263"/>
    <w:multiLevelType w:val="multilevel"/>
    <w:tmpl w:val="B0FC5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BE20E3A"/>
    <w:multiLevelType w:val="hybridMultilevel"/>
    <w:tmpl w:val="121E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42490"/>
    <w:multiLevelType w:val="hybridMultilevel"/>
    <w:tmpl w:val="A08A6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B0CAF"/>
    <w:multiLevelType w:val="hybridMultilevel"/>
    <w:tmpl w:val="B51C8776"/>
    <w:lvl w:ilvl="0" w:tplc="48FA2C12">
      <w:numFmt w:val="bullet"/>
      <w:lvlText w:val="●"/>
      <w:lvlJc w:val="left"/>
      <w:pPr>
        <w:ind w:left="580" w:hanging="360"/>
      </w:pPr>
      <w:rPr>
        <w:rFonts w:ascii="Arial" w:eastAsia="Arial" w:hAnsi="Arial" w:cs="Arial" w:hint="default"/>
        <w:spacing w:val="-1"/>
        <w:w w:val="100"/>
        <w:sz w:val="22"/>
        <w:szCs w:val="22"/>
      </w:rPr>
    </w:lvl>
    <w:lvl w:ilvl="1" w:tplc="1590B130">
      <w:numFmt w:val="bullet"/>
      <w:lvlText w:val="●"/>
      <w:lvlJc w:val="left"/>
      <w:pPr>
        <w:ind w:left="940" w:hanging="360"/>
      </w:pPr>
      <w:rPr>
        <w:rFonts w:hint="default"/>
        <w:spacing w:val="-1"/>
        <w:w w:val="100"/>
      </w:rPr>
    </w:lvl>
    <w:lvl w:ilvl="2" w:tplc="F68C1FDC">
      <w:numFmt w:val="bullet"/>
      <w:lvlText w:val="•"/>
      <w:lvlJc w:val="left"/>
      <w:pPr>
        <w:ind w:left="1315" w:hanging="360"/>
      </w:pPr>
      <w:rPr>
        <w:rFonts w:hint="default"/>
      </w:rPr>
    </w:lvl>
    <w:lvl w:ilvl="3" w:tplc="7DFA48A6">
      <w:numFmt w:val="bullet"/>
      <w:lvlText w:val="•"/>
      <w:lvlJc w:val="left"/>
      <w:pPr>
        <w:ind w:left="1691" w:hanging="360"/>
      </w:pPr>
      <w:rPr>
        <w:rFonts w:hint="default"/>
      </w:rPr>
    </w:lvl>
    <w:lvl w:ilvl="4" w:tplc="9FF26F58">
      <w:numFmt w:val="bullet"/>
      <w:lvlText w:val="•"/>
      <w:lvlJc w:val="left"/>
      <w:pPr>
        <w:ind w:left="2066" w:hanging="360"/>
      </w:pPr>
      <w:rPr>
        <w:rFonts w:hint="default"/>
      </w:rPr>
    </w:lvl>
    <w:lvl w:ilvl="5" w:tplc="ED2A09EA">
      <w:numFmt w:val="bullet"/>
      <w:lvlText w:val="•"/>
      <w:lvlJc w:val="left"/>
      <w:pPr>
        <w:ind w:left="2442" w:hanging="360"/>
      </w:pPr>
      <w:rPr>
        <w:rFonts w:hint="default"/>
      </w:rPr>
    </w:lvl>
    <w:lvl w:ilvl="6" w:tplc="98E2BC80">
      <w:numFmt w:val="bullet"/>
      <w:lvlText w:val="•"/>
      <w:lvlJc w:val="left"/>
      <w:pPr>
        <w:ind w:left="2817" w:hanging="360"/>
      </w:pPr>
      <w:rPr>
        <w:rFonts w:hint="default"/>
      </w:rPr>
    </w:lvl>
    <w:lvl w:ilvl="7" w:tplc="2A240726">
      <w:numFmt w:val="bullet"/>
      <w:lvlText w:val="•"/>
      <w:lvlJc w:val="left"/>
      <w:pPr>
        <w:ind w:left="3193" w:hanging="360"/>
      </w:pPr>
      <w:rPr>
        <w:rFonts w:hint="default"/>
      </w:rPr>
    </w:lvl>
    <w:lvl w:ilvl="8" w:tplc="A1AA976C">
      <w:numFmt w:val="bullet"/>
      <w:lvlText w:val="•"/>
      <w:lvlJc w:val="left"/>
      <w:pPr>
        <w:ind w:left="3568" w:hanging="360"/>
      </w:pPr>
      <w:rPr>
        <w:rFonts w:hint="default"/>
      </w:rPr>
    </w:lvl>
  </w:abstractNum>
  <w:abstractNum w:abstractNumId="12" w15:restartNumberingAfterBreak="0">
    <w:nsid w:val="4BA77BC5"/>
    <w:multiLevelType w:val="hybridMultilevel"/>
    <w:tmpl w:val="08060CF4"/>
    <w:lvl w:ilvl="0" w:tplc="2DB4AFBA">
      <w:numFmt w:val="bullet"/>
      <w:lvlText w:val="●"/>
      <w:lvlJc w:val="left"/>
      <w:pPr>
        <w:ind w:left="940" w:hanging="360"/>
      </w:pPr>
      <w:rPr>
        <w:rFonts w:ascii="Arial" w:eastAsia="Arial" w:hAnsi="Arial" w:cs="Arial" w:hint="default"/>
        <w:spacing w:val="-1"/>
        <w:w w:val="100"/>
        <w:sz w:val="22"/>
        <w:szCs w:val="22"/>
      </w:rPr>
    </w:lvl>
    <w:lvl w:ilvl="1" w:tplc="E4CCEDA8">
      <w:numFmt w:val="bullet"/>
      <w:lvlText w:val="•"/>
      <w:lvlJc w:val="left"/>
      <w:pPr>
        <w:ind w:left="1211" w:hanging="360"/>
      </w:pPr>
      <w:rPr>
        <w:rFonts w:hint="default"/>
      </w:rPr>
    </w:lvl>
    <w:lvl w:ilvl="2" w:tplc="0D909D88">
      <w:numFmt w:val="bullet"/>
      <w:lvlText w:val="•"/>
      <w:lvlJc w:val="left"/>
      <w:pPr>
        <w:ind w:left="1483" w:hanging="360"/>
      </w:pPr>
      <w:rPr>
        <w:rFonts w:hint="default"/>
      </w:rPr>
    </w:lvl>
    <w:lvl w:ilvl="3" w:tplc="D048DFB6">
      <w:numFmt w:val="bullet"/>
      <w:lvlText w:val="•"/>
      <w:lvlJc w:val="left"/>
      <w:pPr>
        <w:ind w:left="1755" w:hanging="360"/>
      </w:pPr>
      <w:rPr>
        <w:rFonts w:hint="default"/>
      </w:rPr>
    </w:lvl>
    <w:lvl w:ilvl="4" w:tplc="F1726BDE">
      <w:numFmt w:val="bullet"/>
      <w:lvlText w:val="•"/>
      <w:lvlJc w:val="left"/>
      <w:pPr>
        <w:ind w:left="2027" w:hanging="360"/>
      </w:pPr>
      <w:rPr>
        <w:rFonts w:hint="default"/>
      </w:rPr>
    </w:lvl>
    <w:lvl w:ilvl="5" w:tplc="C4CEA58C">
      <w:numFmt w:val="bullet"/>
      <w:lvlText w:val="•"/>
      <w:lvlJc w:val="left"/>
      <w:pPr>
        <w:ind w:left="2299" w:hanging="360"/>
      </w:pPr>
      <w:rPr>
        <w:rFonts w:hint="default"/>
      </w:rPr>
    </w:lvl>
    <w:lvl w:ilvl="6" w:tplc="58DE9D42">
      <w:numFmt w:val="bullet"/>
      <w:lvlText w:val="•"/>
      <w:lvlJc w:val="left"/>
      <w:pPr>
        <w:ind w:left="2571" w:hanging="360"/>
      </w:pPr>
      <w:rPr>
        <w:rFonts w:hint="default"/>
      </w:rPr>
    </w:lvl>
    <w:lvl w:ilvl="7" w:tplc="9EB2C0EE">
      <w:numFmt w:val="bullet"/>
      <w:lvlText w:val="•"/>
      <w:lvlJc w:val="left"/>
      <w:pPr>
        <w:ind w:left="2843" w:hanging="360"/>
      </w:pPr>
      <w:rPr>
        <w:rFonts w:hint="default"/>
      </w:rPr>
    </w:lvl>
    <w:lvl w:ilvl="8" w:tplc="128CC5AE">
      <w:numFmt w:val="bullet"/>
      <w:lvlText w:val="•"/>
      <w:lvlJc w:val="left"/>
      <w:pPr>
        <w:ind w:left="3115" w:hanging="360"/>
      </w:pPr>
      <w:rPr>
        <w:rFonts w:hint="default"/>
      </w:rPr>
    </w:lvl>
  </w:abstractNum>
  <w:abstractNum w:abstractNumId="13" w15:restartNumberingAfterBreak="0">
    <w:nsid w:val="4D161241"/>
    <w:multiLevelType w:val="hybridMultilevel"/>
    <w:tmpl w:val="FCD2A8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040A9A"/>
    <w:multiLevelType w:val="hybridMultilevel"/>
    <w:tmpl w:val="C2D8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966661"/>
    <w:multiLevelType w:val="hybridMultilevel"/>
    <w:tmpl w:val="EAF20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FD3AB4"/>
    <w:multiLevelType w:val="hybridMultilevel"/>
    <w:tmpl w:val="7B34DF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D268F1"/>
    <w:multiLevelType w:val="hybridMultilevel"/>
    <w:tmpl w:val="433A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E067AF"/>
    <w:multiLevelType w:val="multilevel"/>
    <w:tmpl w:val="C274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F2132D3"/>
    <w:multiLevelType w:val="hybridMultilevel"/>
    <w:tmpl w:val="D9F652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7E6711"/>
    <w:multiLevelType w:val="hybridMultilevel"/>
    <w:tmpl w:val="87BCD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3F4A11"/>
    <w:multiLevelType w:val="hybridMultilevel"/>
    <w:tmpl w:val="5B14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3317C8"/>
    <w:multiLevelType w:val="hybridMultilevel"/>
    <w:tmpl w:val="043A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13109D"/>
    <w:multiLevelType w:val="hybridMultilevel"/>
    <w:tmpl w:val="2868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4F5482"/>
    <w:multiLevelType w:val="hybridMultilevel"/>
    <w:tmpl w:val="7610B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0D2B7E"/>
    <w:multiLevelType w:val="hybridMultilevel"/>
    <w:tmpl w:val="878A5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BF4B5A"/>
    <w:multiLevelType w:val="hybridMultilevel"/>
    <w:tmpl w:val="FFC0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0772FC"/>
    <w:multiLevelType w:val="hybridMultilevel"/>
    <w:tmpl w:val="DBA6FC6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25"/>
  </w:num>
  <w:num w:numId="4">
    <w:abstractNumId w:val="10"/>
  </w:num>
  <w:num w:numId="5">
    <w:abstractNumId w:val="6"/>
  </w:num>
  <w:num w:numId="6">
    <w:abstractNumId w:val="16"/>
  </w:num>
  <w:num w:numId="7">
    <w:abstractNumId w:val="19"/>
  </w:num>
  <w:num w:numId="8">
    <w:abstractNumId w:val="26"/>
  </w:num>
  <w:num w:numId="9">
    <w:abstractNumId w:val="0"/>
  </w:num>
  <w:num w:numId="10">
    <w:abstractNumId w:val="1"/>
  </w:num>
  <w:num w:numId="11">
    <w:abstractNumId w:val="3"/>
  </w:num>
  <w:num w:numId="12">
    <w:abstractNumId w:val="13"/>
  </w:num>
  <w:num w:numId="13">
    <w:abstractNumId w:val="11"/>
  </w:num>
  <w:num w:numId="14">
    <w:abstractNumId w:val="12"/>
  </w:num>
  <w:num w:numId="15">
    <w:abstractNumId w:val="5"/>
  </w:num>
  <w:num w:numId="16">
    <w:abstractNumId w:val="4"/>
  </w:num>
  <w:num w:numId="17">
    <w:abstractNumId w:val="17"/>
  </w:num>
  <w:num w:numId="18">
    <w:abstractNumId w:val="22"/>
  </w:num>
  <w:num w:numId="19">
    <w:abstractNumId w:val="8"/>
  </w:num>
  <w:num w:numId="20">
    <w:abstractNumId w:val="7"/>
  </w:num>
  <w:num w:numId="21">
    <w:abstractNumId w:val="14"/>
  </w:num>
  <w:num w:numId="22">
    <w:abstractNumId w:val="18"/>
  </w:num>
  <w:num w:numId="23">
    <w:abstractNumId w:val="27"/>
  </w:num>
  <w:num w:numId="24">
    <w:abstractNumId w:val="9"/>
  </w:num>
  <w:num w:numId="25">
    <w:abstractNumId w:val="23"/>
  </w:num>
  <w:num w:numId="26">
    <w:abstractNumId w:val="15"/>
  </w:num>
  <w:num w:numId="27">
    <w:abstractNumId w:val="2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3FD"/>
    <w:rsid w:val="000368D4"/>
    <w:rsid w:val="00080FED"/>
    <w:rsid w:val="00112D31"/>
    <w:rsid w:val="00175A52"/>
    <w:rsid w:val="00236EA2"/>
    <w:rsid w:val="00485C67"/>
    <w:rsid w:val="004D00F9"/>
    <w:rsid w:val="004D3833"/>
    <w:rsid w:val="004E0310"/>
    <w:rsid w:val="00555736"/>
    <w:rsid w:val="00597A0F"/>
    <w:rsid w:val="006119CC"/>
    <w:rsid w:val="00626E6A"/>
    <w:rsid w:val="0071144E"/>
    <w:rsid w:val="00832ACE"/>
    <w:rsid w:val="0087175D"/>
    <w:rsid w:val="008A00F4"/>
    <w:rsid w:val="009333FD"/>
    <w:rsid w:val="00970E19"/>
    <w:rsid w:val="00A21567"/>
    <w:rsid w:val="00A814BB"/>
    <w:rsid w:val="00AE2040"/>
    <w:rsid w:val="00B45E06"/>
    <w:rsid w:val="00B65F84"/>
    <w:rsid w:val="00BA74AC"/>
    <w:rsid w:val="00BC0A45"/>
    <w:rsid w:val="00C14868"/>
    <w:rsid w:val="00C37DF7"/>
    <w:rsid w:val="00C96A2C"/>
    <w:rsid w:val="00D81C55"/>
    <w:rsid w:val="00D87B2C"/>
    <w:rsid w:val="00D90603"/>
    <w:rsid w:val="00DC63D1"/>
    <w:rsid w:val="00E24D72"/>
    <w:rsid w:val="00E717F4"/>
    <w:rsid w:val="00F347CC"/>
    <w:rsid w:val="00F528CF"/>
    <w:rsid w:val="00F91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B10CB"/>
  <w15:chartTrackingRefBased/>
  <w15:docId w15:val="{67D10086-E972-4DAC-AB00-06E170336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74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C63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qFormat/>
    <w:rsid w:val="00A215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567"/>
    <w:pPr>
      <w:ind w:left="720"/>
      <w:contextualSpacing/>
    </w:pPr>
  </w:style>
  <w:style w:type="character" w:customStyle="1" w:styleId="Heading3Char">
    <w:name w:val="Heading 3 Char"/>
    <w:basedOn w:val="DefaultParagraphFont"/>
    <w:link w:val="Heading3"/>
    <w:rsid w:val="00A21567"/>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BA74AC"/>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BA74AC"/>
    <w:pPr>
      <w:widowControl w:val="0"/>
      <w:autoSpaceDE w:val="0"/>
      <w:autoSpaceDN w:val="0"/>
      <w:spacing w:after="0" w:line="240" w:lineRule="auto"/>
      <w:ind w:left="940" w:hanging="360"/>
    </w:pPr>
    <w:rPr>
      <w:rFonts w:ascii="Arial" w:eastAsia="Arial" w:hAnsi="Arial" w:cs="Arial"/>
    </w:rPr>
  </w:style>
  <w:style w:type="character" w:customStyle="1" w:styleId="BodyTextChar">
    <w:name w:val="Body Text Char"/>
    <w:basedOn w:val="DefaultParagraphFont"/>
    <w:link w:val="BodyText"/>
    <w:uiPriority w:val="1"/>
    <w:rsid w:val="00BA74AC"/>
    <w:rPr>
      <w:rFonts w:ascii="Arial" w:eastAsia="Arial" w:hAnsi="Arial" w:cs="Arial"/>
    </w:rPr>
  </w:style>
  <w:style w:type="paragraph" w:styleId="Header">
    <w:name w:val="header"/>
    <w:basedOn w:val="Normal"/>
    <w:link w:val="HeaderChar"/>
    <w:uiPriority w:val="99"/>
    <w:unhideWhenUsed/>
    <w:rsid w:val="00BA7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4AC"/>
  </w:style>
  <w:style w:type="paragraph" w:styleId="Footer">
    <w:name w:val="footer"/>
    <w:basedOn w:val="Normal"/>
    <w:link w:val="FooterChar"/>
    <w:uiPriority w:val="99"/>
    <w:unhideWhenUsed/>
    <w:rsid w:val="00BA7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4AC"/>
  </w:style>
  <w:style w:type="character" w:styleId="Hyperlink">
    <w:name w:val="Hyperlink"/>
    <w:basedOn w:val="DefaultParagraphFont"/>
    <w:uiPriority w:val="99"/>
    <w:unhideWhenUsed/>
    <w:rsid w:val="00BA74AC"/>
    <w:rPr>
      <w:color w:val="0563C1" w:themeColor="hyperlink"/>
      <w:u w:val="single"/>
    </w:rPr>
  </w:style>
  <w:style w:type="character" w:styleId="UnresolvedMention">
    <w:name w:val="Unresolved Mention"/>
    <w:basedOn w:val="DefaultParagraphFont"/>
    <w:uiPriority w:val="99"/>
    <w:semiHidden/>
    <w:unhideWhenUsed/>
    <w:rsid w:val="00BA74AC"/>
    <w:rPr>
      <w:color w:val="605E5C"/>
      <w:shd w:val="clear" w:color="auto" w:fill="E1DFDD"/>
    </w:rPr>
  </w:style>
  <w:style w:type="character" w:customStyle="1" w:styleId="Heading2Char">
    <w:name w:val="Heading 2 Char"/>
    <w:basedOn w:val="DefaultParagraphFont"/>
    <w:link w:val="Heading2"/>
    <w:uiPriority w:val="9"/>
    <w:semiHidden/>
    <w:rsid w:val="00DC63D1"/>
    <w:rPr>
      <w:rFonts w:asciiTheme="majorHAnsi" w:eastAsiaTheme="majorEastAsia" w:hAnsiTheme="majorHAnsi" w:cstheme="majorBidi"/>
      <w:color w:val="2F5496" w:themeColor="accent1" w:themeShade="BF"/>
      <w:sz w:val="26"/>
      <w:szCs w:val="26"/>
    </w:rPr>
  </w:style>
  <w:style w:type="character" w:customStyle="1" w:styleId="sifr-alternate">
    <w:name w:val="sifr-alternate"/>
    <w:basedOn w:val="DefaultParagraphFont"/>
    <w:rsid w:val="00236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se.edu/socialwork/nimc/sites/case.edu.nimc/files/2020-10/Nazaire.WWV_.PersonRoleSystem.2020.FINAL_.pdf" TargetMode="External"/><Relationship Id="rId18" Type="http://schemas.openxmlformats.org/officeDocument/2006/relationships/hyperlink" Target="https://www.ywboston.org/2017/03/what-is-intersectionality-and-what-does-it-have-to-do-with-me/" TargetMode="External"/><Relationship Id="rId26" Type="http://schemas.openxmlformats.org/officeDocument/2006/relationships/hyperlink" Target="http://www.nytimes.com/2012/09/30/jobs/follow-a-career-passion-let-it-follow-you.html" TargetMode="External"/><Relationship Id="rId39" Type="http://schemas.openxmlformats.org/officeDocument/2006/relationships/hyperlink" Target="https://www.nyu.edu/about/policies-guidelines-compliance/policies-and-guidelines/university-calendar-policy-on-religious-holidays.html" TargetMode="External"/><Relationship Id="rId21" Type="http://schemas.openxmlformats.org/officeDocument/2006/relationships/hyperlink" Target="https://ideas.ted.com/how-showing-vulnerability-helps-build-a-stronger-team/" TargetMode="External"/><Relationship Id="rId34" Type="http://schemas.openxmlformats.org/officeDocument/2006/relationships/hyperlink" Target="https://hbr.org/2020/04/4-behaviors-that-help-leaders-manage-a-crisis" TargetMode="External"/><Relationship Id="rId42"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archive.nytimes.com/shiftingcareers.blogs.nytimes.com/2008/01/29/mastering-the-informational-interview/" TargetMode="External"/><Relationship Id="rId20" Type="http://schemas.openxmlformats.org/officeDocument/2006/relationships/hyperlink" Target="https://www.researchgate.net/profile/Ronni_Greenwood/publication/227738184_Intersectional_Political_Consciousness_Appreciation_for_Intragroup_Differences_and_Solidarity_in_Diverse_Groups/links/5b8cc86e92851c1e1243f2a1/Intersectional-Political-Consciousness-Appreciation-for-Intragroup-Differences-and-Solidarity-in-Diverse-Groups.pdf" TargetMode="External"/><Relationship Id="rId29" Type="http://schemas.openxmlformats.org/officeDocument/2006/relationships/hyperlink" Target="https://ynpntwincities.org/blog-1/dismantling-white-supremacy-in-nonprofits-a-starting-point"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stsidepathways.org/wp-content/uploads/2021/07/Practice-of-Adaptive-Leadership.Heifetz-et-al.EBS_.pdf" TargetMode="External"/><Relationship Id="rId24" Type="http://schemas.openxmlformats.org/officeDocument/2006/relationships/hyperlink" Target="https://brenebrown.com/videos/ted-talk-the-power-of-vulnerability/" TargetMode="External"/><Relationship Id="rId32" Type="http://schemas.openxmlformats.org/officeDocument/2006/relationships/hyperlink" Target="https://coco-net.org/wp-content/uploads/2019/11/Coco-WhiteSupCulture-ENG4.pdf" TargetMode="External"/><Relationship Id="rId37" Type="http://schemas.openxmlformats.org/officeDocument/2006/relationships/hyperlink" Target="https://www.nyu.edu/students/communities-and-groups/students-with-disabilities.html"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archive.nytimes.com/shiftingcareers.blogs.nytimes.com/2007/11/19/my-pet-peeves-about-informational-interviews/" TargetMode="External"/><Relationship Id="rId23" Type="http://schemas.openxmlformats.org/officeDocument/2006/relationships/hyperlink" Target="https://mcclo.files.wordpress.com/2011/12/peter-bloch-flawless-consulting.pdf" TargetMode="External"/><Relationship Id="rId28" Type="http://schemas.openxmlformats.org/officeDocument/2006/relationships/hyperlink" Target="https://www.whitesupremacyculture.info/characteristics.html" TargetMode="External"/><Relationship Id="rId36" Type="http://schemas.openxmlformats.org/officeDocument/2006/relationships/hyperlink" Target="https://wagner.nyu.edu/portal/students/policies/academic-oath" TargetMode="External"/><Relationship Id="rId10" Type="http://schemas.openxmlformats.org/officeDocument/2006/relationships/hyperlink" Target="https://www.youtube.com/watch?v=9kVxxfknua4" TargetMode="External"/><Relationship Id="rId19" Type="http://schemas.openxmlformats.org/officeDocument/2006/relationships/hyperlink" Target="https://www.ted.com/talks/kimberle_crenshaw_the_urgency_of_intersectionality" TargetMode="External"/><Relationship Id="rId31" Type="http://schemas.openxmlformats.org/officeDocument/2006/relationships/hyperlink" Target="https://www.nytimes.com/2018/06/12/smarter-living/dealing-with-impostor-syndrome-when-youre-treated-as-an-impostor.html" TargetMode="External"/><Relationship Id="rId4" Type="http://schemas.openxmlformats.org/officeDocument/2006/relationships/webSettings" Target="webSettings.xml"/><Relationship Id="rId9" Type="http://schemas.openxmlformats.org/officeDocument/2006/relationships/hyperlink" Target="https://wdhb.com/blog/what-is-adaptive-leadership/" TargetMode="External"/><Relationship Id="rId14" Type="http://schemas.openxmlformats.org/officeDocument/2006/relationships/hyperlink" Target="https://wagner.nyu.edu/files/careers/Networking%20Guide_Final%20May%202022.pdf" TargetMode="External"/><Relationship Id="rId22" Type="http://schemas.openxmlformats.org/officeDocument/2006/relationships/hyperlink" Target="https://hbr.org/2014/12/making-dumb-groups-smarter" TargetMode="External"/><Relationship Id="rId27" Type="http://schemas.openxmlformats.org/officeDocument/2006/relationships/hyperlink" Target="https://cssp.org/wp-content/uploads/2019/09/Antiracist-Frame-12.10.19.pdf" TargetMode="External"/><Relationship Id="rId30" Type="http://schemas.openxmlformats.org/officeDocument/2006/relationships/hyperlink" Target="http://www.mayenoconsulting.com/wordpress/seeing-and-naming-racism-in-nonprofit-and-public-organizations/" TargetMode="External"/><Relationship Id="rId35" Type="http://schemas.openxmlformats.org/officeDocument/2006/relationships/hyperlink" Target="https://wagner.nyu.edu/portal/students/policies/code" TargetMode="External"/><Relationship Id="rId8" Type="http://schemas.openxmlformats.org/officeDocument/2006/relationships/hyperlink" Target="mailto:mcoffey@nyu.edu" TargetMode="External"/><Relationship Id="rId3" Type="http://schemas.openxmlformats.org/officeDocument/2006/relationships/settings" Target="settings.xml"/><Relationship Id="rId12" Type="http://schemas.openxmlformats.org/officeDocument/2006/relationships/hyperlink" Target="https://assets.aecf.org/m/blogdoc/PersonRoleSystemFramework-2013.pdf" TargetMode="External"/><Relationship Id="rId17" Type="http://schemas.openxmlformats.org/officeDocument/2006/relationships/hyperlink" Target="https://www.timeshighereducation.com/student/advice/using-your-skills-and-values-define-career-thats-right-you" TargetMode="External"/><Relationship Id="rId25" Type="http://schemas.openxmlformats.org/officeDocument/2006/relationships/hyperlink" Target="https://whatfix.com/blog/organizational-structure/" TargetMode="External"/><Relationship Id="rId33" Type="http://schemas.openxmlformats.org/officeDocument/2006/relationships/hyperlink" Target="https://hbr.org/2002/06/a-survival-guide-for-leaders" TargetMode="External"/><Relationship Id="rId38" Type="http://schemas.openxmlformats.org/officeDocument/2006/relationships/hyperlink" Target="mailto:mosescsd@ny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2708</Words>
  <Characters>15440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Moschell Coffey</dc:creator>
  <cp:keywords/>
  <dc:description/>
  <cp:lastModifiedBy>Nelia Ekeji</cp:lastModifiedBy>
  <cp:revision>3</cp:revision>
  <dcterms:created xsi:type="dcterms:W3CDTF">2023-02-02T17:08:00Z</dcterms:created>
  <dcterms:modified xsi:type="dcterms:W3CDTF">2023-02-02T17:12:00Z</dcterms:modified>
</cp:coreProperties>
</file>