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E7F9" w14:textId="3C91C719" w:rsidR="002E6789" w:rsidRDefault="00E04EB4">
      <w:pPr>
        <w:pStyle w:val="BodyText"/>
        <w:spacing w:before="11"/>
        <w:rPr>
          <w:rFonts w:ascii="Times New Roman"/>
          <w:sz w:val="21"/>
        </w:rPr>
      </w:pPr>
      <w:r>
        <w:rPr>
          <w:noProof/>
        </w:rPr>
        <w:drawing>
          <wp:inline distT="0" distB="0" distL="0" distR="0" wp14:anchorId="45456AC3" wp14:editId="0C057EFB">
            <wp:extent cx="5943600" cy="667372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23A15" w14:textId="4B0AE357" w:rsidR="002E6789" w:rsidRDefault="00DC50A0">
      <w:pPr>
        <w:spacing w:before="85"/>
        <w:ind w:left="2608" w:right="3590"/>
        <w:jc w:val="center"/>
        <w:rPr>
          <w:b/>
          <w:sz w:val="46"/>
        </w:rPr>
      </w:pPr>
      <w:bookmarkStart w:id="0" w:name="PADM-GP.4451.001_Elections_in_Action"/>
      <w:bookmarkEnd w:id="0"/>
      <w:r>
        <w:rPr>
          <w:b/>
          <w:spacing w:val="-2"/>
          <w:sz w:val="46"/>
        </w:rPr>
        <w:t>PADM-GP.4451.001</w:t>
      </w:r>
    </w:p>
    <w:p w14:paraId="112C8D4C" w14:textId="11A17E44" w:rsidR="002E6789" w:rsidRDefault="00DC50A0" w:rsidP="00E04EB4">
      <w:pPr>
        <w:spacing w:before="79" w:line="331" w:lineRule="auto"/>
        <w:ind w:left="2625" w:right="3484"/>
        <w:jc w:val="center"/>
        <w:rPr>
          <w:b/>
          <w:sz w:val="46"/>
        </w:rPr>
      </w:pPr>
      <w:r>
        <w:rPr>
          <w:b/>
          <w:sz w:val="46"/>
        </w:rPr>
        <w:t>Elections</w:t>
      </w:r>
      <w:r>
        <w:rPr>
          <w:b/>
          <w:spacing w:val="-21"/>
          <w:sz w:val="46"/>
        </w:rPr>
        <w:t xml:space="preserve"> </w:t>
      </w:r>
      <w:r>
        <w:rPr>
          <w:b/>
          <w:sz w:val="46"/>
        </w:rPr>
        <w:t>in</w:t>
      </w:r>
      <w:r>
        <w:rPr>
          <w:b/>
          <w:spacing w:val="-21"/>
          <w:sz w:val="46"/>
        </w:rPr>
        <w:t xml:space="preserve"> </w:t>
      </w:r>
      <w:r>
        <w:rPr>
          <w:b/>
          <w:sz w:val="46"/>
        </w:rPr>
        <w:t xml:space="preserve">Action </w:t>
      </w:r>
      <w:bookmarkStart w:id="1" w:name="Fall_2023"/>
      <w:bookmarkEnd w:id="1"/>
      <w:r>
        <w:rPr>
          <w:b/>
          <w:spacing w:val="-4"/>
          <w:sz w:val="46"/>
        </w:rPr>
        <w:t>Fall</w:t>
      </w:r>
      <w:r w:rsidR="00E04EB4">
        <w:rPr>
          <w:b/>
          <w:spacing w:val="-4"/>
          <w:sz w:val="46"/>
        </w:rPr>
        <w:t xml:space="preserve"> </w:t>
      </w:r>
      <w:r>
        <w:rPr>
          <w:b/>
          <w:spacing w:val="-4"/>
          <w:sz w:val="46"/>
        </w:rPr>
        <w:t>2</w:t>
      </w:r>
      <w:r>
        <w:rPr>
          <w:b/>
          <w:spacing w:val="-4"/>
          <w:sz w:val="46"/>
        </w:rPr>
        <w:t>023</w:t>
      </w:r>
    </w:p>
    <w:p w14:paraId="7535625D" w14:textId="77777777" w:rsidR="002E6789" w:rsidRDefault="00DC50A0">
      <w:pPr>
        <w:pStyle w:val="Heading1"/>
        <w:spacing w:before="439"/>
      </w:pPr>
      <w:bookmarkStart w:id="2" w:name="Instructor_Information"/>
      <w:bookmarkEnd w:id="2"/>
      <w:r>
        <w:t>Instructor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</w:p>
    <w:p w14:paraId="1C0B8E1C" w14:textId="77777777" w:rsidR="002E6789" w:rsidRDefault="00DC50A0">
      <w:pPr>
        <w:pStyle w:val="ListParagraph"/>
        <w:numPr>
          <w:ilvl w:val="0"/>
          <w:numId w:val="2"/>
        </w:numPr>
        <w:tabs>
          <w:tab w:val="left" w:pos="841"/>
        </w:tabs>
        <w:spacing w:before="135"/>
        <w:ind w:left="841"/>
      </w:pPr>
      <w:r>
        <w:t>Anthony</w:t>
      </w:r>
      <w:r>
        <w:rPr>
          <w:spacing w:val="-1"/>
        </w:rPr>
        <w:t xml:space="preserve"> </w:t>
      </w:r>
      <w:r>
        <w:rPr>
          <w:spacing w:val="-2"/>
        </w:rPr>
        <w:t>Thomas</w:t>
      </w:r>
    </w:p>
    <w:p w14:paraId="0257999F" w14:textId="77777777" w:rsidR="002E6789" w:rsidRDefault="00DC50A0">
      <w:pPr>
        <w:pStyle w:val="ListParagraph"/>
        <w:numPr>
          <w:ilvl w:val="0"/>
          <w:numId w:val="2"/>
        </w:numPr>
        <w:tabs>
          <w:tab w:val="left" w:pos="841"/>
        </w:tabs>
        <w:ind w:left="841"/>
      </w:pPr>
      <w:r>
        <w:t>Email:</w:t>
      </w:r>
      <w:r>
        <w:rPr>
          <w:spacing w:val="-6"/>
        </w:rPr>
        <w:t xml:space="preserve"> </w:t>
      </w:r>
      <w:hyperlink r:id="rId8">
        <w:r>
          <w:rPr>
            <w:spacing w:val="-2"/>
          </w:rPr>
          <w:t>ast439@nyu.edu</w:t>
        </w:r>
      </w:hyperlink>
    </w:p>
    <w:p w14:paraId="75AD2D3E" w14:textId="77777777" w:rsidR="002E6789" w:rsidRDefault="00DC50A0">
      <w:pPr>
        <w:pStyle w:val="ListParagraph"/>
        <w:numPr>
          <w:ilvl w:val="0"/>
          <w:numId w:val="2"/>
        </w:numPr>
        <w:tabs>
          <w:tab w:val="left" w:pos="841"/>
        </w:tabs>
        <w:ind w:left="841"/>
      </w:pPr>
      <w:r>
        <w:t>Phone:</w:t>
      </w:r>
      <w:r>
        <w:rPr>
          <w:spacing w:val="-6"/>
        </w:rPr>
        <w:t xml:space="preserve"> </w:t>
      </w:r>
      <w:r>
        <w:rPr>
          <w:spacing w:val="-2"/>
        </w:rPr>
        <w:t>917.710.7982</w:t>
      </w:r>
    </w:p>
    <w:p w14:paraId="0FADA47B" w14:textId="77777777" w:rsidR="002E6789" w:rsidRDefault="002E6789">
      <w:pPr>
        <w:pStyle w:val="BodyText"/>
        <w:spacing w:before="7"/>
        <w:rPr>
          <w:sz w:val="34"/>
        </w:rPr>
      </w:pPr>
    </w:p>
    <w:p w14:paraId="138BBDF4" w14:textId="77777777" w:rsidR="002E6789" w:rsidRDefault="00DC50A0">
      <w:pPr>
        <w:pStyle w:val="Heading1"/>
      </w:pPr>
      <w:bookmarkStart w:id="3" w:name="Course_Information"/>
      <w:bookmarkEnd w:id="3"/>
      <w:r>
        <w:t>Course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7303071D" w14:textId="77777777" w:rsidR="002E6789" w:rsidRDefault="00DC50A0">
      <w:pPr>
        <w:pStyle w:val="ListParagraph"/>
        <w:numPr>
          <w:ilvl w:val="0"/>
          <w:numId w:val="2"/>
        </w:numPr>
        <w:tabs>
          <w:tab w:val="left" w:pos="841"/>
        </w:tabs>
        <w:spacing w:before="175"/>
        <w:ind w:left="841"/>
      </w:pPr>
      <w:r>
        <w:t>Class</w:t>
      </w:r>
      <w:r>
        <w:rPr>
          <w:spacing w:val="-7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Times:</w:t>
      </w:r>
      <w:r>
        <w:rPr>
          <w:spacing w:val="-4"/>
        </w:rPr>
        <w:t xml:space="preserve"> </w:t>
      </w:r>
      <w:r>
        <w:t>Wednesday,</w:t>
      </w:r>
      <w:r>
        <w:rPr>
          <w:spacing w:val="-4"/>
        </w:rPr>
        <w:t xml:space="preserve"> </w:t>
      </w:r>
      <w:r>
        <w:t>4:55</w:t>
      </w:r>
      <w:r>
        <w:rPr>
          <w:spacing w:val="-5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6:35</w:t>
      </w:r>
      <w:r>
        <w:rPr>
          <w:spacing w:val="-4"/>
        </w:rPr>
        <w:t xml:space="preserve"> </w:t>
      </w:r>
      <w:r>
        <w:rPr>
          <w:spacing w:val="-5"/>
        </w:rPr>
        <w:t>PM</w:t>
      </w:r>
    </w:p>
    <w:p w14:paraId="5634DCB1" w14:textId="77777777" w:rsidR="002E6789" w:rsidRDefault="00DC50A0">
      <w:pPr>
        <w:pStyle w:val="ListParagraph"/>
        <w:numPr>
          <w:ilvl w:val="0"/>
          <w:numId w:val="2"/>
        </w:numPr>
        <w:tabs>
          <w:tab w:val="left" w:pos="841"/>
        </w:tabs>
        <w:ind w:left="841"/>
      </w:pPr>
      <w:r>
        <w:t>Class</w:t>
      </w:r>
      <w:r>
        <w:rPr>
          <w:spacing w:val="-6"/>
        </w:rPr>
        <w:t xml:space="preserve"> </w:t>
      </w:r>
      <w:r>
        <w:t>Location: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4th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(Tisch</w:t>
      </w:r>
      <w:r>
        <w:rPr>
          <w:spacing w:val="-4"/>
        </w:rPr>
        <w:t xml:space="preserve"> </w:t>
      </w:r>
      <w:r>
        <w:t>Hall)</w:t>
      </w:r>
      <w:r>
        <w:rPr>
          <w:spacing w:val="-4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LC15</w:t>
      </w:r>
      <w:r>
        <w:rPr>
          <w:spacing w:val="-4"/>
        </w:rPr>
        <w:t xml:space="preserve"> </w:t>
      </w:r>
      <w:r>
        <w:t>Loc:</w:t>
      </w:r>
      <w:r>
        <w:rPr>
          <w:spacing w:val="-4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rPr>
          <w:spacing w:val="-2"/>
        </w:rPr>
        <w:t>Square</w:t>
      </w:r>
    </w:p>
    <w:p w14:paraId="45036790" w14:textId="77777777" w:rsidR="002E6789" w:rsidRDefault="002E6789">
      <w:pPr>
        <w:pStyle w:val="BodyText"/>
        <w:spacing w:before="7"/>
        <w:rPr>
          <w:sz w:val="34"/>
        </w:rPr>
      </w:pPr>
    </w:p>
    <w:p w14:paraId="2EA8E36B" w14:textId="77777777" w:rsidR="002E6789" w:rsidRDefault="00DC50A0">
      <w:pPr>
        <w:pStyle w:val="Heading1"/>
        <w:spacing w:before="1"/>
      </w:pPr>
      <w:bookmarkStart w:id="4" w:name="Course_Prerequisites"/>
      <w:bookmarkEnd w:id="4"/>
      <w:r>
        <w:t>Course</w:t>
      </w:r>
      <w:r>
        <w:rPr>
          <w:spacing w:val="-6"/>
        </w:rPr>
        <w:t xml:space="preserve"> </w:t>
      </w:r>
      <w:r>
        <w:rPr>
          <w:spacing w:val="-2"/>
        </w:rPr>
        <w:t>Prerequisites</w:t>
      </w:r>
    </w:p>
    <w:p w14:paraId="20294D20" w14:textId="77777777" w:rsidR="002E6789" w:rsidRDefault="00DC50A0">
      <w:pPr>
        <w:pStyle w:val="ListParagraph"/>
        <w:numPr>
          <w:ilvl w:val="0"/>
          <w:numId w:val="2"/>
        </w:numPr>
        <w:tabs>
          <w:tab w:val="left" w:pos="841"/>
        </w:tabs>
        <w:spacing w:before="174"/>
        <w:ind w:left="841"/>
      </w:pPr>
      <w:r>
        <w:rPr>
          <w:spacing w:val="-4"/>
        </w:rPr>
        <w:t>None</w:t>
      </w:r>
    </w:p>
    <w:p w14:paraId="6B808283" w14:textId="77777777" w:rsidR="002E6789" w:rsidRDefault="002E6789">
      <w:pPr>
        <w:pStyle w:val="BodyText"/>
        <w:spacing w:before="7"/>
        <w:rPr>
          <w:sz w:val="34"/>
        </w:rPr>
      </w:pPr>
    </w:p>
    <w:p w14:paraId="3C1BDD24" w14:textId="77777777" w:rsidR="002E6789" w:rsidRDefault="00DC50A0">
      <w:pPr>
        <w:pStyle w:val="Heading1"/>
        <w:spacing w:before="1"/>
      </w:pPr>
      <w:bookmarkStart w:id="5" w:name="Course_Description"/>
      <w:bookmarkEnd w:id="5"/>
      <w:r>
        <w:t>Course</w:t>
      </w:r>
      <w:r>
        <w:rPr>
          <w:spacing w:val="-6"/>
        </w:rPr>
        <w:t xml:space="preserve"> </w:t>
      </w:r>
      <w:r>
        <w:rPr>
          <w:spacing w:val="-2"/>
        </w:rPr>
        <w:t>Description</w:t>
      </w:r>
    </w:p>
    <w:p w14:paraId="13FF8A2B" w14:textId="77777777" w:rsidR="002E6789" w:rsidRDefault="00DC50A0">
      <w:pPr>
        <w:pStyle w:val="BodyText"/>
        <w:spacing w:before="134"/>
        <w:ind w:left="121" w:right="1054"/>
      </w:pPr>
      <w:r>
        <w:t>Elections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campaign</w:t>
      </w:r>
      <w:r>
        <w:rPr>
          <w:spacing w:val="-3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finish. Whether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campaign,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similar.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gramStart"/>
      <w:r>
        <w:t>seven session</w:t>
      </w:r>
      <w:proofErr w:type="gramEnd"/>
      <w:r>
        <w:t xml:space="preserve"> course will provide an overview and training in modern day campaign planning and implementation. This will include understanding the components of a campaign, preparing a candidate, directing staff, the role of media, fundraising and Get Out the Vote stra</w:t>
      </w:r>
      <w:r>
        <w:t xml:space="preserve">tegies </w:t>
      </w:r>
      <w:r>
        <w:rPr>
          <w:spacing w:val="-2"/>
        </w:rPr>
        <w:t>(GOTV).</w:t>
      </w:r>
    </w:p>
    <w:p w14:paraId="4D64502A" w14:textId="77777777" w:rsidR="002E6789" w:rsidRDefault="002E6789">
      <w:pPr>
        <w:pStyle w:val="BodyText"/>
      </w:pPr>
    </w:p>
    <w:p w14:paraId="1C642C1C" w14:textId="77777777" w:rsidR="002E6789" w:rsidRDefault="00DC50A0">
      <w:pPr>
        <w:pStyle w:val="BodyText"/>
        <w:spacing w:before="1"/>
        <w:ind w:left="121" w:right="1054"/>
      </w:pP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read,</w:t>
      </w:r>
      <w:r>
        <w:rPr>
          <w:spacing w:val="-4"/>
        </w:rPr>
        <w:t xml:space="preserve"> </w:t>
      </w:r>
      <w:r>
        <w:t>analyze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reflections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articles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studies.</w:t>
      </w:r>
      <w:r>
        <w:rPr>
          <w:spacing w:val="-4"/>
        </w:rPr>
        <w:t xml:space="preserve"> </w:t>
      </w:r>
      <w:r>
        <w:t>Guest speakers (campaign managers, staffers and candidates) will be invited to class to share their campaign expertise and lessons with students as we</w:t>
      </w:r>
      <w:r>
        <w:t>ll. At the end of the course students will have to create and present a campaign plan.</w:t>
      </w:r>
    </w:p>
    <w:p w14:paraId="49FCE146" w14:textId="77777777" w:rsidR="002E6789" w:rsidRDefault="002E6789">
      <w:pPr>
        <w:sectPr w:rsidR="002E6789">
          <w:footerReference w:type="default" r:id="rId9"/>
          <w:type w:val="continuous"/>
          <w:pgSz w:w="12240" w:h="15840"/>
          <w:pgMar w:top="1820" w:right="460" w:bottom="980" w:left="1320" w:header="0" w:footer="788" w:gutter="0"/>
          <w:pgNumType w:start="1"/>
          <w:cols w:space="720"/>
        </w:sectPr>
      </w:pPr>
    </w:p>
    <w:p w14:paraId="055B0FA1" w14:textId="77777777" w:rsidR="002E6789" w:rsidRDefault="002E6789">
      <w:pPr>
        <w:pStyle w:val="BodyText"/>
        <w:spacing w:before="6"/>
        <w:rPr>
          <w:sz w:val="12"/>
        </w:rPr>
      </w:pPr>
    </w:p>
    <w:p w14:paraId="117334C2" w14:textId="77777777" w:rsidR="002E6789" w:rsidRDefault="00DC50A0">
      <w:pPr>
        <w:pStyle w:val="Heading1"/>
        <w:spacing w:before="90"/>
      </w:pPr>
      <w:bookmarkStart w:id="6" w:name="Course_and_Learning_Objectives"/>
      <w:bookmarkEnd w:id="6"/>
      <w:r>
        <w:t>Course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2"/>
        </w:rPr>
        <w:t>Objectives</w:t>
      </w:r>
    </w:p>
    <w:p w14:paraId="0BBBC2D5" w14:textId="77777777" w:rsidR="002E6789" w:rsidRDefault="00DC50A0">
      <w:pPr>
        <w:pStyle w:val="BodyText"/>
        <w:spacing w:before="134" w:line="276" w:lineRule="auto"/>
        <w:ind w:left="121" w:right="1054"/>
      </w:pPr>
      <w:r>
        <w:t xml:space="preserve">The primary course </w:t>
      </w:r>
      <w:r>
        <w:t>objective is for you to gain a greater understanding of campaigns and elections. This includes an in-depth understanding of the when, where, why, how and to what effect</w:t>
      </w:r>
      <w:r>
        <w:rPr>
          <w:spacing w:val="-4"/>
        </w:rPr>
        <w:t xml:space="preserve"> </w:t>
      </w:r>
      <w:r>
        <w:t>candidates,</w:t>
      </w:r>
      <w:r>
        <w:rPr>
          <w:spacing w:val="-4"/>
        </w:rPr>
        <w:t xml:space="preserve"> </w:t>
      </w:r>
      <w:r>
        <w:t>media,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voters</w:t>
      </w:r>
      <w:r>
        <w:rPr>
          <w:spacing w:val="-4"/>
        </w:rPr>
        <w:t xml:space="preserve"> </w:t>
      </w:r>
      <w:r>
        <w:t>shape</w:t>
      </w:r>
      <w:r>
        <w:rPr>
          <w:spacing w:val="-4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outcomes.</w:t>
      </w:r>
      <w:r>
        <w:rPr>
          <w:spacing w:val="-4"/>
        </w:rPr>
        <w:t xml:space="preserve"> </w:t>
      </w:r>
      <w:r>
        <w:t>Specifically,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this course, you should:</w:t>
      </w:r>
    </w:p>
    <w:p w14:paraId="3D2E1C60" w14:textId="77777777" w:rsidR="002E6789" w:rsidRDefault="002E6789">
      <w:pPr>
        <w:pStyle w:val="BodyText"/>
        <w:spacing w:before="11"/>
        <w:rPr>
          <w:sz w:val="24"/>
        </w:rPr>
      </w:pPr>
    </w:p>
    <w:p w14:paraId="2D037527" w14:textId="77777777" w:rsidR="002E6789" w:rsidRDefault="00DC50A0">
      <w:pPr>
        <w:pStyle w:val="ListParagraph"/>
        <w:numPr>
          <w:ilvl w:val="0"/>
          <w:numId w:val="1"/>
        </w:numPr>
        <w:tabs>
          <w:tab w:val="left" w:pos="839"/>
        </w:tabs>
        <w:spacing w:before="0"/>
        <w:ind w:left="839" w:hanging="358"/>
      </w:pPr>
      <w:r>
        <w:t>Learn,</w:t>
      </w:r>
      <w:r>
        <w:rPr>
          <w:spacing w:val="-8"/>
        </w:rPr>
        <w:t xml:space="preserve"> </w:t>
      </w:r>
      <w:r>
        <w:t>examine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analyze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stages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electoral</w:t>
      </w:r>
      <w:r>
        <w:rPr>
          <w:spacing w:val="-5"/>
        </w:rPr>
        <w:t xml:space="preserve"> </w:t>
      </w:r>
      <w:r>
        <w:rPr>
          <w:spacing w:val="-2"/>
        </w:rPr>
        <w:t>campaign</w:t>
      </w:r>
    </w:p>
    <w:p w14:paraId="78B230AE" w14:textId="77777777" w:rsidR="002E6789" w:rsidRDefault="00DC50A0">
      <w:pPr>
        <w:pStyle w:val="ListParagraph"/>
        <w:numPr>
          <w:ilvl w:val="0"/>
          <w:numId w:val="1"/>
        </w:numPr>
        <w:tabs>
          <w:tab w:val="left" w:pos="839"/>
        </w:tabs>
        <w:ind w:left="839" w:hanging="358"/>
      </w:pPr>
      <w:r>
        <w:t>Create/design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campaign</w:t>
      </w:r>
      <w:r>
        <w:rPr>
          <w:spacing w:val="-7"/>
        </w:rPr>
        <w:t xml:space="preserve"> </w:t>
      </w:r>
      <w:r>
        <w:rPr>
          <w:spacing w:val="-4"/>
        </w:rPr>
        <w:t>plan</w:t>
      </w:r>
    </w:p>
    <w:p w14:paraId="67028968" w14:textId="77777777" w:rsidR="002E6789" w:rsidRDefault="00DC50A0">
      <w:pPr>
        <w:pStyle w:val="ListParagraph"/>
        <w:numPr>
          <w:ilvl w:val="0"/>
          <w:numId w:val="1"/>
        </w:numPr>
        <w:tabs>
          <w:tab w:val="left" w:pos="839"/>
        </w:tabs>
        <w:ind w:left="839" w:hanging="358"/>
      </w:pPr>
      <w: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rPr>
          <w:spacing w:val="-2"/>
        </w:rPr>
        <w:t>campaigns</w:t>
      </w:r>
    </w:p>
    <w:p w14:paraId="675E40E8" w14:textId="77777777" w:rsidR="002E6789" w:rsidRDefault="002E6789">
      <w:pPr>
        <w:pStyle w:val="BodyText"/>
        <w:spacing w:before="5"/>
        <w:rPr>
          <w:sz w:val="28"/>
        </w:rPr>
      </w:pPr>
    </w:p>
    <w:p w14:paraId="25ECF43A" w14:textId="77777777" w:rsidR="002E6789" w:rsidRDefault="00DC50A0">
      <w:pPr>
        <w:pStyle w:val="BodyText"/>
        <w:spacing w:line="276" w:lineRule="auto"/>
        <w:ind w:left="121" w:right="980"/>
      </w:pP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seminar/facilitator</w:t>
      </w:r>
      <w:r>
        <w:rPr>
          <w:spacing w:val="-4"/>
        </w:rPr>
        <w:t xml:space="preserve"> </w:t>
      </w:r>
      <w:r>
        <w:t>for</w:t>
      </w:r>
      <w:r>
        <w:t>mat.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some lecture, guest presenters, small group activities, and discussion. This format allows for best use of student knowledge and experience and is dependent on student participation.</w:t>
      </w:r>
    </w:p>
    <w:p w14:paraId="0E6216C9" w14:textId="77777777" w:rsidR="002E6789" w:rsidRDefault="002E6789">
      <w:pPr>
        <w:pStyle w:val="BodyText"/>
        <w:spacing w:before="7"/>
        <w:rPr>
          <w:sz w:val="27"/>
        </w:rPr>
      </w:pPr>
    </w:p>
    <w:p w14:paraId="6410DBF5" w14:textId="77777777" w:rsidR="002E6789" w:rsidRDefault="00DC50A0">
      <w:pPr>
        <w:ind w:left="121"/>
        <w:rPr>
          <w:b/>
          <w:sz w:val="28"/>
        </w:rPr>
      </w:pPr>
      <w:bookmarkStart w:id="7" w:name="Learning_Assessment_Tool"/>
      <w:bookmarkEnd w:id="7"/>
      <w:r>
        <w:rPr>
          <w:b/>
          <w:color w:val="424242"/>
          <w:sz w:val="28"/>
        </w:rPr>
        <w:t>Learning</w:t>
      </w:r>
      <w:r>
        <w:rPr>
          <w:b/>
          <w:color w:val="424242"/>
          <w:spacing w:val="-5"/>
          <w:sz w:val="28"/>
        </w:rPr>
        <w:t xml:space="preserve"> </w:t>
      </w:r>
      <w:r>
        <w:rPr>
          <w:b/>
          <w:color w:val="424242"/>
          <w:sz w:val="28"/>
        </w:rPr>
        <w:t>Assessment</w:t>
      </w:r>
      <w:r>
        <w:rPr>
          <w:b/>
          <w:color w:val="424242"/>
          <w:spacing w:val="-4"/>
          <w:sz w:val="28"/>
        </w:rPr>
        <w:t xml:space="preserve"> Tool</w:t>
      </w:r>
    </w:p>
    <w:p w14:paraId="75D33605" w14:textId="77777777" w:rsidR="002E6789" w:rsidRDefault="002E6789">
      <w:pPr>
        <w:pStyle w:val="BodyText"/>
        <w:spacing w:before="2"/>
        <w:rPr>
          <w:b/>
          <w:sz w:val="1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2970"/>
      </w:tblGrid>
      <w:tr w:rsidR="002E6789" w14:paraId="43781694" w14:textId="77777777" w:rsidTr="00E04EB4">
        <w:trPr>
          <w:trHeight w:val="252"/>
        </w:trPr>
        <w:tc>
          <w:tcPr>
            <w:tcW w:w="5068" w:type="dxa"/>
          </w:tcPr>
          <w:p w14:paraId="42CC4CDC" w14:textId="77777777" w:rsidR="002E6789" w:rsidRDefault="00DC50A0">
            <w:pPr>
              <w:pStyle w:val="TableParagraph"/>
              <w:spacing w:before="0" w:line="232" w:lineRule="exact"/>
              <w:rPr>
                <w:b/>
              </w:rPr>
            </w:pPr>
            <w:r>
              <w:rPr>
                <w:b/>
              </w:rPr>
              <w:t>Graded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Assignment</w:t>
            </w:r>
          </w:p>
        </w:tc>
        <w:tc>
          <w:tcPr>
            <w:tcW w:w="2970" w:type="dxa"/>
          </w:tcPr>
          <w:p w14:paraId="32AD7541" w14:textId="77777777" w:rsidR="002E6789" w:rsidRDefault="00DC50A0">
            <w:pPr>
              <w:pStyle w:val="TableParagraph"/>
              <w:spacing w:before="0" w:line="232" w:lineRule="exact"/>
              <w:ind w:left="2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Objective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Covered</w:t>
            </w:r>
          </w:p>
        </w:tc>
      </w:tr>
      <w:tr w:rsidR="002E6789" w14:paraId="3FC880CC" w14:textId="77777777" w:rsidTr="00E04EB4">
        <w:trPr>
          <w:trHeight w:val="253"/>
        </w:trPr>
        <w:tc>
          <w:tcPr>
            <w:tcW w:w="5068" w:type="dxa"/>
          </w:tcPr>
          <w:p w14:paraId="71070F0B" w14:textId="77777777" w:rsidR="002E6789" w:rsidRDefault="00DC50A0">
            <w:pPr>
              <w:pStyle w:val="TableParagraph"/>
              <w:spacing w:before="0" w:line="234" w:lineRule="exact"/>
            </w:pPr>
            <w:r>
              <w:t>Electoral</w:t>
            </w:r>
            <w:r>
              <w:rPr>
                <w:spacing w:val="-9"/>
              </w:rPr>
              <w:t xml:space="preserve"> </w:t>
            </w:r>
            <w:r>
              <w:t>District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Analysis</w:t>
            </w:r>
          </w:p>
        </w:tc>
        <w:tc>
          <w:tcPr>
            <w:tcW w:w="2970" w:type="dxa"/>
          </w:tcPr>
          <w:p w14:paraId="36D90CB0" w14:textId="77777777" w:rsidR="002E6789" w:rsidRDefault="00DC50A0">
            <w:pPr>
              <w:pStyle w:val="TableParagraph"/>
              <w:spacing w:before="0" w:line="234" w:lineRule="exact"/>
              <w:ind w:left="2"/>
            </w:pPr>
            <w:r>
              <w:rPr>
                <w:spacing w:val="-5"/>
              </w:rPr>
              <w:t>#1</w:t>
            </w:r>
          </w:p>
        </w:tc>
      </w:tr>
      <w:tr w:rsidR="002E6789" w14:paraId="75A8E7B6" w14:textId="77777777" w:rsidTr="00E04EB4">
        <w:trPr>
          <w:trHeight w:val="252"/>
        </w:trPr>
        <w:tc>
          <w:tcPr>
            <w:tcW w:w="5068" w:type="dxa"/>
          </w:tcPr>
          <w:p w14:paraId="0A01E92E" w14:textId="77777777" w:rsidR="002E6789" w:rsidRDefault="00DC50A0">
            <w:pPr>
              <w:pStyle w:val="TableParagraph"/>
              <w:spacing w:before="0" w:line="232" w:lineRule="exact"/>
            </w:pPr>
            <w:r>
              <w:t>Field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Memo</w:t>
            </w:r>
          </w:p>
        </w:tc>
        <w:tc>
          <w:tcPr>
            <w:tcW w:w="2970" w:type="dxa"/>
          </w:tcPr>
          <w:p w14:paraId="065B3FBD" w14:textId="77777777" w:rsidR="002E6789" w:rsidRDefault="00DC50A0">
            <w:pPr>
              <w:pStyle w:val="TableParagraph"/>
              <w:spacing w:before="0" w:line="232" w:lineRule="exact"/>
              <w:ind w:left="2"/>
            </w:pPr>
            <w:r>
              <w:t>#1,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#2</w:t>
            </w:r>
          </w:p>
        </w:tc>
      </w:tr>
      <w:tr w:rsidR="002E6789" w14:paraId="25CF0D61" w14:textId="77777777" w:rsidTr="00E04EB4">
        <w:trPr>
          <w:trHeight w:val="253"/>
        </w:trPr>
        <w:tc>
          <w:tcPr>
            <w:tcW w:w="5068" w:type="dxa"/>
          </w:tcPr>
          <w:p w14:paraId="6BCE17D7" w14:textId="77777777" w:rsidR="002E6789" w:rsidRDefault="00DC50A0">
            <w:pPr>
              <w:pStyle w:val="TableParagraph"/>
              <w:spacing w:before="0" w:line="234" w:lineRule="exact"/>
            </w:pPr>
            <w:r>
              <w:t>Group</w:t>
            </w:r>
            <w:r>
              <w:rPr>
                <w:spacing w:val="-9"/>
              </w:rPr>
              <w:t xml:space="preserve"> </w:t>
            </w:r>
            <w:r>
              <w:t>Campaign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Presentation</w:t>
            </w:r>
          </w:p>
        </w:tc>
        <w:tc>
          <w:tcPr>
            <w:tcW w:w="2970" w:type="dxa"/>
          </w:tcPr>
          <w:p w14:paraId="5C759481" w14:textId="77777777" w:rsidR="002E6789" w:rsidRDefault="00DC50A0">
            <w:pPr>
              <w:pStyle w:val="TableParagraph"/>
              <w:spacing w:before="0" w:line="234" w:lineRule="exact"/>
              <w:ind w:left="2"/>
            </w:pPr>
            <w:r>
              <w:t>#1,</w:t>
            </w:r>
            <w:r>
              <w:rPr>
                <w:spacing w:val="-3"/>
              </w:rPr>
              <w:t xml:space="preserve"> </w:t>
            </w:r>
            <w:r>
              <w:t>#2,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#3</w:t>
            </w:r>
          </w:p>
        </w:tc>
      </w:tr>
      <w:tr w:rsidR="002E6789" w14:paraId="5150214D" w14:textId="77777777" w:rsidTr="00E04EB4">
        <w:trPr>
          <w:trHeight w:val="252"/>
        </w:trPr>
        <w:tc>
          <w:tcPr>
            <w:tcW w:w="5068" w:type="dxa"/>
          </w:tcPr>
          <w:p w14:paraId="13410707" w14:textId="77777777" w:rsidR="002E6789" w:rsidRDefault="00DC50A0">
            <w:pPr>
              <w:pStyle w:val="TableParagraph"/>
              <w:spacing w:before="0" w:line="232" w:lineRule="exact"/>
            </w:pPr>
            <w:r>
              <w:t>Reading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Reflections</w:t>
            </w:r>
          </w:p>
        </w:tc>
        <w:tc>
          <w:tcPr>
            <w:tcW w:w="2970" w:type="dxa"/>
          </w:tcPr>
          <w:p w14:paraId="40B74147" w14:textId="77777777" w:rsidR="002E6789" w:rsidRDefault="00DC50A0">
            <w:pPr>
              <w:pStyle w:val="TableParagraph"/>
              <w:spacing w:before="0" w:line="232" w:lineRule="exact"/>
              <w:ind w:left="2"/>
            </w:pPr>
            <w:r>
              <w:rPr>
                <w:spacing w:val="-5"/>
              </w:rPr>
              <w:t>#3</w:t>
            </w:r>
          </w:p>
        </w:tc>
      </w:tr>
      <w:tr w:rsidR="002E6789" w14:paraId="329A32D0" w14:textId="77777777" w:rsidTr="00E04EB4">
        <w:trPr>
          <w:trHeight w:val="253"/>
        </w:trPr>
        <w:tc>
          <w:tcPr>
            <w:tcW w:w="5068" w:type="dxa"/>
          </w:tcPr>
          <w:p w14:paraId="0A1A5F04" w14:textId="77777777" w:rsidR="002E6789" w:rsidRDefault="00DC50A0">
            <w:pPr>
              <w:pStyle w:val="TableParagraph"/>
              <w:spacing w:before="0" w:line="234" w:lineRule="exact"/>
            </w:pPr>
            <w:r>
              <w:t>Election</w:t>
            </w:r>
            <w:r>
              <w:rPr>
                <w:spacing w:val="-6"/>
              </w:rPr>
              <w:t xml:space="preserve"> </w:t>
            </w:r>
            <w:r>
              <w:t>District</w:t>
            </w:r>
            <w:r>
              <w:rPr>
                <w:spacing w:val="-6"/>
              </w:rPr>
              <w:t xml:space="preserve"> </w:t>
            </w:r>
            <w:r>
              <w:t>“GOTV”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2970" w:type="dxa"/>
          </w:tcPr>
          <w:p w14:paraId="30BBE057" w14:textId="77777777" w:rsidR="002E6789" w:rsidRDefault="00DC50A0">
            <w:pPr>
              <w:pStyle w:val="TableParagraph"/>
              <w:spacing w:before="0" w:line="234" w:lineRule="exact"/>
              <w:ind w:left="2"/>
            </w:pPr>
            <w:r>
              <w:rPr>
                <w:spacing w:val="-5"/>
              </w:rPr>
              <w:t>#3</w:t>
            </w:r>
          </w:p>
        </w:tc>
      </w:tr>
    </w:tbl>
    <w:p w14:paraId="609C1ACB" w14:textId="77777777" w:rsidR="002E6789" w:rsidRDefault="002E6789">
      <w:pPr>
        <w:pStyle w:val="BodyText"/>
        <w:spacing w:before="6"/>
        <w:rPr>
          <w:b/>
          <w:sz w:val="31"/>
        </w:rPr>
      </w:pPr>
    </w:p>
    <w:p w14:paraId="5FBCD7A7" w14:textId="77777777" w:rsidR="002E6789" w:rsidRDefault="00DC50A0">
      <w:pPr>
        <w:pStyle w:val="Heading1"/>
      </w:pPr>
      <w:bookmarkStart w:id="8" w:name="Required_Readings"/>
      <w:bookmarkEnd w:id="8"/>
      <w:r>
        <w:t>Required</w:t>
      </w:r>
      <w:r>
        <w:rPr>
          <w:spacing w:val="-8"/>
        </w:rPr>
        <w:t xml:space="preserve"> </w:t>
      </w:r>
      <w:r>
        <w:rPr>
          <w:spacing w:val="-2"/>
        </w:rPr>
        <w:t>Readings</w:t>
      </w:r>
    </w:p>
    <w:p w14:paraId="6AAA0FCF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175"/>
        <w:ind w:left="841"/>
      </w:pPr>
      <w:r>
        <w:rPr>
          <w:rFonts w:ascii="Arial-BoldItalicMT" w:hAnsi="Arial-BoldItalicMT"/>
          <w:b/>
          <w:i/>
        </w:rPr>
        <w:t>Winning</w:t>
      </w:r>
      <w:r>
        <w:rPr>
          <w:rFonts w:ascii="Arial-BoldItalicMT" w:hAnsi="Arial-BoldItalicMT"/>
          <w:b/>
          <w:i/>
          <w:spacing w:val="19"/>
        </w:rPr>
        <w:t xml:space="preserve"> </w:t>
      </w:r>
      <w:r>
        <w:rPr>
          <w:rFonts w:ascii="Arial-BoldItalicMT" w:hAnsi="Arial-BoldItalicMT"/>
          <w:b/>
          <w:i/>
        </w:rPr>
        <w:t>Your</w:t>
      </w:r>
      <w:r>
        <w:rPr>
          <w:rFonts w:ascii="Arial-BoldItalicMT" w:hAnsi="Arial-BoldItalicMT"/>
          <w:b/>
          <w:i/>
          <w:spacing w:val="21"/>
        </w:rPr>
        <w:t xml:space="preserve"> </w:t>
      </w:r>
      <w:r>
        <w:rPr>
          <w:rFonts w:ascii="Arial-BoldItalicMT" w:hAnsi="Arial-BoldItalicMT"/>
          <w:b/>
          <w:i/>
        </w:rPr>
        <w:t>Election,</w:t>
      </w:r>
      <w:r>
        <w:rPr>
          <w:rFonts w:ascii="Arial-BoldItalicMT" w:hAnsi="Arial-BoldItalicMT"/>
          <w:b/>
          <w:i/>
          <w:spacing w:val="21"/>
        </w:rPr>
        <w:t xml:space="preserve"> </w:t>
      </w:r>
      <w:r>
        <w:rPr>
          <w:rFonts w:ascii="Arial-BoldItalicMT" w:hAnsi="Arial-BoldItalicMT"/>
          <w:b/>
          <w:i/>
        </w:rPr>
        <w:t>the</w:t>
      </w:r>
      <w:r>
        <w:rPr>
          <w:rFonts w:ascii="Arial-BoldItalicMT" w:hAnsi="Arial-BoldItalicMT"/>
          <w:b/>
          <w:i/>
          <w:spacing w:val="22"/>
        </w:rPr>
        <w:t xml:space="preserve"> </w:t>
      </w:r>
      <w:r>
        <w:rPr>
          <w:rFonts w:ascii="Arial-BoldItalicMT" w:hAnsi="Arial-BoldItalicMT"/>
          <w:b/>
          <w:i/>
        </w:rPr>
        <w:t>Wellstone</w:t>
      </w:r>
      <w:r>
        <w:rPr>
          <w:rFonts w:ascii="Arial-BoldItalicMT" w:hAnsi="Arial-BoldItalicMT"/>
          <w:b/>
          <w:i/>
          <w:spacing w:val="21"/>
        </w:rPr>
        <w:t xml:space="preserve"> </w:t>
      </w:r>
      <w:r>
        <w:rPr>
          <w:rFonts w:ascii="Arial-BoldItalicMT" w:hAnsi="Arial-BoldItalicMT"/>
          <w:b/>
          <w:i/>
        </w:rPr>
        <w:t>Way</w:t>
      </w:r>
      <w:r>
        <w:t>,</w:t>
      </w:r>
      <w:r>
        <w:rPr>
          <w:spacing w:val="9"/>
        </w:rPr>
        <w:t xml:space="preserve"> </w:t>
      </w:r>
      <w:r>
        <w:t>Jeff</w:t>
      </w:r>
      <w:r>
        <w:rPr>
          <w:spacing w:val="10"/>
        </w:rPr>
        <w:t xml:space="preserve"> </w:t>
      </w:r>
      <w:r>
        <w:t>Blodgett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Bill</w:t>
      </w:r>
      <w:r>
        <w:rPr>
          <w:spacing w:val="10"/>
        </w:rPr>
        <w:t xml:space="preserve"> </w:t>
      </w:r>
      <w:proofErr w:type="spellStart"/>
      <w:r>
        <w:rPr>
          <w:spacing w:val="-4"/>
        </w:rPr>
        <w:t>Lofy</w:t>
      </w:r>
      <w:proofErr w:type="spellEnd"/>
    </w:p>
    <w:p w14:paraId="192D78DB" w14:textId="77777777" w:rsidR="002E6789" w:rsidRDefault="002E6789">
      <w:pPr>
        <w:pStyle w:val="BodyText"/>
        <w:spacing w:before="7"/>
        <w:rPr>
          <w:sz w:val="34"/>
        </w:rPr>
      </w:pPr>
    </w:p>
    <w:p w14:paraId="00821851" w14:textId="77777777" w:rsidR="002E6789" w:rsidRDefault="00DC50A0">
      <w:pPr>
        <w:pStyle w:val="Heading1"/>
      </w:pPr>
      <w:bookmarkStart w:id="9" w:name="Assessment,_Assignments_and_Evaluation"/>
      <w:bookmarkEnd w:id="9"/>
      <w:r>
        <w:t>Assessment,</w:t>
      </w:r>
      <w:r>
        <w:rPr>
          <w:spacing w:val="-9"/>
        </w:rPr>
        <w:t xml:space="preserve"> </w:t>
      </w:r>
      <w:r>
        <w:t>Assignments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Evaluation</w:t>
      </w:r>
    </w:p>
    <w:p w14:paraId="19EB9C17" w14:textId="77777777" w:rsidR="002E6789" w:rsidRDefault="00DC50A0">
      <w:pPr>
        <w:pStyle w:val="BodyText"/>
        <w:spacing w:before="135" w:line="276" w:lineRule="auto"/>
        <w:ind w:left="121" w:right="1054"/>
      </w:pPr>
      <w:r>
        <w:t>All assignments must be completed to receive a passing grade. Students will be evaluated on their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course.</w:t>
      </w:r>
      <w:r>
        <w:rPr>
          <w:spacing w:val="-4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done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week.</w:t>
      </w:r>
      <w:r>
        <w:rPr>
          <w:spacing w:val="-3"/>
        </w:rPr>
        <w:t xml:space="preserve"> </w:t>
      </w:r>
      <w:r>
        <w:t>Reflections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case studies are 1-page memos summarizing the article and or prompt assigned. Strategy memos assignments are </w:t>
      </w:r>
      <w:proofErr w:type="gramStart"/>
      <w:r>
        <w:t>2-3 page</w:t>
      </w:r>
      <w:proofErr w:type="gramEnd"/>
      <w:r>
        <w:t xml:space="preserve"> documents outlining direction or a plan of action. All</w:t>
      </w:r>
      <w:r>
        <w:t xml:space="preserve"> articles and prompts will be accessible in Brightspace. The final assignment will be a group campaign project. This will be your only group project. The course evaluation includes the following:</w:t>
      </w:r>
    </w:p>
    <w:p w14:paraId="7ECFEED3" w14:textId="77777777" w:rsidR="002E6789" w:rsidRDefault="002E6789">
      <w:pPr>
        <w:pStyle w:val="BodyText"/>
        <w:spacing w:before="9"/>
        <w:rPr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224"/>
      </w:tblGrid>
      <w:tr w:rsidR="002E6789" w14:paraId="4200DE0F" w14:textId="77777777" w:rsidTr="00E04EB4">
        <w:trPr>
          <w:trHeight w:val="506"/>
        </w:trPr>
        <w:tc>
          <w:tcPr>
            <w:tcW w:w="10224" w:type="dxa"/>
          </w:tcPr>
          <w:p w14:paraId="0A0A2382" w14:textId="77777777" w:rsidR="002E6789" w:rsidRDefault="00DC50A0">
            <w:pPr>
              <w:pStyle w:val="TableParagraph"/>
              <w:spacing w:before="0" w:line="254" w:lineRule="exact"/>
              <w:ind w:right="73"/>
            </w:pPr>
            <w:r>
              <w:t>(15%)</w:t>
            </w:r>
            <w:r>
              <w:rPr>
                <w:spacing w:val="-4"/>
              </w:rPr>
              <w:t xml:space="preserve"> </w:t>
            </w:r>
            <w:r>
              <w:t>Electoral</w:t>
            </w:r>
            <w:r>
              <w:rPr>
                <w:spacing w:val="-4"/>
              </w:rPr>
              <w:t xml:space="preserve"> </w:t>
            </w:r>
            <w:r>
              <w:t>District</w:t>
            </w:r>
            <w:r>
              <w:rPr>
                <w:spacing w:val="-4"/>
              </w:rPr>
              <w:t xml:space="preserve"> </w:t>
            </w:r>
            <w:r>
              <w:t>Analysis:</w:t>
            </w:r>
            <w:r>
              <w:rPr>
                <w:spacing w:val="-4"/>
              </w:rPr>
              <w:t xml:space="preserve"> </w:t>
            </w:r>
            <w:r>
              <w:t>Analyze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chosen</w:t>
            </w:r>
            <w:r>
              <w:rPr>
                <w:spacing w:val="-4"/>
              </w:rPr>
              <w:t xml:space="preserve"> </w:t>
            </w:r>
            <w:r>
              <w:t>distric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government.</w:t>
            </w:r>
            <w:r>
              <w:rPr>
                <w:spacing w:val="-4"/>
              </w:rPr>
              <w:t xml:space="preserve"> </w:t>
            </w:r>
            <w:r>
              <w:t>Research the last three cycles of critical datapoints, including fundraising, turnout, and win numbers.</w:t>
            </w:r>
          </w:p>
        </w:tc>
      </w:tr>
      <w:tr w:rsidR="002E6789" w14:paraId="475C9A5B" w14:textId="77777777" w:rsidTr="00E04EB4">
        <w:trPr>
          <w:trHeight w:val="249"/>
        </w:trPr>
        <w:tc>
          <w:tcPr>
            <w:tcW w:w="10224" w:type="dxa"/>
          </w:tcPr>
          <w:p w14:paraId="3653C941" w14:textId="77777777" w:rsidR="002E6789" w:rsidRDefault="00DC50A0">
            <w:pPr>
              <w:pStyle w:val="TableParagraph"/>
              <w:spacing w:before="0" w:line="230" w:lineRule="exact"/>
            </w:pPr>
            <w:r>
              <w:t>(15%)</w:t>
            </w:r>
            <w:r>
              <w:rPr>
                <w:spacing w:val="-4"/>
              </w:rPr>
              <w:t xml:space="preserve"> </w:t>
            </w:r>
            <w:r>
              <w:t>Reading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Reflections</w:t>
            </w:r>
          </w:p>
        </w:tc>
      </w:tr>
      <w:tr w:rsidR="002E6789" w14:paraId="2BE57304" w14:textId="77777777" w:rsidTr="00E04EB4">
        <w:trPr>
          <w:trHeight w:val="254"/>
        </w:trPr>
        <w:tc>
          <w:tcPr>
            <w:tcW w:w="10224" w:type="dxa"/>
          </w:tcPr>
          <w:p w14:paraId="469A636F" w14:textId="77777777" w:rsidR="002E6789" w:rsidRDefault="00DC50A0">
            <w:pPr>
              <w:pStyle w:val="TableParagraph"/>
              <w:spacing w:before="0" w:line="234" w:lineRule="exact"/>
            </w:pPr>
            <w:r>
              <w:t>(20%)</w:t>
            </w:r>
            <w:r>
              <w:rPr>
                <w:spacing w:val="-5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Campaign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Presentation</w:t>
            </w:r>
          </w:p>
        </w:tc>
      </w:tr>
      <w:tr w:rsidR="002E6789" w14:paraId="14CB2712" w14:textId="77777777" w:rsidTr="00E04EB4">
        <w:trPr>
          <w:trHeight w:val="505"/>
        </w:trPr>
        <w:tc>
          <w:tcPr>
            <w:tcW w:w="10224" w:type="dxa"/>
          </w:tcPr>
          <w:p w14:paraId="1C7A2431" w14:textId="77777777" w:rsidR="002E6789" w:rsidRDefault="00DC50A0">
            <w:pPr>
              <w:pStyle w:val="TableParagraph"/>
              <w:spacing w:before="0" w:line="252" w:lineRule="exact"/>
              <w:ind w:right="73"/>
            </w:pPr>
            <w:r>
              <w:t>(15%)</w:t>
            </w:r>
            <w:r>
              <w:rPr>
                <w:spacing w:val="-3"/>
              </w:rPr>
              <w:t xml:space="preserve"> </w:t>
            </w:r>
            <w:r>
              <w:t>Campaign</w:t>
            </w:r>
            <w:r>
              <w:rPr>
                <w:spacing w:val="-3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Plan: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amount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3"/>
              </w:rPr>
              <w:t xml:space="preserve"> </w:t>
            </w:r>
            <w:r>
              <w:t>targets,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organize</w:t>
            </w:r>
            <w:r>
              <w:rPr>
                <w:spacing w:val="-3"/>
              </w:rPr>
              <w:t xml:space="preserve"> </w:t>
            </w:r>
            <w:r>
              <w:t>a field plan?</w:t>
            </w:r>
          </w:p>
        </w:tc>
      </w:tr>
    </w:tbl>
    <w:p w14:paraId="50A6AB04" w14:textId="77777777" w:rsidR="002E6789" w:rsidRDefault="002E6789">
      <w:pPr>
        <w:spacing w:line="252" w:lineRule="exact"/>
        <w:sectPr w:rsidR="002E6789">
          <w:pgSz w:w="12240" w:h="15840"/>
          <w:pgMar w:top="1820" w:right="460" w:bottom="1372" w:left="1320" w:header="0" w:footer="788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224"/>
      </w:tblGrid>
      <w:tr w:rsidR="002E6789" w14:paraId="6119E513" w14:textId="77777777" w:rsidTr="00E04EB4">
        <w:trPr>
          <w:trHeight w:val="254"/>
        </w:trPr>
        <w:tc>
          <w:tcPr>
            <w:tcW w:w="10224" w:type="dxa"/>
          </w:tcPr>
          <w:p w14:paraId="24FB8B40" w14:textId="77777777" w:rsidR="002E6789" w:rsidRDefault="00DC50A0">
            <w:pPr>
              <w:pStyle w:val="TableParagraph"/>
              <w:spacing w:before="0" w:line="234" w:lineRule="exact"/>
            </w:pPr>
            <w:r>
              <w:lastRenderedPageBreak/>
              <w:t>(15%)</w:t>
            </w:r>
            <w:r>
              <w:rPr>
                <w:spacing w:val="-6"/>
              </w:rPr>
              <w:t xml:space="preserve"> </w:t>
            </w:r>
            <w:r>
              <w:t>Election</w:t>
            </w:r>
            <w:r>
              <w:rPr>
                <w:spacing w:val="-4"/>
              </w:rPr>
              <w:t xml:space="preserve"> </w:t>
            </w:r>
            <w:r>
              <w:t>District</w:t>
            </w:r>
            <w:r>
              <w:rPr>
                <w:spacing w:val="-4"/>
              </w:rPr>
              <w:t xml:space="preserve"> </w:t>
            </w:r>
            <w:r>
              <w:t>“GOTV”</w:t>
            </w:r>
            <w:r>
              <w:rPr>
                <w:spacing w:val="-4"/>
              </w:rPr>
              <w:t xml:space="preserve"> </w:t>
            </w:r>
            <w:r>
              <w:t>Plan:</w:t>
            </w:r>
            <w:r>
              <w:rPr>
                <w:spacing w:val="-4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GOTV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chosen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race.</w:t>
            </w:r>
          </w:p>
        </w:tc>
      </w:tr>
      <w:tr w:rsidR="002E6789" w14:paraId="7B2D3C00" w14:textId="77777777" w:rsidTr="00E04EB4">
        <w:trPr>
          <w:trHeight w:val="325"/>
        </w:trPr>
        <w:tc>
          <w:tcPr>
            <w:tcW w:w="10224" w:type="dxa"/>
          </w:tcPr>
          <w:p w14:paraId="3975E70A" w14:textId="77777777" w:rsidR="002E6789" w:rsidRDefault="00DC50A0">
            <w:pPr>
              <w:pStyle w:val="TableParagraph"/>
              <w:spacing w:before="34"/>
            </w:pPr>
            <w:r>
              <w:t>(20%)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Attendance/Participation</w:t>
            </w:r>
          </w:p>
        </w:tc>
      </w:tr>
    </w:tbl>
    <w:p w14:paraId="1163D63F" w14:textId="77777777" w:rsidR="002E6789" w:rsidRDefault="002E6789">
      <w:pPr>
        <w:pStyle w:val="BodyText"/>
        <w:spacing w:before="2"/>
        <w:rPr>
          <w:sz w:val="19"/>
        </w:rPr>
      </w:pPr>
    </w:p>
    <w:p w14:paraId="429C92EC" w14:textId="49160311" w:rsidR="002E6789" w:rsidRPr="00653D14" w:rsidRDefault="00DC50A0" w:rsidP="00653D14">
      <w:pPr>
        <w:pStyle w:val="Heading1"/>
        <w:spacing w:before="90"/>
      </w:pPr>
      <w:r>
        <w:t>Course</w:t>
      </w:r>
      <w:r>
        <w:rPr>
          <w:spacing w:val="-8"/>
        </w:rPr>
        <w:t xml:space="preserve"> </w:t>
      </w:r>
      <w:r>
        <w:rPr>
          <w:spacing w:val="-2"/>
        </w:rPr>
        <w:t>Overview</w:t>
      </w:r>
    </w:p>
    <w:p w14:paraId="419068A3" w14:textId="0F5C65CC" w:rsidR="00653D14" w:rsidRPr="00653D14" w:rsidRDefault="00DC50A0" w:rsidP="00653D14">
      <w:pPr>
        <w:pStyle w:val="Heading2"/>
        <w:rPr>
          <w:spacing w:val="-4"/>
        </w:rPr>
      </w:pPr>
      <w:r>
        <w:t>Week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(October</w:t>
      </w:r>
      <w:r>
        <w:rPr>
          <w:spacing w:val="-1"/>
        </w:rPr>
        <w:t xml:space="preserve"> </w:t>
      </w:r>
      <w:r>
        <w:rPr>
          <w:spacing w:val="-4"/>
        </w:rPr>
        <w:t>25</w:t>
      </w:r>
      <w:r>
        <w:rPr>
          <w:spacing w:val="-4"/>
          <w:vertAlign w:val="superscript"/>
        </w:rPr>
        <w:t>th</w:t>
      </w:r>
      <w:r>
        <w:rPr>
          <w:spacing w:val="-4"/>
        </w:rPr>
        <w:t>)</w:t>
      </w:r>
    </w:p>
    <w:p w14:paraId="75F3FCCC" w14:textId="77777777" w:rsidR="002E6789" w:rsidRDefault="00DC50A0">
      <w:pPr>
        <w:pStyle w:val="BodyText"/>
        <w:spacing w:before="37" w:line="276" w:lineRule="auto"/>
        <w:ind w:left="481" w:right="1054"/>
      </w:pPr>
      <w:r>
        <w:rPr>
          <w:b/>
        </w:rPr>
        <w:t>[Read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advance]</w:t>
      </w:r>
      <w:r>
        <w:rPr>
          <w:b/>
          <w:spacing w:val="-3"/>
        </w:rPr>
        <w:t xml:space="preserve"> </w:t>
      </w:r>
      <w:r>
        <w:t>Article:</w:t>
      </w:r>
      <w:r>
        <w:rPr>
          <w:spacing w:val="-5"/>
        </w:rPr>
        <w:t xml:space="preserve"> </w:t>
      </w:r>
      <w:r>
        <w:t>“Local</w:t>
      </w:r>
      <w:r>
        <w:rPr>
          <w:spacing w:val="-5"/>
        </w:rPr>
        <w:t xml:space="preserve"> </w:t>
      </w:r>
      <w:r>
        <w:t>News,</w:t>
      </w:r>
      <w:r>
        <w:rPr>
          <w:spacing w:val="-5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Nationalization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U.S. </w:t>
      </w:r>
      <w:r>
        <w:rPr>
          <w:spacing w:val="-2"/>
        </w:rPr>
        <w:t>Elections”</w:t>
      </w:r>
    </w:p>
    <w:p w14:paraId="2C360DFB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0" w:line="251" w:lineRule="exact"/>
        <w:ind w:left="841"/>
      </w:pPr>
      <w:r>
        <w:t>Topic: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campaigns</w:t>
      </w:r>
    </w:p>
    <w:p w14:paraId="30C31101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ind w:left="1560" w:hanging="359"/>
      </w:pPr>
      <w:r>
        <w:t>Issue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t>Campaigns,</w:t>
      </w:r>
      <w:r>
        <w:rPr>
          <w:spacing w:val="-8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rPr>
          <w:spacing w:val="-2"/>
        </w:rPr>
        <w:t>Expenditures</w:t>
      </w:r>
    </w:p>
    <w:p w14:paraId="46701D64" w14:textId="77777777" w:rsidR="002E6789" w:rsidRDefault="00DC50A0">
      <w:pPr>
        <w:pStyle w:val="BodyText"/>
        <w:tabs>
          <w:tab w:val="left" w:pos="2281"/>
        </w:tabs>
        <w:spacing w:before="40"/>
        <w:ind w:left="1922"/>
      </w:pPr>
      <w:r>
        <w:rPr>
          <w:spacing w:val="-10"/>
        </w:rPr>
        <w:t></w:t>
      </w:r>
      <w:r>
        <w:tab/>
        <w:t>How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rPr>
          <w:spacing w:val="-2"/>
        </w:rPr>
        <w:t>matter</w:t>
      </w:r>
    </w:p>
    <w:p w14:paraId="562470D9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ind w:left="1560" w:hanging="359"/>
      </w:pP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Electoral</w:t>
      </w:r>
      <w:r>
        <w:rPr>
          <w:spacing w:val="-3"/>
        </w:rPr>
        <w:t xml:space="preserve"> </w:t>
      </w:r>
      <w:r>
        <w:rPr>
          <w:spacing w:val="-2"/>
        </w:rPr>
        <w:t>Campaign</w:t>
      </w:r>
    </w:p>
    <w:p w14:paraId="4F0A27C5" w14:textId="77777777" w:rsidR="002E6789" w:rsidRDefault="00DC50A0">
      <w:pPr>
        <w:pStyle w:val="BodyText"/>
        <w:tabs>
          <w:tab w:val="left" w:pos="2281"/>
        </w:tabs>
        <w:spacing w:before="39"/>
        <w:ind w:left="1922"/>
      </w:pPr>
      <w:r>
        <w:rPr>
          <w:spacing w:val="-10"/>
        </w:rPr>
        <w:t></w:t>
      </w:r>
      <w:r>
        <w:tab/>
        <w:t>Getting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ballot</w:t>
      </w:r>
    </w:p>
    <w:p w14:paraId="53A4A2D5" w14:textId="77777777" w:rsidR="002E6789" w:rsidRDefault="00DC50A0">
      <w:pPr>
        <w:pStyle w:val="BodyText"/>
        <w:tabs>
          <w:tab w:val="left" w:pos="2281"/>
        </w:tabs>
        <w:spacing w:before="37"/>
        <w:ind w:left="1922"/>
      </w:pPr>
      <w:r>
        <w:rPr>
          <w:spacing w:val="-10"/>
          <w:w w:val="95"/>
        </w:rPr>
        <w:t></w:t>
      </w:r>
      <w:r>
        <w:tab/>
      </w:r>
      <w:r>
        <w:rPr>
          <w:spacing w:val="-2"/>
          <w:w w:val="95"/>
        </w:rPr>
        <w:t>Messaging</w:t>
      </w:r>
    </w:p>
    <w:p w14:paraId="6E079F4A" w14:textId="77777777" w:rsidR="002E6789" w:rsidRDefault="00DC50A0">
      <w:pPr>
        <w:pStyle w:val="BodyText"/>
        <w:tabs>
          <w:tab w:val="left" w:pos="2281"/>
        </w:tabs>
        <w:spacing w:before="37"/>
        <w:ind w:left="1922"/>
      </w:pPr>
      <w:r>
        <w:rPr>
          <w:spacing w:val="-10"/>
        </w:rPr>
        <w:t></w:t>
      </w:r>
      <w:r>
        <w:tab/>
        <w:t>Building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team</w:t>
      </w:r>
    </w:p>
    <w:p w14:paraId="2B6B51CF" w14:textId="6C806D47" w:rsidR="002E6789" w:rsidRPr="00653D14" w:rsidRDefault="00DC50A0" w:rsidP="00653D14">
      <w:pPr>
        <w:pStyle w:val="BodyText"/>
        <w:tabs>
          <w:tab w:val="left" w:pos="2281"/>
        </w:tabs>
        <w:spacing w:before="37"/>
        <w:ind w:left="1922"/>
      </w:pPr>
      <w:r>
        <w:rPr>
          <w:spacing w:val="-10"/>
        </w:rPr>
        <w:t></w:t>
      </w:r>
      <w:r>
        <w:tab/>
        <w:t>Mapping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path</w:t>
      </w:r>
    </w:p>
    <w:p w14:paraId="4F2E47C4" w14:textId="51C0D201" w:rsidR="002E6789" w:rsidRDefault="00DC50A0" w:rsidP="00653D14">
      <w:pPr>
        <w:pStyle w:val="Heading2"/>
      </w:pPr>
      <w:r>
        <w:t>Week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(November</w:t>
      </w:r>
      <w:r>
        <w:rPr>
          <w:spacing w:val="-1"/>
        </w:rPr>
        <w:t xml:space="preserve"> </w:t>
      </w:r>
      <w:r>
        <w:rPr>
          <w:spacing w:val="-4"/>
        </w:rPr>
        <w:t>1</w:t>
      </w:r>
      <w:r>
        <w:rPr>
          <w:spacing w:val="-4"/>
          <w:vertAlign w:val="superscript"/>
        </w:rPr>
        <w:t>st</w:t>
      </w:r>
      <w:r>
        <w:rPr>
          <w:spacing w:val="-4"/>
        </w:rPr>
        <w:t>)</w:t>
      </w:r>
    </w:p>
    <w:p w14:paraId="3D8414AD" w14:textId="77777777" w:rsidR="002E6789" w:rsidRDefault="00DC50A0">
      <w:pPr>
        <w:spacing w:before="37" w:line="276" w:lineRule="auto"/>
        <w:ind w:left="481" w:right="1054"/>
      </w:pPr>
      <w:r>
        <w:rPr>
          <w:b/>
        </w:rPr>
        <w:t xml:space="preserve">[Read in advance] </w:t>
      </w:r>
      <w:r>
        <w:rPr>
          <w:i/>
        </w:rPr>
        <w:t xml:space="preserve">Winning Your Election </w:t>
      </w:r>
      <w:r>
        <w:t>Chapter 2: Writing a Campaign Plan and Laying out a Path to Victory.</w:t>
      </w:r>
    </w:p>
    <w:p w14:paraId="0F1A0EF6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0" w:line="251" w:lineRule="exact"/>
        <w:ind w:left="841"/>
      </w:pPr>
      <w:r>
        <w:t>Topic:</w:t>
      </w:r>
      <w:r>
        <w:rPr>
          <w:spacing w:val="-6"/>
        </w:rPr>
        <w:t xml:space="preserve"> </w:t>
      </w:r>
      <w:r>
        <w:t>Ingredients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campaign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campaign</w:t>
      </w:r>
      <w:r>
        <w:rPr>
          <w:spacing w:val="-3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candidate),</w:t>
      </w:r>
    </w:p>
    <w:p w14:paraId="75BCAC3C" w14:textId="77777777" w:rsidR="002E6789" w:rsidRDefault="00DC50A0">
      <w:pPr>
        <w:pStyle w:val="BodyText"/>
        <w:spacing w:before="37"/>
        <w:ind w:left="841"/>
      </w:pPr>
      <w:r>
        <w:t>Creating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Message,</w:t>
      </w:r>
      <w:r>
        <w:rPr>
          <w:spacing w:val="-6"/>
        </w:rPr>
        <w:t xml:space="preserve"> </w:t>
      </w:r>
      <w:r>
        <w:t>Launching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Campaign</w:t>
      </w:r>
    </w:p>
    <w:p w14:paraId="622874D4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2"/>
        </w:tabs>
        <w:spacing w:line="271" w:lineRule="auto"/>
        <w:ind w:right="1097"/>
      </w:pP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campaign</w:t>
      </w:r>
      <w:r>
        <w:rPr>
          <w:spacing w:val="-4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for each component.</w:t>
      </w:r>
    </w:p>
    <w:p w14:paraId="4516CCBF" w14:textId="77777777" w:rsidR="002E6789" w:rsidRDefault="002E6789">
      <w:pPr>
        <w:pStyle w:val="BodyText"/>
        <w:spacing w:before="10"/>
        <w:rPr>
          <w:sz w:val="25"/>
        </w:rPr>
      </w:pPr>
    </w:p>
    <w:p w14:paraId="6742D363" w14:textId="6E870B8F" w:rsidR="002E6789" w:rsidRPr="00653D14" w:rsidRDefault="00DC50A0" w:rsidP="00653D14">
      <w:pPr>
        <w:spacing w:before="1"/>
        <w:ind w:left="481"/>
        <w:rPr>
          <w:i/>
        </w:rPr>
      </w:pPr>
      <w:r>
        <w:rPr>
          <w:i/>
        </w:rPr>
        <w:t>*Assignment</w:t>
      </w:r>
      <w:r>
        <w:rPr>
          <w:i/>
          <w:spacing w:val="-5"/>
        </w:rPr>
        <w:t xml:space="preserve"> </w:t>
      </w:r>
      <w:r>
        <w:rPr>
          <w:rFonts w:ascii="Arial-BoldItalicMT"/>
          <w:b/>
          <w:i/>
        </w:rPr>
        <w:t>Due</w:t>
      </w:r>
      <w:r>
        <w:rPr>
          <w:rFonts w:ascii="Arial-BoldItalicMT"/>
          <w:b/>
          <w:i/>
          <w:spacing w:val="-7"/>
        </w:rPr>
        <w:t xml:space="preserve"> </w:t>
      </w:r>
      <w:r>
        <w:rPr>
          <w:rFonts w:ascii="Arial-BoldItalicMT"/>
          <w:b/>
          <w:i/>
        </w:rPr>
        <w:t>Nov</w:t>
      </w:r>
      <w:r>
        <w:rPr>
          <w:rFonts w:ascii="Arial-BoldItalicMT"/>
          <w:b/>
          <w:i/>
          <w:spacing w:val="-7"/>
        </w:rPr>
        <w:t xml:space="preserve"> </w:t>
      </w:r>
      <w:r>
        <w:rPr>
          <w:rFonts w:ascii="Arial-BoldItalicMT"/>
          <w:b/>
          <w:i/>
        </w:rPr>
        <w:t>8</w:t>
      </w:r>
      <w:r>
        <w:rPr>
          <w:rFonts w:ascii="Arial-BoldItalicMT"/>
          <w:b/>
          <w:i/>
          <w:vertAlign w:val="superscript"/>
        </w:rPr>
        <w:t>th</w:t>
      </w:r>
      <w:r w:rsidRPr="00653D14">
        <w:rPr>
          <w:rFonts w:ascii="Arial-BoldItalicMT"/>
          <w:b/>
          <w:i/>
          <w:color w:val="000000" w:themeColor="text1"/>
        </w:rPr>
        <w:t>:</w:t>
      </w:r>
      <w:r w:rsidRPr="00653D14">
        <w:rPr>
          <w:rFonts w:ascii="Arial-BoldItalicMT"/>
          <w:b/>
          <w:i/>
          <w:color w:val="000000" w:themeColor="text1"/>
          <w:spacing w:val="26"/>
        </w:rPr>
        <w:t xml:space="preserve"> </w:t>
      </w:r>
      <w:r>
        <w:rPr>
          <w:i/>
        </w:rPr>
        <w:t>Electoral</w:t>
      </w:r>
      <w:r>
        <w:rPr>
          <w:i/>
          <w:spacing w:val="-7"/>
        </w:rPr>
        <w:t xml:space="preserve"> </w:t>
      </w:r>
      <w:r>
        <w:rPr>
          <w:i/>
        </w:rPr>
        <w:t>District</w:t>
      </w:r>
      <w:r>
        <w:rPr>
          <w:i/>
          <w:spacing w:val="-7"/>
        </w:rPr>
        <w:t xml:space="preserve"> </w:t>
      </w:r>
      <w:r>
        <w:rPr>
          <w:i/>
        </w:rPr>
        <w:t>Analysis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Memo</w:t>
      </w:r>
    </w:p>
    <w:p w14:paraId="09B47CA5" w14:textId="72810174" w:rsidR="002E6789" w:rsidRDefault="00DC50A0" w:rsidP="00653D14">
      <w:pPr>
        <w:pStyle w:val="Heading2"/>
      </w:pPr>
      <w:r>
        <w:t>Week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(November</w:t>
      </w:r>
      <w:r>
        <w:rPr>
          <w:spacing w:val="-1"/>
        </w:rPr>
        <w:t xml:space="preserve"> </w:t>
      </w:r>
      <w:r>
        <w:rPr>
          <w:spacing w:val="-4"/>
        </w:rPr>
        <w:t>8</w:t>
      </w:r>
      <w:r>
        <w:rPr>
          <w:spacing w:val="-4"/>
          <w:vertAlign w:val="superscript"/>
        </w:rPr>
        <w:t>th</w:t>
      </w:r>
      <w:r>
        <w:rPr>
          <w:spacing w:val="-4"/>
        </w:rPr>
        <w:t>)</w:t>
      </w:r>
    </w:p>
    <w:p w14:paraId="6C1E8D32" w14:textId="77777777" w:rsidR="002E6789" w:rsidRDefault="00DC50A0">
      <w:pPr>
        <w:spacing w:before="37" w:line="276" w:lineRule="auto"/>
        <w:ind w:left="481" w:right="1054"/>
      </w:pPr>
      <w:r>
        <w:rPr>
          <w:b/>
        </w:rPr>
        <w:t xml:space="preserve">[Read in advance] </w:t>
      </w:r>
      <w:r>
        <w:rPr>
          <w:i/>
        </w:rPr>
        <w:t xml:space="preserve">Winning Your Election </w:t>
      </w:r>
      <w:r>
        <w:t>Chapter 9: Raising Money and Knowing How to Spend It</w:t>
      </w:r>
    </w:p>
    <w:p w14:paraId="6B1BAD66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0" w:line="251" w:lineRule="exact"/>
        <w:ind w:left="841"/>
      </w:pPr>
      <w:r>
        <w:t>Topic:</w:t>
      </w:r>
      <w:r>
        <w:rPr>
          <w:spacing w:val="-5"/>
        </w:rPr>
        <w:t xml:space="preserve"> </w:t>
      </w:r>
      <w:r>
        <w:t>Fundraising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campaigns</w:t>
      </w:r>
    </w:p>
    <w:p w14:paraId="1FD8142C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ind w:left="1560" w:hanging="359"/>
      </w:pPr>
      <w:r>
        <w:t>Why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matters</w:t>
      </w:r>
    </w:p>
    <w:p w14:paraId="3F8AA809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spacing w:before="39"/>
        <w:ind w:left="1560" w:hanging="359"/>
      </w:pPr>
      <w:r>
        <w:t>Central</w:t>
      </w:r>
      <w:r>
        <w:rPr>
          <w:spacing w:val="-10"/>
        </w:rPr>
        <w:t xml:space="preserve"> </w:t>
      </w:r>
      <w:r>
        <w:t>elements:</w:t>
      </w:r>
      <w:r>
        <w:rPr>
          <w:spacing w:val="-7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time,</w:t>
      </w:r>
      <w:r>
        <w:rPr>
          <w:spacing w:val="-7"/>
        </w:rPr>
        <w:t xml:space="preserve"> </w:t>
      </w:r>
      <w:r>
        <w:t>fundraising</w:t>
      </w:r>
      <w:r>
        <w:rPr>
          <w:spacing w:val="-7"/>
        </w:rPr>
        <w:t xml:space="preserve"> </w:t>
      </w:r>
      <w:r>
        <w:rPr>
          <w:spacing w:val="-2"/>
        </w:rPr>
        <w:t>engagement</w:t>
      </w:r>
    </w:p>
    <w:p w14:paraId="455D491F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spacing w:before="40"/>
        <w:ind w:left="1560" w:hanging="359"/>
      </w:pP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campaign</w:t>
      </w:r>
      <w:r>
        <w:rPr>
          <w:spacing w:val="-5"/>
        </w:rPr>
        <w:t xml:space="preserve"> </w:t>
      </w:r>
      <w:r>
        <w:rPr>
          <w:spacing w:val="-2"/>
        </w:rPr>
        <w:t>management</w:t>
      </w:r>
    </w:p>
    <w:p w14:paraId="26CAFAA9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spacing w:before="39"/>
        <w:ind w:left="1560" w:hanging="359"/>
      </w:pP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campaign</w:t>
      </w:r>
      <w:r>
        <w:rPr>
          <w:spacing w:val="-5"/>
        </w:rPr>
        <w:t xml:space="preserve"> </w:t>
      </w:r>
      <w:r>
        <w:rPr>
          <w:spacing w:val="-2"/>
        </w:rPr>
        <w:t>filings</w:t>
      </w:r>
    </w:p>
    <w:p w14:paraId="53FEFB69" w14:textId="77777777" w:rsidR="002E6789" w:rsidRDefault="002E6789">
      <w:pPr>
        <w:pStyle w:val="BodyText"/>
        <w:spacing w:before="8"/>
        <w:rPr>
          <w:sz w:val="28"/>
        </w:rPr>
      </w:pPr>
    </w:p>
    <w:p w14:paraId="0AD3CF1C" w14:textId="4DD35600" w:rsidR="002E6789" w:rsidRPr="00653D14" w:rsidRDefault="00DC50A0" w:rsidP="00653D14">
      <w:pPr>
        <w:spacing w:line="276" w:lineRule="auto"/>
        <w:ind w:left="481" w:right="980"/>
        <w:rPr>
          <w:i/>
        </w:rPr>
      </w:pPr>
      <w:r>
        <w:rPr>
          <w:i/>
        </w:rPr>
        <w:t>*Assignment</w:t>
      </w:r>
      <w:r>
        <w:rPr>
          <w:i/>
          <w:spacing w:val="-3"/>
        </w:rPr>
        <w:t xml:space="preserve"> </w:t>
      </w:r>
      <w:r>
        <w:rPr>
          <w:rFonts w:ascii="Arial-BoldItalicMT"/>
          <w:b/>
          <w:i/>
        </w:rPr>
        <w:t>Due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Nov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rFonts w:ascii="Arial-BoldItalicMT"/>
          <w:b/>
          <w:i/>
        </w:rPr>
        <w:t>15</w:t>
      </w:r>
      <w:r>
        <w:rPr>
          <w:rFonts w:ascii="Arial-BoldItalicMT"/>
          <w:b/>
          <w:i/>
          <w:vertAlign w:val="superscript"/>
        </w:rPr>
        <w:t>th</w:t>
      </w:r>
      <w:r>
        <w:rPr>
          <w:rFonts w:ascii="Arial-BoldItalicMT"/>
          <w:b/>
          <w:i/>
        </w:rPr>
        <w:t>:</w:t>
      </w:r>
      <w:r>
        <w:rPr>
          <w:rFonts w:ascii="Arial-BoldItalicMT"/>
          <w:b/>
          <w:i/>
          <w:spacing w:val="-5"/>
        </w:rPr>
        <w:t xml:space="preserve"> </w:t>
      </w:r>
      <w:r>
        <w:rPr>
          <w:i/>
        </w:rPr>
        <w:t>Reflection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pager</w:t>
      </w:r>
      <w:r>
        <w:rPr>
          <w:i/>
          <w:spacing w:val="-4"/>
        </w:rPr>
        <w:t xml:space="preserve"> </w:t>
      </w:r>
      <w:r>
        <w:rPr>
          <w:i/>
        </w:rPr>
        <w:t>Steve</w:t>
      </w:r>
      <w:r>
        <w:rPr>
          <w:i/>
          <w:spacing w:val="-5"/>
        </w:rPr>
        <w:t xml:space="preserve"> </w:t>
      </w:r>
      <w:r>
        <w:rPr>
          <w:i/>
        </w:rPr>
        <w:t>Israel:</w:t>
      </w:r>
      <w:r>
        <w:rPr>
          <w:i/>
          <w:spacing w:val="-5"/>
        </w:rPr>
        <w:t xml:space="preserve"> </w:t>
      </w:r>
      <w:r>
        <w:rPr>
          <w:i/>
        </w:rPr>
        <w:t>Confessions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Congressman Prompt TBA on Brightspace</w:t>
      </w:r>
    </w:p>
    <w:p w14:paraId="7ABD0DA1" w14:textId="2A3654B2" w:rsidR="002E6789" w:rsidRDefault="00DC50A0" w:rsidP="00653D14">
      <w:pPr>
        <w:pStyle w:val="Heading2"/>
      </w:pPr>
      <w:r>
        <w:t>Week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(November</w:t>
      </w:r>
      <w:r>
        <w:rPr>
          <w:spacing w:val="-1"/>
        </w:rPr>
        <w:t xml:space="preserve"> </w:t>
      </w:r>
      <w:r>
        <w:rPr>
          <w:spacing w:val="-4"/>
        </w:rPr>
        <w:t>15</w:t>
      </w:r>
      <w:r>
        <w:rPr>
          <w:spacing w:val="-4"/>
          <w:vertAlign w:val="superscript"/>
        </w:rPr>
        <w:t>th</w:t>
      </w:r>
      <w:r>
        <w:rPr>
          <w:spacing w:val="-4"/>
        </w:rPr>
        <w:t>)</w:t>
      </w:r>
    </w:p>
    <w:p w14:paraId="41C0DCFD" w14:textId="77777777" w:rsidR="002E6789" w:rsidRDefault="002E6789">
      <w:pPr>
        <w:sectPr w:rsidR="002E6789">
          <w:type w:val="continuous"/>
          <w:pgSz w:w="12240" w:h="15840"/>
          <w:pgMar w:top="1420" w:right="460" w:bottom="980" w:left="1320" w:header="0" w:footer="788" w:gutter="0"/>
          <w:cols w:space="720"/>
        </w:sectPr>
      </w:pPr>
    </w:p>
    <w:p w14:paraId="1EEAA75C" w14:textId="77777777" w:rsidR="002E6789" w:rsidRDefault="00DC50A0" w:rsidP="00653D14">
      <w:pPr>
        <w:spacing w:before="79" w:line="276" w:lineRule="auto"/>
        <w:ind w:right="1054"/>
      </w:pPr>
      <w:r>
        <w:rPr>
          <w:b/>
        </w:rPr>
        <w:lastRenderedPageBreak/>
        <w:t xml:space="preserve">[Read in advance] </w:t>
      </w:r>
      <w:r>
        <w:rPr>
          <w:i/>
        </w:rPr>
        <w:t xml:space="preserve">Winning Your Election </w:t>
      </w:r>
      <w:r>
        <w:t>Chapter 4: Identifying your base, Swing Voters, and Op</w:t>
      </w:r>
      <w:r>
        <w:t>ponents through Voter Targeting</w:t>
      </w:r>
    </w:p>
    <w:p w14:paraId="2B2338E8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0" w:line="251" w:lineRule="exact"/>
        <w:ind w:left="841"/>
      </w:pPr>
      <w:r>
        <w:t>Topic:</w:t>
      </w:r>
      <w:r>
        <w:rPr>
          <w:spacing w:val="-7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win</w:t>
      </w:r>
      <w:r>
        <w:rPr>
          <w:spacing w:val="-4"/>
        </w:rPr>
        <w:t xml:space="preserve"> </w:t>
      </w:r>
      <w:r>
        <w:rPr>
          <w:spacing w:val="-2"/>
        </w:rPr>
        <w:t>number</w:t>
      </w:r>
    </w:p>
    <w:p w14:paraId="014AF6E0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ind w:left="1560" w:hanging="359"/>
      </w:pPr>
      <w:r>
        <w:t>Previous</w:t>
      </w:r>
      <w:r>
        <w:rPr>
          <w:spacing w:val="-1"/>
        </w:rPr>
        <w:t xml:space="preserve"> </w:t>
      </w:r>
      <w:r>
        <w:rPr>
          <w:spacing w:val="-2"/>
        </w:rPr>
        <w:t>elections</w:t>
      </w:r>
    </w:p>
    <w:p w14:paraId="33ED93A4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spacing w:before="40"/>
        <w:ind w:left="1560" w:hanging="359"/>
      </w:pPr>
      <w:r>
        <w:t>The</w:t>
      </w:r>
      <w:r>
        <w:rPr>
          <w:spacing w:val="-2"/>
        </w:rPr>
        <w:t xml:space="preserve"> </w:t>
      </w:r>
      <w:r>
        <w:t>Voter</w:t>
      </w:r>
      <w:r>
        <w:rPr>
          <w:spacing w:val="-2"/>
        </w:rPr>
        <w:t xml:space="preserve"> </w:t>
      </w:r>
      <w:r>
        <w:rPr>
          <w:spacing w:val="-4"/>
        </w:rPr>
        <w:t>File</w:t>
      </w:r>
    </w:p>
    <w:p w14:paraId="3C45D11F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spacing w:before="40"/>
        <w:ind w:left="1560" w:hanging="359"/>
      </w:pPr>
      <w:r>
        <w:t>Finding</w:t>
      </w:r>
      <w:r>
        <w:rPr>
          <w:spacing w:val="-4"/>
        </w:rPr>
        <w:t xml:space="preserve"> </w:t>
      </w:r>
      <w:r>
        <w:t>“your</w:t>
      </w:r>
      <w:r>
        <w:rPr>
          <w:spacing w:val="-4"/>
        </w:rPr>
        <w:t xml:space="preserve"> </w:t>
      </w:r>
      <w:r>
        <w:rPr>
          <w:spacing w:val="-2"/>
        </w:rPr>
        <w:t>people”</w:t>
      </w:r>
    </w:p>
    <w:p w14:paraId="5D746FBC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spacing w:before="39"/>
        <w:ind w:left="1560" w:hanging="359"/>
      </w:pPr>
      <w:r>
        <w:t>Endorsements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rPr>
          <w:spacing w:val="-2"/>
        </w:rPr>
        <w:t>matter</w:t>
      </w:r>
    </w:p>
    <w:p w14:paraId="56EF5CCE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spacing w:before="40"/>
        <w:ind w:left="1560" w:hanging="359"/>
      </w:pPr>
      <w:r>
        <w:t>Elements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rPr>
          <w:spacing w:val="-2"/>
        </w:rPr>
        <w:t>campaign</w:t>
      </w:r>
    </w:p>
    <w:p w14:paraId="37C83F0D" w14:textId="77777777" w:rsidR="002E6789" w:rsidRDefault="002E6789">
      <w:pPr>
        <w:pStyle w:val="BodyText"/>
        <w:spacing w:before="7"/>
        <w:rPr>
          <w:sz w:val="28"/>
        </w:rPr>
      </w:pPr>
    </w:p>
    <w:p w14:paraId="43F1AB38" w14:textId="1E587C4E" w:rsidR="002E6789" w:rsidRPr="00653D14" w:rsidRDefault="00DC50A0" w:rsidP="00653D14">
      <w:pPr>
        <w:ind w:left="481"/>
        <w:rPr>
          <w:i/>
        </w:rPr>
      </w:pPr>
      <w:r>
        <w:rPr>
          <w:i/>
        </w:rPr>
        <w:t>*Assignment</w:t>
      </w:r>
      <w:r>
        <w:rPr>
          <w:i/>
          <w:spacing w:val="-10"/>
        </w:rPr>
        <w:t xml:space="preserve"> </w:t>
      </w:r>
      <w:r>
        <w:rPr>
          <w:rFonts w:ascii="Arial-BoldItalicMT"/>
          <w:b/>
          <w:i/>
        </w:rPr>
        <w:t>Due</w:t>
      </w:r>
      <w:r>
        <w:rPr>
          <w:rFonts w:ascii="Arial-BoldItalicMT"/>
          <w:b/>
          <w:i/>
          <w:spacing w:val="-26"/>
        </w:rPr>
        <w:t xml:space="preserve"> </w:t>
      </w:r>
      <w:r>
        <w:rPr>
          <w:b/>
        </w:rPr>
        <w:t>Nov</w:t>
      </w:r>
      <w:r>
        <w:rPr>
          <w:b/>
          <w:spacing w:val="-7"/>
        </w:rPr>
        <w:t xml:space="preserve"> </w:t>
      </w:r>
      <w:r>
        <w:rPr>
          <w:b/>
        </w:rPr>
        <w:t>22</w:t>
      </w:r>
      <w:r>
        <w:rPr>
          <w:b/>
          <w:vertAlign w:val="superscript"/>
        </w:rPr>
        <w:t>nd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rPr>
          <w:i/>
        </w:rPr>
        <w:t>Field</w:t>
      </w:r>
      <w:r>
        <w:rPr>
          <w:i/>
          <w:spacing w:val="-7"/>
        </w:rPr>
        <w:t xml:space="preserve"> </w:t>
      </w:r>
      <w:r>
        <w:rPr>
          <w:i/>
        </w:rPr>
        <w:t>Plan</w:t>
      </w:r>
      <w:r>
        <w:rPr>
          <w:i/>
          <w:spacing w:val="-7"/>
        </w:rPr>
        <w:t xml:space="preserve"> </w:t>
      </w:r>
      <w:r>
        <w:rPr>
          <w:i/>
        </w:rPr>
        <w:t>memo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supporting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data</w:t>
      </w:r>
    </w:p>
    <w:p w14:paraId="2942625B" w14:textId="6F975217" w:rsidR="002E6789" w:rsidRDefault="00DC50A0" w:rsidP="00653D14">
      <w:pPr>
        <w:pStyle w:val="Heading2"/>
      </w:pPr>
      <w:r>
        <w:t>Week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(November</w:t>
      </w:r>
      <w:r>
        <w:rPr>
          <w:spacing w:val="-1"/>
        </w:rPr>
        <w:t xml:space="preserve"> </w:t>
      </w:r>
      <w:r>
        <w:rPr>
          <w:spacing w:val="-4"/>
        </w:rPr>
        <w:t>22</w:t>
      </w:r>
      <w:r>
        <w:rPr>
          <w:spacing w:val="-4"/>
          <w:vertAlign w:val="superscript"/>
        </w:rPr>
        <w:t>nd</w:t>
      </w:r>
      <w:r>
        <w:rPr>
          <w:spacing w:val="-4"/>
        </w:rPr>
        <w:t>)</w:t>
      </w:r>
    </w:p>
    <w:p w14:paraId="72C3FCD2" w14:textId="77777777" w:rsidR="002E6789" w:rsidRDefault="00DC50A0">
      <w:pPr>
        <w:spacing w:before="37" w:line="276" w:lineRule="auto"/>
        <w:ind w:left="481" w:right="1146"/>
      </w:pPr>
      <w:r>
        <w:rPr>
          <w:b/>
        </w:rPr>
        <w:t xml:space="preserve">[Read in advance] </w:t>
      </w:r>
      <w:r>
        <w:rPr>
          <w:i/>
        </w:rPr>
        <w:t xml:space="preserve">Winning Your Election </w:t>
      </w:r>
      <w:r>
        <w:t>Chapter 5: How to Build your Base and Use It for Direct Voter Contact</w:t>
      </w:r>
    </w:p>
    <w:p w14:paraId="63C6F43B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0" w:line="251" w:lineRule="exact"/>
        <w:ind w:left="841"/>
      </w:pPr>
      <w:r>
        <w:t>Topic: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activating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coalitions</w:t>
      </w:r>
    </w:p>
    <w:p w14:paraId="629463A8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ind w:left="1560" w:hanging="359"/>
      </w:pPr>
      <w:r>
        <w:t>What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message?</w:t>
      </w:r>
    </w:p>
    <w:p w14:paraId="71C01745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2"/>
        </w:tabs>
        <w:spacing w:before="40" w:line="271" w:lineRule="auto"/>
        <w:ind w:right="1614"/>
      </w:pPr>
      <w:r>
        <w:t>What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campaign</w:t>
      </w:r>
      <w:r>
        <w:rPr>
          <w:spacing w:val="-4"/>
        </w:rPr>
        <w:t xml:space="preserve"> </w:t>
      </w:r>
      <w:r>
        <w:t>looks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early,</w:t>
      </w:r>
      <w:r>
        <w:rPr>
          <w:spacing w:val="-4"/>
        </w:rPr>
        <w:t xml:space="preserve"> </w:t>
      </w:r>
      <w:r>
        <w:t>middle,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stages before Election Day.</w:t>
      </w:r>
    </w:p>
    <w:p w14:paraId="714999D7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spacing w:before="8"/>
        <w:ind w:left="1560" w:hanging="359"/>
      </w:pPr>
      <w:r>
        <w:t>Case</w:t>
      </w:r>
      <w:r>
        <w:rPr>
          <w:spacing w:val="-5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vs.</w:t>
      </w:r>
      <w:r>
        <w:rPr>
          <w:spacing w:val="-2"/>
        </w:rPr>
        <w:t xml:space="preserve"> failures</w:t>
      </w:r>
    </w:p>
    <w:p w14:paraId="2F9FBCFA" w14:textId="77777777" w:rsidR="002E6789" w:rsidRDefault="002E6789">
      <w:pPr>
        <w:pStyle w:val="BodyText"/>
        <w:spacing w:before="7"/>
        <w:rPr>
          <w:sz w:val="28"/>
        </w:rPr>
      </w:pPr>
    </w:p>
    <w:p w14:paraId="05DDC69C" w14:textId="6951FDF8" w:rsidR="002E6789" w:rsidRPr="00653D14" w:rsidRDefault="00DC50A0" w:rsidP="00653D14">
      <w:pPr>
        <w:spacing w:line="276" w:lineRule="auto"/>
        <w:ind w:left="481" w:right="1054"/>
      </w:pPr>
      <w:r>
        <w:rPr>
          <w:i/>
        </w:rPr>
        <w:t>*Assignment</w:t>
      </w:r>
      <w:r>
        <w:rPr>
          <w:i/>
          <w:spacing w:val="-2"/>
        </w:rPr>
        <w:t xml:space="preserve"> </w:t>
      </w:r>
      <w:r>
        <w:rPr>
          <w:rFonts w:ascii="Arial-BoldItalicMT" w:hAnsi="Arial-BoldItalicMT"/>
          <w:b/>
          <w:i/>
        </w:rPr>
        <w:t>Due</w:t>
      </w:r>
      <w:r>
        <w:rPr>
          <w:rFonts w:ascii="Arial-BoldItalicMT" w:hAnsi="Arial-BoldItalicMT"/>
          <w:b/>
          <w:i/>
          <w:spacing w:val="-4"/>
        </w:rPr>
        <w:t xml:space="preserve"> </w:t>
      </w:r>
      <w:r>
        <w:rPr>
          <w:rFonts w:ascii="Arial-BoldItalicMT" w:hAnsi="Arial-BoldItalicMT"/>
          <w:b/>
          <w:i/>
        </w:rPr>
        <w:t>Nov</w:t>
      </w:r>
      <w:r>
        <w:rPr>
          <w:rFonts w:ascii="Arial-BoldItalicMT" w:hAnsi="Arial-BoldItalicMT"/>
          <w:b/>
          <w:i/>
          <w:spacing w:val="-4"/>
        </w:rPr>
        <w:t xml:space="preserve"> </w:t>
      </w:r>
      <w:r>
        <w:rPr>
          <w:rFonts w:ascii="Arial-BoldItalicMT" w:hAnsi="Arial-BoldItalicMT"/>
          <w:b/>
          <w:i/>
        </w:rPr>
        <w:t>29</w:t>
      </w:r>
      <w:r>
        <w:rPr>
          <w:rFonts w:ascii="Arial-BoldItalicMT" w:hAnsi="Arial-BoldItalicMT"/>
          <w:b/>
          <w:i/>
          <w:vertAlign w:val="superscript"/>
        </w:rPr>
        <w:t>th</w:t>
      </w:r>
      <w:r>
        <w:rPr>
          <w:i/>
        </w:rPr>
        <w:t>:</w:t>
      </w:r>
      <w:r>
        <w:rPr>
          <w:i/>
          <w:spacing w:val="-4"/>
        </w:rPr>
        <w:t xml:space="preserve"> </w:t>
      </w:r>
      <w:r>
        <w:t>Reflection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pager:</w:t>
      </w:r>
      <w:r>
        <w:rPr>
          <w:spacing w:val="-4"/>
        </w:rPr>
        <w:t xml:space="preserve"> </w:t>
      </w:r>
      <w:r>
        <w:t>“An</w:t>
      </w:r>
      <w:r>
        <w:rPr>
          <w:spacing w:val="-4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at MSNBC.” Prompt TBA on Brightspace</w:t>
      </w:r>
    </w:p>
    <w:p w14:paraId="281913D5" w14:textId="43A57B80" w:rsidR="002E6789" w:rsidRDefault="00DC50A0" w:rsidP="00653D14">
      <w:pPr>
        <w:pStyle w:val="Heading2"/>
      </w:pPr>
      <w:r>
        <w:t>Week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(November</w:t>
      </w:r>
      <w:r>
        <w:rPr>
          <w:spacing w:val="-1"/>
        </w:rPr>
        <w:t xml:space="preserve"> </w:t>
      </w:r>
      <w:r>
        <w:rPr>
          <w:spacing w:val="-4"/>
        </w:rPr>
        <w:t>29</w:t>
      </w:r>
      <w:r>
        <w:rPr>
          <w:spacing w:val="-4"/>
          <w:vertAlign w:val="superscript"/>
        </w:rPr>
        <w:t>th</w:t>
      </w:r>
      <w:r>
        <w:rPr>
          <w:spacing w:val="-4"/>
        </w:rPr>
        <w:t>)</w:t>
      </w:r>
    </w:p>
    <w:p w14:paraId="651A9EF4" w14:textId="77777777" w:rsidR="002E6789" w:rsidRDefault="00DC50A0">
      <w:pPr>
        <w:spacing w:before="37" w:line="276" w:lineRule="auto"/>
        <w:ind w:left="481" w:right="1146"/>
      </w:pPr>
      <w:r>
        <w:rPr>
          <w:b/>
        </w:rPr>
        <w:t xml:space="preserve">[Read in advance] </w:t>
      </w:r>
      <w:r>
        <w:rPr>
          <w:i/>
        </w:rPr>
        <w:t xml:space="preserve">Winning Your Election </w:t>
      </w:r>
      <w:r>
        <w:t>Chapter 14: Turning Out Our Voters: Getting Out the Vote</w:t>
      </w:r>
    </w:p>
    <w:p w14:paraId="4950E8E8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0" w:line="251" w:lineRule="exact"/>
        <w:ind w:left="841"/>
      </w:pPr>
      <w:r>
        <w:t>Topic: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rPr>
          <w:spacing w:val="-2"/>
        </w:rPr>
        <w:t>(GOTV)</w:t>
      </w:r>
    </w:p>
    <w:p w14:paraId="4003E632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ind w:left="1560" w:hanging="359"/>
      </w:pP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win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winning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campaign</w:t>
      </w:r>
    </w:p>
    <w:p w14:paraId="70A2E4CD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spacing w:before="40"/>
        <w:ind w:left="1560" w:hanging="359"/>
      </w:pPr>
      <w:r>
        <w:t>Setting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GOTV</w:t>
      </w:r>
      <w:r>
        <w:rPr>
          <w:spacing w:val="-3"/>
        </w:rPr>
        <w:t xml:space="preserve"> </w:t>
      </w:r>
      <w:r>
        <w:rPr>
          <w:spacing w:val="-2"/>
        </w:rPr>
        <w:t>operation</w:t>
      </w:r>
    </w:p>
    <w:p w14:paraId="3430881B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spacing w:before="39"/>
        <w:ind w:left="1560" w:hanging="359"/>
      </w:pPr>
      <w:r>
        <w:t>Final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campaign</w:t>
      </w:r>
    </w:p>
    <w:p w14:paraId="44E2428F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spacing w:before="40"/>
        <w:ind w:left="1560" w:hanging="359"/>
      </w:pPr>
      <w:r>
        <w:t>Staff/volunteer</w:t>
      </w:r>
      <w:r>
        <w:rPr>
          <w:spacing w:val="-1"/>
        </w:rPr>
        <w:t xml:space="preserve"> </w:t>
      </w:r>
      <w:r>
        <w:rPr>
          <w:spacing w:val="-2"/>
        </w:rPr>
        <w:t>positions</w:t>
      </w:r>
    </w:p>
    <w:p w14:paraId="37203E1E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spacing w:before="39"/>
        <w:ind w:left="1560" w:hanging="359"/>
      </w:pPr>
      <w:r>
        <w:t>Surrogates: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activate</w:t>
      </w:r>
    </w:p>
    <w:p w14:paraId="6AFBDA64" w14:textId="77777777" w:rsidR="002E6789" w:rsidRDefault="002E6789">
      <w:pPr>
        <w:pStyle w:val="BodyText"/>
        <w:spacing w:before="8"/>
        <w:rPr>
          <w:sz w:val="28"/>
        </w:rPr>
      </w:pPr>
    </w:p>
    <w:p w14:paraId="2D16FA9D" w14:textId="15D6AE97" w:rsidR="002E6789" w:rsidRPr="00653D14" w:rsidRDefault="00DC50A0" w:rsidP="00653D14">
      <w:pPr>
        <w:ind w:left="481"/>
        <w:rPr>
          <w:i/>
        </w:rPr>
      </w:pPr>
      <w:r>
        <w:rPr>
          <w:i/>
        </w:rPr>
        <w:t>*Assignment</w:t>
      </w:r>
      <w:r>
        <w:rPr>
          <w:i/>
          <w:spacing w:val="-11"/>
        </w:rPr>
        <w:t xml:space="preserve"> </w:t>
      </w:r>
      <w:r>
        <w:rPr>
          <w:i/>
        </w:rPr>
        <w:t>due</w:t>
      </w:r>
      <w:r>
        <w:rPr>
          <w:i/>
          <w:spacing w:val="-4"/>
        </w:rPr>
        <w:t xml:space="preserve"> </w:t>
      </w:r>
      <w:proofErr w:type="spellStart"/>
      <w:r>
        <w:rPr>
          <w:rFonts w:ascii="Arial-BoldItalicMT"/>
          <w:b/>
          <w:i/>
        </w:rPr>
        <w:t>Due</w:t>
      </w:r>
      <w:proofErr w:type="spellEnd"/>
      <w:r>
        <w:rPr>
          <w:rFonts w:ascii="Arial-BoldItalicMT"/>
          <w:b/>
          <w:i/>
          <w:spacing w:val="-26"/>
        </w:rPr>
        <w:t xml:space="preserve"> </w:t>
      </w:r>
      <w:r>
        <w:rPr>
          <w:rFonts w:ascii="Arial-BoldItalicMT"/>
          <w:b/>
          <w:i/>
        </w:rPr>
        <w:t>Dec</w:t>
      </w:r>
      <w:r>
        <w:rPr>
          <w:rFonts w:ascii="Arial-BoldItalicMT"/>
          <w:b/>
          <w:i/>
          <w:spacing w:val="-6"/>
        </w:rPr>
        <w:t xml:space="preserve"> </w:t>
      </w:r>
      <w:r>
        <w:rPr>
          <w:rFonts w:ascii="Arial-BoldItalicMT"/>
          <w:b/>
          <w:i/>
        </w:rPr>
        <w:t>5th</w:t>
      </w:r>
      <w:r>
        <w:rPr>
          <w:rFonts w:ascii="Arial-BoldItalicMT"/>
          <w:b/>
          <w:i/>
          <w:vertAlign w:val="superscript"/>
        </w:rPr>
        <w:t>th</w:t>
      </w:r>
      <w:r>
        <w:rPr>
          <w:i/>
        </w:rPr>
        <w:t>:</w:t>
      </w:r>
      <w:r>
        <w:rPr>
          <w:i/>
          <w:spacing w:val="-7"/>
        </w:rPr>
        <w:t xml:space="preserve"> </w:t>
      </w:r>
      <w:r>
        <w:rPr>
          <w:i/>
        </w:rPr>
        <w:t>GOTV</w:t>
      </w:r>
      <w:r>
        <w:rPr>
          <w:i/>
          <w:spacing w:val="-7"/>
        </w:rPr>
        <w:t xml:space="preserve"> </w:t>
      </w:r>
      <w:r>
        <w:rPr>
          <w:i/>
        </w:rPr>
        <w:t>plan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memo</w:t>
      </w:r>
    </w:p>
    <w:p w14:paraId="65991187" w14:textId="60AA34D6" w:rsidR="002E6789" w:rsidRDefault="00DC50A0" w:rsidP="00653D14">
      <w:pPr>
        <w:pStyle w:val="Heading2"/>
      </w:pPr>
      <w:r>
        <w:t>Week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(December</w:t>
      </w:r>
      <w:r>
        <w:rPr>
          <w:spacing w:val="-1"/>
        </w:rPr>
        <w:t xml:space="preserve"> </w:t>
      </w:r>
      <w:r>
        <w:rPr>
          <w:spacing w:val="-4"/>
        </w:rPr>
        <w:t>6</w:t>
      </w:r>
      <w:r>
        <w:rPr>
          <w:spacing w:val="-4"/>
          <w:vertAlign w:val="superscript"/>
        </w:rPr>
        <w:t>th</w:t>
      </w:r>
      <w:r>
        <w:rPr>
          <w:spacing w:val="-4"/>
        </w:rPr>
        <w:t>)</w:t>
      </w:r>
    </w:p>
    <w:p w14:paraId="3C426699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ind w:left="841"/>
      </w:pPr>
      <w:r>
        <w:t>Election</w:t>
      </w:r>
      <w:r>
        <w:rPr>
          <w:spacing w:val="-8"/>
        </w:rPr>
        <w:t xml:space="preserve"> </w:t>
      </w:r>
      <w:r>
        <w:rPr>
          <w:spacing w:val="-5"/>
        </w:rPr>
        <w:t>Day</w:t>
      </w:r>
    </w:p>
    <w:p w14:paraId="5A66CD67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0"/>
        </w:tabs>
        <w:ind w:left="1560" w:hanging="359"/>
      </w:pPr>
      <w:r>
        <w:t>Driving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campaign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victory</w:t>
      </w:r>
    </w:p>
    <w:p w14:paraId="34E2CFBF" w14:textId="77777777" w:rsidR="002E6789" w:rsidRDefault="00DC50A0">
      <w:pPr>
        <w:pStyle w:val="BodyText"/>
        <w:tabs>
          <w:tab w:val="left" w:pos="2281"/>
        </w:tabs>
        <w:spacing w:before="40"/>
        <w:ind w:left="1922"/>
      </w:pPr>
      <w:r>
        <w:rPr>
          <w:spacing w:val="-10"/>
        </w:rPr>
        <w:t></w:t>
      </w:r>
      <w:r>
        <w:tab/>
        <w:t>From</w:t>
      </w:r>
      <w:r>
        <w:rPr>
          <w:spacing w:val="-7"/>
        </w:rPr>
        <w:t xml:space="preserve"> </w:t>
      </w:r>
      <w:r>
        <w:t>canvassing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GOTV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rPr>
          <w:spacing w:val="-5"/>
        </w:rPr>
        <w:t>Day</w:t>
      </w:r>
    </w:p>
    <w:p w14:paraId="7C48985E" w14:textId="77777777" w:rsidR="002E6789" w:rsidRDefault="00DC50A0">
      <w:pPr>
        <w:pStyle w:val="BodyText"/>
        <w:tabs>
          <w:tab w:val="left" w:pos="2281"/>
        </w:tabs>
        <w:spacing w:before="37"/>
        <w:ind w:left="1922"/>
      </w:pPr>
      <w:r>
        <w:rPr>
          <w:spacing w:val="-10"/>
        </w:rPr>
        <w:t></w:t>
      </w:r>
      <w:r>
        <w:tab/>
        <w:t>Logistics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day</w:t>
      </w:r>
    </w:p>
    <w:p w14:paraId="080A4104" w14:textId="77777777" w:rsidR="002E6789" w:rsidRDefault="00DC50A0">
      <w:pPr>
        <w:pStyle w:val="BodyText"/>
        <w:tabs>
          <w:tab w:val="left" w:pos="2281"/>
        </w:tabs>
        <w:spacing w:before="37"/>
        <w:ind w:left="1922"/>
      </w:pPr>
      <w:r>
        <w:rPr>
          <w:spacing w:val="-10"/>
        </w:rPr>
        <w:t></w:t>
      </w:r>
      <w:r>
        <w:tab/>
        <w:t>Accounting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expenses</w:t>
      </w:r>
    </w:p>
    <w:p w14:paraId="0C6CFB77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ind w:left="841"/>
      </w:pPr>
      <w:r>
        <w:t>Final</w:t>
      </w:r>
      <w:r>
        <w:rPr>
          <w:spacing w:val="-9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rPr>
          <w:spacing w:val="-4"/>
        </w:rPr>
        <w:t>Prep</w:t>
      </w:r>
    </w:p>
    <w:p w14:paraId="4BF7C2DF" w14:textId="77777777" w:rsidR="002E6789" w:rsidRDefault="002E6789">
      <w:pPr>
        <w:sectPr w:rsidR="002E6789">
          <w:pgSz w:w="12240" w:h="15840"/>
          <w:pgMar w:top="1360" w:right="460" w:bottom="980" w:left="1320" w:header="0" w:footer="788" w:gutter="0"/>
          <w:cols w:space="720"/>
        </w:sectPr>
      </w:pPr>
    </w:p>
    <w:p w14:paraId="7AFBB927" w14:textId="77777777" w:rsidR="002E6789" w:rsidRDefault="00DC50A0">
      <w:pPr>
        <w:pStyle w:val="ListParagraph"/>
        <w:numPr>
          <w:ilvl w:val="2"/>
          <w:numId w:val="1"/>
        </w:numPr>
        <w:tabs>
          <w:tab w:val="left" w:pos="1562"/>
        </w:tabs>
        <w:spacing w:before="79" w:line="273" w:lineRule="auto"/>
        <w:ind w:right="1111"/>
        <w:jc w:val="both"/>
      </w:pPr>
      <w:r>
        <w:lastRenderedPageBreak/>
        <w:t>Campaign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scenarios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distributed.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group will</w:t>
      </w:r>
      <w:r>
        <w:rPr>
          <w:spacing w:val="-2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presentations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 xml:space="preserve">will be conducted in class. </w:t>
      </w:r>
      <w:r>
        <w:rPr>
          <w:b/>
        </w:rPr>
        <w:t>DUE Dec 13</w:t>
      </w:r>
      <w:r>
        <w:rPr>
          <w:b/>
          <w:vertAlign w:val="superscript"/>
        </w:rPr>
        <w:t>th</w:t>
      </w:r>
      <w:r>
        <w:rPr>
          <w:b/>
        </w:rPr>
        <w:t xml:space="preserve"> in class</w:t>
      </w:r>
      <w:r>
        <w:t>.</w:t>
      </w:r>
    </w:p>
    <w:p w14:paraId="25FB0CB3" w14:textId="77777777" w:rsidR="002E6789" w:rsidRDefault="002E6789">
      <w:pPr>
        <w:pStyle w:val="BodyText"/>
        <w:spacing w:before="7"/>
        <w:rPr>
          <w:sz w:val="25"/>
        </w:rPr>
      </w:pPr>
    </w:p>
    <w:p w14:paraId="753E3630" w14:textId="74F2B3BB" w:rsidR="002E6789" w:rsidRPr="00653D14" w:rsidRDefault="00DC50A0" w:rsidP="00653D14">
      <w:pPr>
        <w:spacing w:line="276" w:lineRule="auto"/>
        <w:ind w:left="481" w:right="1054"/>
        <w:rPr>
          <w:i/>
        </w:rPr>
      </w:pPr>
      <w:r>
        <w:rPr>
          <w:i/>
        </w:rPr>
        <w:t>*Extra</w:t>
      </w:r>
      <w:r>
        <w:rPr>
          <w:i/>
          <w:spacing w:val="-5"/>
        </w:rPr>
        <w:t xml:space="preserve"> </w:t>
      </w:r>
      <w:r>
        <w:rPr>
          <w:i/>
        </w:rPr>
        <w:t>Credit</w:t>
      </w:r>
      <w:r>
        <w:rPr>
          <w:i/>
          <w:spacing w:val="-5"/>
        </w:rPr>
        <w:t xml:space="preserve"> </w:t>
      </w:r>
      <w:r>
        <w:rPr>
          <w:i/>
        </w:rPr>
        <w:t>Assignment</w:t>
      </w:r>
      <w:r>
        <w:rPr>
          <w:i/>
          <w:spacing w:val="-1"/>
        </w:rPr>
        <w:t xml:space="preserve"> </w:t>
      </w:r>
      <w:r>
        <w:rPr>
          <w:rFonts w:ascii="Arial-BoldItalicMT" w:hAnsi="Arial-BoldItalicMT"/>
          <w:b/>
          <w:i/>
        </w:rPr>
        <w:t>Due</w:t>
      </w:r>
      <w:r>
        <w:rPr>
          <w:rFonts w:ascii="Arial-BoldItalicMT" w:hAnsi="Arial-BoldItalicMT"/>
          <w:b/>
          <w:i/>
          <w:spacing w:val="-5"/>
        </w:rPr>
        <w:t xml:space="preserve"> </w:t>
      </w:r>
      <w:r>
        <w:rPr>
          <w:rFonts w:ascii="Arial-BoldItalicMT" w:hAnsi="Arial-BoldItalicMT"/>
          <w:b/>
          <w:i/>
        </w:rPr>
        <w:t>Dec</w:t>
      </w:r>
      <w:r>
        <w:rPr>
          <w:rFonts w:ascii="Arial-BoldItalicMT" w:hAnsi="Arial-BoldItalicMT"/>
          <w:b/>
          <w:i/>
          <w:spacing w:val="-5"/>
        </w:rPr>
        <w:t xml:space="preserve"> </w:t>
      </w:r>
      <w:r>
        <w:rPr>
          <w:rFonts w:ascii="Arial-BoldItalicMT" w:hAnsi="Arial-BoldItalicMT"/>
          <w:b/>
          <w:i/>
        </w:rPr>
        <w:t>8</w:t>
      </w:r>
      <w:r>
        <w:rPr>
          <w:rFonts w:ascii="Arial-BoldItalicMT" w:hAnsi="Arial-BoldItalicMT"/>
          <w:b/>
          <w:i/>
          <w:vertAlign w:val="superscript"/>
        </w:rPr>
        <w:t>th</w:t>
      </w:r>
      <w:r>
        <w:rPr>
          <w:i/>
        </w:rPr>
        <w:t>:</w:t>
      </w:r>
      <w:r>
        <w:rPr>
          <w:i/>
          <w:spacing w:val="-5"/>
        </w:rPr>
        <w:t xml:space="preserve"> </w:t>
      </w:r>
      <w:r>
        <w:rPr>
          <w:i/>
        </w:rPr>
        <w:t>Reflection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5"/>
        </w:rPr>
        <w:t xml:space="preserve"> </w:t>
      </w:r>
      <w:r>
        <w:rPr>
          <w:i/>
        </w:rPr>
        <w:t>pager:</w:t>
      </w:r>
      <w:r>
        <w:rPr>
          <w:i/>
          <w:spacing w:val="-3"/>
        </w:rPr>
        <w:t xml:space="preserve"> </w:t>
      </w:r>
      <w:r>
        <w:t>Daniel</w:t>
      </w:r>
      <w:r>
        <w:rPr>
          <w:spacing w:val="-5"/>
        </w:rPr>
        <w:t xml:space="preserve"> </w:t>
      </w:r>
      <w:r>
        <w:t>Moskowitz</w:t>
      </w:r>
      <w:r>
        <w:rPr>
          <w:spacing w:val="-5"/>
        </w:rPr>
        <w:t xml:space="preserve"> </w:t>
      </w:r>
      <w:r>
        <w:t>“Local</w:t>
      </w:r>
      <w:r>
        <w:rPr>
          <w:spacing w:val="-5"/>
        </w:rPr>
        <w:t xml:space="preserve"> </w:t>
      </w:r>
      <w:r>
        <w:t xml:space="preserve">News, Information, and the Nationalization of U.S. Elections.” </w:t>
      </w:r>
      <w:r>
        <w:rPr>
          <w:i/>
        </w:rPr>
        <w:t>Prompt TBA on Brightspace</w:t>
      </w:r>
    </w:p>
    <w:p w14:paraId="6EB1B869" w14:textId="5CE31AAD" w:rsidR="002E6789" w:rsidRDefault="00DC50A0" w:rsidP="00653D14">
      <w:pPr>
        <w:pStyle w:val="Heading2"/>
      </w:pPr>
      <w:r>
        <w:t>Week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(December</w:t>
      </w:r>
      <w:r>
        <w:rPr>
          <w:spacing w:val="-1"/>
        </w:rPr>
        <w:t xml:space="preserve"> </w:t>
      </w:r>
      <w:r>
        <w:rPr>
          <w:spacing w:val="-4"/>
        </w:rPr>
        <w:t>13</w:t>
      </w:r>
      <w:r>
        <w:rPr>
          <w:spacing w:val="-4"/>
          <w:vertAlign w:val="superscript"/>
        </w:rPr>
        <w:t>th</w:t>
      </w:r>
      <w:r>
        <w:rPr>
          <w:spacing w:val="-4"/>
        </w:rPr>
        <w:t>)</w:t>
      </w:r>
    </w:p>
    <w:p w14:paraId="32FC806B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ind w:left="841"/>
      </w:pPr>
      <w:r>
        <w:t>Final: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rPr>
          <w:spacing w:val="-2"/>
        </w:rPr>
        <w:t>Presentations</w:t>
      </w:r>
    </w:p>
    <w:p w14:paraId="1BD74E7B" w14:textId="77777777" w:rsidR="002E6789" w:rsidRDefault="002E6789">
      <w:pPr>
        <w:pStyle w:val="BodyText"/>
        <w:rPr>
          <w:sz w:val="24"/>
        </w:rPr>
      </w:pPr>
    </w:p>
    <w:p w14:paraId="2DEA94B5" w14:textId="77777777" w:rsidR="002E6789" w:rsidRDefault="002E6789">
      <w:pPr>
        <w:pStyle w:val="BodyText"/>
        <w:spacing w:before="10"/>
        <w:rPr>
          <w:sz w:val="35"/>
        </w:rPr>
      </w:pPr>
    </w:p>
    <w:p w14:paraId="1B57BD4C" w14:textId="77777777" w:rsidR="002E6789" w:rsidRDefault="00DC50A0">
      <w:pPr>
        <w:pStyle w:val="Heading1"/>
      </w:pPr>
      <w:bookmarkStart w:id="10" w:name="Letter_Grades"/>
      <w:bookmarkEnd w:id="10"/>
      <w:r>
        <w:t>Letter</w:t>
      </w:r>
      <w:r>
        <w:rPr>
          <w:spacing w:val="-6"/>
        </w:rPr>
        <w:t xml:space="preserve"> </w:t>
      </w:r>
      <w:r>
        <w:rPr>
          <w:spacing w:val="-2"/>
        </w:rPr>
        <w:t>Grades</w:t>
      </w:r>
    </w:p>
    <w:p w14:paraId="1005C269" w14:textId="77777777" w:rsidR="002E6789" w:rsidRDefault="00DC50A0">
      <w:pPr>
        <w:pStyle w:val="BodyText"/>
        <w:spacing w:before="175"/>
        <w:ind w:left="121"/>
      </w:pPr>
      <w:r>
        <w:t>Letter</w:t>
      </w:r>
      <w:r>
        <w:rPr>
          <w:spacing w:val="-6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14:paraId="47FFF9A8" w14:textId="77777777" w:rsidR="002E6789" w:rsidRDefault="002E6789">
      <w:pPr>
        <w:pStyle w:val="BodyText"/>
        <w:spacing w:before="6"/>
        <w:rPr>
          <w:sz w:val="2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14"/>
        <w:gridCol w:w="3116"/>
      </w:tblGrid>
      <w:tr w:rsidR="002E6789" w14:paraId="70890F18" w14:textId="77777777" w:rsidTr="00E04EB4">
        <w:trPr>
          <w:trHeight w:val="566"/>
        </w:trPr>
        <w:tc>
          <w:tcPr>
            <w:tcW w:w="3114" w:type="dxa"/>
          </w:tcPr>
          <w:p w14:paraId="42196EC2" w14:textId="77777777" w:rsidR="002E6789" w:rsidRDefault="00DC50A0">
            <w:pPr>
              <w:pStyle w:val="TableParagraph"/>
              <w:spacing w:before="121"/>
              <w:ind w:left="713" w:right="701"/>
              <w:jc w:val="center"/>
              <w:rPr>
                <w:b/>
                <w:sz w:val="28"/>
              </w:rPr>
            </w:pPr>
            <w:bookmarkStart w:id="11" w:name="_GoBack" w:colFirst="0" w:colLast="2"/>
            <w:r>
              <w:rPr>
                <w:b/>
                <w:sz w:val="28"/>
              </w:rPr>
              <w:t>Letter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Grade</w:t>
            </w:r>
          </w:p>
        </w:tc>
        <w:tc>
          <w:tcPr>
            <w:tcW w:w="3116" w:type="dxa"/>
          </w:tcPr>
          <w:p w14:paraId="64BAE250" w14:textId="77777777" w:rsidR="002E6789" w:rsidRDefault="00DC50A0">
            <w:pPr>
              <w:pStyle w:val="TableParagraph"/>
              <w:spacing w:before="121"/>
              <w:ind w:left="113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Points</w:t>
            </w:r>
          </w:p>
        </w:tc>
      </w:tr>
      <w:tr w:rsidR="002E6789" w14:paraId="189889B3" w14:textId="77777777" w:rsidTr="00E04EB4">
        <w:trPr>
          <w:trHeight w:val="566"/>
        </w:trPr>
        <w:tc>
          <w:tcPr>
            <w:tcW w:w="3114" w:type="dxa"/>
          </w:tcPr>
          <w:p w14:paraId="55150B78" w14:textId="77777777" w:rsidR="002E6789" w:rsidRDefault="00DC50A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116" w:type="dxa"/>
          </w:tcPr>
          <w:p w14:paraId="2365EF42" w14:textId="77777777" w:rsidR="002E6789" w:rsidRDefault="00DC50A0">
            <w:pPr>
              <w:pStyle w:val="TableParagraph"/>
              <w:ind w:left="1082"/>
            </w:pPr>
            <w:r>
              <w:t>4.0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2E6789" w14:paraId="713C946B" w14:textId="77777777" w:rsidTr="00E04EB4">
        <w:trPr>
          <w:trHeight w:val="566"/>
        </w:trPr>
        <w:tc>
          <w:tcPr>
            <w:tcW w:w="3114" w:type="dxa"/>
          </w:tcPr>
          <w:p w14:paraId="2EE75FE3" w14:textId="77777777" w:rsidR="002E6789" w:rsidRDefault="00DC50A0">
            <w:pPr>
              <w:pStyle w:val="TableParagraph"/>
              <w:ind w:left="713" w:right="701"/>
              <w:jc w:val="center"/>
              <w:rPr>
                <w:b/>
              </w:rPr>
            </w:pPr>
            <w:r>
              <w:rPr>
                <w:b/>
                <w:spacing w:val="-5"/>
              </w:rPr>
              <w:t>A-</w:t>
            </w:r>
          </w:p>
        </w:tc>
        <w:tc>
          <w:tcPr>
            <w:tcW w:w="3116" w:type="dxa"/>
          </w:tcPr>
          <w:p w14:paraId="7D56425B" w14:textId="77777777" w:rsidR="002E6789" w:rsidRDefault="00DC50A0">
            <w:pPr>
              <w:pStyle w:val="TableParagraph"/>
              <w:ind w:left="1082"/>
            </w:pPr>
            <w:r>
              <w:t>3.7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2E6789" w14:paraId="128DF7BF" w14:textId="77777777" w:rsidTr="00E04EB4">
        <w:trPr>
          <w:trHeight w:val="565"/>
        </w:trPr>
        <w:tc>
          <w:tcPr>
            <w:tcW w:w="3114" w:type="dxa"/>
          </w:tcPr>
          <w:p w14:paraId="3C16B459" w14:textId="77777777" w:rsidR="002E6789" w:rsidRDefault="00DC50A0">
            <w:pPr>
              <w:pStyle w:val="TableParagraph"/>
              <w:ind w:left="713" w:right="701"/>
              <w:jc w:val="center"/>
              <w:rPr>
                <w:b/>
              </w:rPr>
            </w:pPr>
            <w:r>
              <w:rPr>
                <w:b/>
                <w:spacing w:val="-5"/>
              </w:rPr>
              <w:t>B+</w:t>
            </w:r>
          </w:p>
        </w:tc>
        <w:tc>
          <w:tcPr>
            <w:tcW w:w="3116" w:type="dxa"/>
          </w:tcPr>
          <w:p w14:paraId="4E118E53" w14:textId="77777777" w:rsidR="002E6789" w:rsidRDefault="00DC50A0">
            <w:pPr>
              <w:pStyle w:val="TableParagraph"/>
              <w:ind w:left="1082"/>
            </w:pPr>
            <w:r>
              <w:t>3.3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2E6789" w14:paraId="25CA5BFD" w14:textId="77777777" w:rsidTr="00E04EB4">
        <w:trPr>
          <w:trHeight w:val="566"/>
        </w:trPr>
        <w:tc>
          <w:tcPr>
            <w:tcW w:w="3114" w:type="dxa"/>
          </w:tcPr>
          <w:p w14:paraId="6B661BF2" w14:textId="77777777" w:rsidR="002E6789" w:rsidRDefault="00DC50A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116" w:type="dxa"/>
          </w:tcPr>
          <w:p w14:paraId="474B10A5" w14:textId="77777777" w:rsidR="002E6789" w:rsidRDefault="00DC50A0">
            <w:pPr>
              <w:pStyle w:val="TableParagraph"/>
              <w:ind w:left="1082"/>
            </w:pPr>
            <w:r>
              <w:t>3.0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2E6789" w14:paraId="77ECD96A" w14:textId="77777777" w:rsidTr="00E04EB4">
        <w:trPr>
          <w:trHeight w:val="566"/>
        </w:trPr>
        <w:tc>
          <w:tcPr>
            <w:tcW w:w="3114" w:type="dxa"/>
          </w:tcPr>
          <w:p w14:paraId="5F37CEC7" w14:textId="77777777" w:rsidR="002E6789" w:rsidRDefault="00DC50A0">
            <w:pPr>
              <w:pStyle w:val="TableParagraph"/>
              <w:ind w:left="713" w:right="701"/>
              <w:jc w:val="center"/>
              <w:rPr>
                <w:b/>
              </w:rPr>
            </w:pPr>
            <w:r>
              <w:rPr>
                <w:b/>
                <w:spacing w:val="-5"/>
              </w:rPr>
              <w:t>B-</w:t>
            </w:r>
          </w:p>
        </w:tc>
        <w:tc>
          <w:tcPr>
            <w:tcW w:w="3116" w:type="dxa"/>
          </w:tcPr>
          <w:p w14:paraId="7B048846" w14:textId="77777777" w:rsidR="002E6789" w:rsidRDefault="00DC50A0">
            <w:pPr>
              <w:pStyle w:val="TableParagraph"/>
              <w:ind w:left="1082"/>
            </w:pPr>
            <w:r>
              <w:t>2.7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2E6789" w14:paraId="04261697" w14:textId="77777777" w:rsidTr="00E04EB4">
        <w:trPr>
          <w:trHeight w:val="566"/>
        </w:trPr>
        <w:tc>
          <w:tcPr>
            <w:tcW w:w="3114" w:type="dxa"/>
          </w:tcPr>
          <w:p w14:paraId="545DBE9A" w14:textId="77777777" w:rsidR="002E6789" w:rsidRDefault="00DC50A0">
            <w:pPr>
              <w:pStyle w:val="TableParagraph"/>
              <w:ind w:left="713" w:right="701"/>
              <w:jc w:val="center"/>
              <w:rPr>
                <w:b/>
              </w:rPr>
            </w:pPr>
            <w:r>
              <w:rPr>
                <w:b/>
                <w:spacing w:val="-5"/>
              </w:rPr>
              <w:t>C+</w:t>
            </w:r>
          </w:p>
        </w:tc>
        <w:tc>
          <w:tcPr>
            <w:tcW w:w="3116" w:type="dxa"/>
          </w:tcPr>
          <w:p w14:paraId="2B6606F8" w14:textId="77777777" w:rsidR="002E6789" w:rsidRDefault="00DC50A0">
            <w:pPr>
              <w:pStyle w:val="TableParagraph"/>
              <w:ind w:left="1082"/>
            </w:pPr>
            <w:r>
              <w:t>2.3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2E6789" w14:paraId="6A1D9342" w14:textId="77777777" w:rsidTr="00E04EB4">
        <w:trPr>
          <w:trHeight w:val="566"/>
        </w:trPr>
        <w:tc>
          <w:tcPr>
            <w:tcW w:w="3114" w:type="dxa"/>
          </w:tcPr>
          <w:p w14:paraId="443D3EB3" w14:textId="77777777" w:rsidR="002E6789" w:rsidRDefault="00DC50A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116" w:type="dxa"/>
          </w:tcPr>
          <w:p w14:paraId="7C9B3A6E" w14:textId="77777777" w:rsidR="002E6789" w:rsidRDefault="00DC50A0">
            <w:pPr>
              <w:pStyle w:val="TableParagraph"/>
              <w:ind w:left="1082"/>
            </w:pPr>
            <w:r>
              <w:t>2.0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2E6789" w14:paraId="72FB8A19" w14:textId="77777777" w:rsidTr="00E04EB4">
        <w:trPr>
          <w:trHeight w:val="565"/>
        </w:trPr>
        <w:tc>
          <w:tcPr>
            <w:tcW w:w="3114" w:type="dxa"/>
          </w:tcPr>
          <w:p w14:paraId="0BA72A37" w14:textId="77777777" w:rsidR="002E6789" w:rsidRDefault="00DC50A0">
            <w:pPr>
              <w:pStyle w:val="TableParagraph"/>
              <w:ind w:left="713" w:right="701"/>
              <w:jc w:val="center"/>
              <w:rPr>
                <w:b/>
              </w:rPr>
            </w:pPr>
            <w:r>
              <w:rPr>
                <w:b/>
                <w:spacing w:val="-5"/>
              </w:rPr>
              <w:t>C-</w:t>
            </w:r>
          </w:p>
        </w:tc>
        <w:tc>
          <w:tcPr>
            <w:tcW w:w="3116" w:type="dxa"/>
          </w:tcPr>
          <w:p w14:paraId="270B2E4A" w14:textId="77777777" w:rsidR="002E6789" w:rsidRDefault="00DC50A0">
            <w:pPr>
              <w:pStyle w:val="TableParagraph"/>
              <w:ind w:left="1082"/>
            </w:pPr>
            <w:r>
              <w:t>1.7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tr w:rsidR="002E6789" w14:paraId="59F357C1" w14:textId="77777777" w:rsidTr="00E04EB4">
        <w:trPr>
          <w:trHeight w:val="565"/>
        </w:trPr>
        <w:tc>
          <w:tcPr>
            <w:tcW w:w="3114" w:type="dxa"/>
          </w:tcPr>
          <w:p w14:paraId="36EDCA48" w14:textId="77777777" w:rsidR="002E6789" w:rsidRDefault="00DC50A0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116" w:type="dxa"/>
          </w:tcPr>
          <w:p w14:paraId="5B7606E5" w14:textId="77777777" w:rsidR="002E6789" w:rsidRDefault="00DC50A0">
            <w:pPr>
              <w:pStyle w:val="TableParagraph"/>
              <w:ind w:left="1082"/>
            </w:pPr>
            <w:r>
              <w:t>0.0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</w:tr>
      <w:bookmarkEnd w:id="11"/>
    </w:tbl>
    <w:p w14:paraId="677A7BC6" w14:textId="77777777" w:rsidR="002E6789" w:rsidRDefault="002E6789">
      <w:pPr>
        <w:pStyle w:val="BodyText"/>
        <w:rPr>
          <w:sz w:val="24"/>
        </w:rPr>
      </w:pPr>
    </w:p>
    <w:p w14:paraId="60EB5403" w14:textId="77777777" w:rsidR="002E6789" w:rsidRDefault="002E6789">
      <w:pPr>
        <w:pStyle w:val="BodyText"/>
        <w:spacing w:before="2"/>
        <w:rPr>
          <w:sz w:val="29"/>
        </w:rPr>
      </w:pPr>
    </w:p>
    <w:p w14:paraId="3F02E54F" w14:textId="77777777" w:rsidR="002E6789" w:rsidRDefault="00DC50A0">
      <w:pPr>
        <w:spacing w:before="1"/>
        <w:ind w:left="121"/>
        <w:rPr>
          <w:sz w:val="28"/>
        </w:rPr>
      </w:pPr>
      <w:bookmarkStart w:id="12" w:name="Student_grades_will_be_assigned_accordin"/>
      <w:bookmarkEnd w:id="12"/>
      <w:r>
        <w:rPr>
          <w:color w:val="424242"/>
          <w:sz w:val="28"/>
        </w:rPr>
        <w:t>Student</w:t>
      </w:r>
      <w:r>
        <w:rPr>
          <w:color w:val="424242"/>
          <w:spacing w:val="-7"/>
          <w:sz w:val="28"/>
        </w:rPr>
        <w:t xml:space="preserve"> </w:t>
      </w:r>
      <w:r>
        <w:rPr>
          <w:color w:val="424242"/>
          <w:sz w:val="28"/>
        </w:rPr>
        <w:t>grades</w:t>
      </w:r>
      <w:r>
        <w:rPr>
          <w:color w:val="424242"/>
          <w:spacing w:val="-5"/>
          <w:sz w:val="28"/>
        </w:rPr>
        <w:t xml:space="preserve"> </w:t>
      </w:r>
      <w:r>
        <w:rPr>
          <w:color w:val="424242"/>
          <w:sz w:val="28"/>
        </w:rPr>
        <w:t>will</w:t>
      </w:r>
      <w:r>
        <w:rPr>
          <w:color w:val="424242"/>
          <w:spacing w:val="-5"/>
          <w:sz w:val="28"/>
        </w:rPr>
        <w:t xml:space="preserve"> </w:t>
      </w:r>
      <w:r>
        <w:rPr>
          <w:color w:val="424242"/>
          <w:sz w:val="28"/>
        </w:rPr>
        <w:t>be</w:t>
      </w:r>
      <w:r>
        <w:rPr>
          <w:color w:val="424242"/>
          <w:spacing w:val="-5"/>
          <w:sz w:val="28"/>
        </w:rPr>
        <w:t xml:space="preserve"> </w:t>
      </w:r>
      <w:r>
        <w:rPr>
          <w:color w:val="424242"/>
          <w:sz w:val="28"/>
        </w:rPr>
        <w:t>assigned</w:t>
      </w:r>
      <w:r>
        <w:rPr>
          <w:color w:val="424242"/>
          <w:spacing w:val="-5"/>
          <w:sz w:val="28"/>
        </w:rPr>
        <w:t xml:space="preserve"> </w:t>
      </w:r>
      <w:r>
        <w:rPr>
          <w:color w:val="424242"/>
          <w:sz w:val="28"/>
        </w:rPr>
        <w:t>according</w:t>
      </w:r>
      <w:r>
        <w:rPr>
          <w:color w:val="424242"/>
          <w:spacing w:val="-5"/>
          <w:sz w:val="28"/>
        </w:rPr>
        <w:t xml:space="preserve"> </w:t>
      </w:r>
      <w:r>
        <w:rPr>
          <w:color w:val="424242"/>
          <w:sz w:val="28"/>
        </w:rPr>
        <w:t>to</w:t>
      </w:r>
      <w:r>
        <w:rPr>
          <w:color w:val="424242"/>
          <w:spacing w:val="-5"/>
          <w:sz w:val="28"/>
        </w:rPr>
        <w:t xml:space="preserve"> </w:t>
      </w:r>
      <w:r>
        <w:rPr>
          <w:color w:val="424242"/>
          <w:sz w:val="28"/>
        </w:rPr>
        <w:t>the</w:t>
      </w:r>
      <w:r>
        <w:rPr>
          <w:color w:val="424242"/>
          <w:spacing w:val="-5"/>
          <w:sz w:val="28"/>
        </w:rPr>
        <w:t xml:space="preserve"> </w:t>
      </w:r>
      <w:r>
        <w:rPr>
          <w:color w:val="424242"/>
          <w:sz w:val="28"/>
        </w:rPr>
        <w:t>following</w:t>
      </w:r>
      <w:r>
        <w:rPr>
          <w:color w:val="424242"/>
          <w:spacing w:val="-5"/>
          <w:sz w:val="28"/>
        </w:rPr>
        <w:t xml:space="preserve"> </w:t>
      </w:r>
      <w:r>
        <w:rPr>
          <w:color w:val="424242"/>
          <w:spacing w:val="-2"/>
          <w:sz w:val="28"/>
        </w:rPr>
        <w:t>criteria:</w:t>
      </w:r>
    </w:p>
    <w:p w14:paraId="6D23E8F4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108" w:line="273" w:lineRule="auto"/>
        <w:ind w:left="841" w:right="994"/>
        <w:rPr>
          <w:sz w:val="24"/>
        </w:rPr>
      </w:pPr>
      <w:r>
        <w:t>(A) Excellent: Exceptional work for a graduate student. Work at this level is unusually thorough,</w:t>
      </w:r>
      <w:r>
        <w:rPr>
          <w:spacing w:val="-7"/>
        </w:rPr>
        <w:t xml:space="preserve"> </w:t>
      </w:r>
      <w:r>
        <w:t>well-reasoned,</w:t>
      </w:r>
      <w:r>
        <w:rPr>
          <w:spacing w:val="-7"/>
        </w:rPr>
        <w:t xml:space="preserve"> </w:t>
      </w:r>
      <w:r>
        <w:t>creative,</w:t>
      </w:r>
      <w:r>
        <w:rPr>
          <w:spacing w:val="-7"/>
        </w:rPr>
        <w:t xml:space="preserve"> </w:t>
      </w:r>
      <w:r>
        <w:t>methodologically</w:t>
      </w:r>
      <w:r>
        <w:rPr>
          <w:spacing w:val="-7"/>
        </w:rPr>
        <w:t xml:space="preserve"> </w:t>
      </w:r>
      <w:r>
        <w:t>sophisticated,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written.</w:t>
      </w:r>
      <w:r>
        <w:rPr>
          <w:spacing w:val="-7"/>
        </w:rPr>
        <w:t xml:space="preserve"> </w:t>
      </w:r>
      <w:r>
        <w:t xml:space="preserve">Work is of exceptional, professional </w:t>
      </w:r>
      <w:r>
        <w:t>quality.</w:t>
      </w:r>
    </w:p>
    <w:p w14:paraId="15ACD001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0" w:line="260" w:lineRule="exact"/>
        <w:ind w:left="841"/>
        <w:rPr>
          <w:sz w:val="24"/>
        </w:rPr>
      </w:pPr>
      <w:r>
        <w:t>(A-)</w:t>
      </w:r>
      <w:r>
        <w:rPr>
          <w:spacing w:val="-5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good: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student.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shows</w:t>
      </w:r>
      <w:r>
        <w:rPr>
          <w:spacing w:val="-2"/>
        </w:rPr>
        <w:t xml:space="preserve"> signs</w:t>
      </w:r>
    </w:p>
    <w:p w14:paraId="21B4777A" w14:textId="77777777" w:rsidR="002E6789" w:rsidRDefault="00DC50A0">
      <w:pPr>
        <w:pStyle w:val="BodyText"/>
        <w:spacing w:before="38" w:line="276" w:lineRule="auto"/>
        <w:ind w:left="841" w:right="980"/>
      </w:pPr>
      <w:r>
        <w:t>of creativity, is thorough and well-reasoned, indicates strong understanding of appropriate</w:t>
      </w:r>
      <w:r>
        <w:rPr>
          <w:spacing w:val="-6"/>
        </w:rPr>
        <w:t xml:space="preserve"> </w:t>
      </w:r>
      <w:r>
        <w:t>methodological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analytical</w:t>
      </w:r>
      <w:r>
        <w:rPr>
          <w:spacing w:val="-6"/>
        </w:rPr>
        <w:t xml:space="preserve"> </w:t>
      </w:r>
      <w:r>
        <w:t>approaches,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standards.</w:t>
      </w:r>
    </w:p>
    <w:p w14:paraId="2358573E" w14:textId="77777777" w:rsidR="002E6789" w:rsidRDefault="002E6789">
      <w:pPr>
        <w:spacing w:line="276" w:lineRule="auto"/>
        <w:sectPr w:rsidR="002E6789">
          <w:pgSz w:w="12240" w:h="15840"/>
          <w:pgMar w:top="1360" w:right="460" w:bottom="980" w:left="1320" w:header="0" w:footer="788" w:gutter="0"/>
          <w:cols w:space="720"/>
        </w:sectPr>
      </w:pPr>
    </w:p>
    <w:p w14:paraId="0F17A9C9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61" w:line="273" w:lineRule="auto"/>
        <w:ind w:left="841" w:right="1355"/>
        <w:rPr>
          <w:sz w:val="24"/>
        </w:rPr>
      </w:pPr>
      <w:r>
        <w:lastRenderedPageBreak/>
        <w:t>(B+) Good: Sound work for a graduate student; well-reasoned and thorough, methodologically</w:t>
      </w:r>
      <w:r>
        <w:rPr>
          <w:spacing w:val="-4"/>
        </w:rPr>
        <w:t xml:space="preserve"> </w:t>
      </w:r>
      <w:r>
        <w:t>sound.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 has fully accomplished the basic objectives of the course.</w:t>
      </w:r>
    </w:p>
    <w:p w14:paraId="19D949B5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0" w:line="260" w:lineRule="exact"/>
        <w:ind w:left="841"/>
        <w:rPr>
          <w:sz w:val="24"/>
        </w:rPr>
      </w:pPr>
      <w:r>
        <w:t>(B)</w:t>
      </w:r>
      <w:r>
        <w:rPr>
          <w:spacing w:val="-7"/>
        </w:rPr>
        <w:t xml:space="preserve"> </w:t>
      </w:r>
      <w:r>
        <w:t>Adequate</w:t>
      </w:r>
      <w:r>
        <w:t>:</w:t>
      </w:r>
      <w:r>
        <w:rPr>
          <w:spacing w:val="-5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rPr>
          <w:spacing w:val="-2"/>
        </w:rPr>
        <w:t>weaknesses</w:t>
      </w:r>
    </w:p>
    <w:p w14:paraId="3FED5562" w14:textId="77777777" w:rsidR="002E6789" w:rsidRDefault="00DC50A0">
      <w:pPr>
        <w:pStyle w:val="BodyText"/>
        <w:spacing w:before="37" w:line="276" w:lineRule="auto"/>
        <w:ind w:left="841" w:right="1054"/>
      </w:pPr>
      <w:r>
        <w:t>are</w:t>
      </w:r>
      <w:r>
        <w:rPr>
          <w:spacing w:val="-4"/>
        </w:rPr>
        <w:t xml:space="preserve"> </w:t>
      </w:r>
      <w:r>
        <w:t>evident.</w:t>
      </w:r>
      <w:r>
        <w:rPr>
          <w:spacing w:val="-4"/>
        </w:rPr>
        <w:t xml:space="preserve"> </w:t>
      </w:r>
      <w:r>
        <w:t>Demonstrates</w:t>
      </w:r>
      <w:r>
        <w:rPr>
          <w:spacing w:val="-4"/>
        </w:rPr>
        <w:t xml:space="preserve"> </w:t>
      </w:r>
      <w:r>
        <w:t>competency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objectives but</w:t>
      </w:r>
      <w:r>
        <w:rPr>
          <w:spacing w:val="-4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some indication that understanding of some important issues is less than complete.</w:t>
      </w:r>
    </w:p>
    <w:p w14:paraId="0EF16606" w14:textId="77777777" w:rsidR="002E6789" w:rsidRDefault="00DC50A0">
      <w:pPr>
        <w:pStyle w:val="BodyText"/>
        <w:spacing w:line="276" w:lineRule="auto"/>
        <w:ind w:left="841" w:right="1054"/>
      </w:pPr>
      <w:r>
        <w:t>Methodological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adequate,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been thorough or has shown other weaknesses or limitations.</w:t>
      </w:r>
    </w:p>
    <w:p w14:paraId="5DE3AA5A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0" w:line="255" w:lineRule="exact"/>
        <w:ind w:left="841"/>
        <w:rPr>
          <w:sz w:val="24"/>
        </w:rPr>
      </w:pPr>
      <w:r>
        <w:t>(B-)</w:t>
      </w:r>
      <w:r>
        <w:rPr>
          <w:spacing w:val="-6"/>
        </w:rPr>
        <w:t xml:space="preserve"> </w:t>
      </w:r>
      <w:r>
        <w:t>Borderline:</w:t>
      </w:r>
      <w:r>
        <w:rPr>
          <w:spacing w:val="-3"/>
        </w:rPr>
        <w:t xml:space="preserve"> </w:t>
      </w:r>
      <w:r>
        <w:t>Weak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student;</w:t>
      </w:r>
      <w:r>
        <w:rPr>
          <w:spacing w:val="-3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minimal</w:t>
      </w:r>
      <w:r>
        <w:rPr>
          <w:spacing w:val="-4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020B250D" w14:textId="77777777" w:rsidR="002E6789" w:rsidRDefault="00DC50A0">
      <w:pPr>
        <w:pStyle w:val="BodyText"/>
        <w:spacing w:before="36" w:line="276" w:lineRule="auto"/>
        <w:ind w:left="841" w:right="980"/>
      </w:pPr>
      <w:r>
        <w:t>graduate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course.</w:t>
      </w:r>
      <w:r>
        <w:rPr>
          <w:spacing w:val="-4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salient</w:t>
      </w:r>
      <w:r>
        <w:rPr>
          <w:spacing w:val="-4"/>
        </w:rPr>
        <w:t xml:space="preserve"> </w:t>
      </w:r>
      <w:r>
        <w:t>i</w:t>
      </w:r>
      <w:r>
        <w:t>ssues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somewhat</w:t>
      </w:r>
      <w:r>
        <w:rPr>
          <w:spacing w:val="-4"/>
        </w:rPr>
        <w:t xml:space="preserve"> </w:t>
      </w:r>
      <w:r>
        <w:t>incomplete. Methodological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minimally</w:t>
      </w:r>
      <w:r>
        <w:rPr>
          <w:spacing w:val="-4"/>
        </w:rPr>
        <w:t xml:space="preserve"> </w:t>
      </w:r>
      <w:r>
        <w:t>adequate.</w:t>
      </w:r>
      <w:r>
        <w:rPr>
          <w:spacing w:val="-4"/>
        </w:rPr>
        <w:t xml:space="preserve"> </w:t>
      </w:r>
      <w:r>
        <w:t>Overall performance, if consistent in graduate courses, would not suffice to sustain graduate status in “good standing.”</w:t>
      </w:r>
    </w:p>
    <w:p w14:paraId="00991BD9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0" w:line="254" w:lineRule="exact"/>
        <w:ind w:left="841"/>
        <w:rPr>
          <w:sz w:val="24"/>
        </w:rPr>
      </w:pPr>
      <w:r>
        <w:t>(C/-/+)</w:t>
      </w:r>
      <w:r>
        <w:rPr>
          <w:spacing w:val="-7"/>
        </w:rPr>
        <w:t xml:space="preserve"> </w:t>
      </w:r>
      <w:r>
        <w:t>Deficient:</w:t>
      </w:r>
      <w:r>
        <w:rPr>
          <w:spacing w:val="-4"/>
        </w:rPr>
        <w:t xml:space="preserve"> </w:t>
      </w:r>
      <w:r>
        <w:t>Inadequate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student;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minimal</w:t>
      </w:r>
    </w:p>
    <w:p w14:paraId="0CCE0930" w14:textId="77777777" w:rsidR="002E6789" w:rsidRDefault="00DC50A0">
      <w:pPr>
        <w:pStyle w:val="BodyText"/>
        <w:spacing w:before="38" w:line="276" w:lineRule="auto"/>
        <w:ind w:left="841" w:right="980"/>
      </w:pPr>
      <w:r>
        <w:t>expectations for a graduate student in the course. Work is inadequately developed or flawed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numerous</w:t>
      </w:r>
      <w:r>
        <w:rPr>
          <w:spacing w:val="-5"/>
        </w:rPr>
        <w:t xml:space="preserve"> </w:t>
      </w:r>
      <w:r>
        <w:t>errors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misunderstanding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issues.</w:t>
      </w:r>
      <w:r>
        <w:rPr>
          <w:spacing w:val="-5"/>
        </w:rPr>
        <w:t xml:space="preserve"> </w:t>
      </w:r>
      <w:r>
        <w:t>Methodological</w:t>
      </w:r>
      <w:r>
        <w:rPr>
          <w:spacing w:val="-5"/>
        </w:rPr>
        <w:t xml:space="preserve"> </w:t>
      </w:r>
      <w:r>
        <w:t>or analytical work per</w:t>
      </w:r>
      <w:r>
        <w:t>formed is weak and fails to demonstrate knowledge or technical competence expected of graduate students.</w:t>
      </w:r>
    </w:p>
    <w:p w14:paraId="57432722" w14:textId="77777777" w:rsidR="002E6789" w:rsidRDefault="00DC50A0">
      <w:pPr>
        <w:pStyle w:val="ListParagraph"/>
        <w:numPr>
          <w:ilvl w:val="1"/>
          <w:numId w:val="1"/>
        </w:numPr>
        <w:tabs>
          <w:tab w:val="left" w:pos="841"/>
        </w:tabs>
        <w:spacing w:before="0" w:line="254" w:lineRule="exact"/>
        <w:ind w:left="841"/>
        <w:rPr>
          <w:sz w:val="24"/>
        </w:rPr>
      </w:pPr>
      <w:r>
        <w:t>(F)</w:t>
      </w:r>
      <w:r>
        <w:rPr>
          <w:spacing w:val="-5"/>
        </w:rPr>
        <w:t xml:space="preserve"> </w:t>
      </w:r>
      <w:r>
        <w:t>Fail: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minimal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graduate</w:t>
      </w:r>
    </w:p>
    <w:p w14:paraId="464132FA" w14:textId="77777777" w:rsidR="002E6789" w:rsidRDefault="00DC50A0">
      <w:pPr>
        <w:pStyle w:val="BodyText"/>
        <w:spacing w:before="38" w:line="276" w:lineRule="auto"/>
        <w:ind w:left="841" w:right="1054"/>
      </w:pPr>
      <w:r>
        <w:t>student.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consistently</w:t>
      </w:r>
      <w:r>
        <w:rPr>
          <w:spacing w:val="-5"/>
        </w:rPr>
        <w:t xml:space="preserve"> </w:t>
      </w:r>
      <w:r>
        <w:t>weak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methodology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understanding, with serious limits in many areas. Weaknesses or limits are pervasive.</w:t>
      </w:r>
    </w:p>
    <w:p w14:paraId="4E4D74E4" w14:textId="77777777" w:rsidR="002E6789" w:rsidRDefault="002E6789">
      <w:pPr>
        <w:pStyle w:val="BodyText"/>
        <w:spacing w:before="3"/>
        <w:rPr>
          <w:sz w:val="31"/>
        </w:rPr>
      </w:pPr>
    </w:p>
    <w:p w14:paraId="0C8A2107" w14:textId="77777777" w:rsidR="002E6789" w:rsidRDefault="00DC50A0">
      <w:pPr>
        <w:pStyle w:val="Heading1"/>
      </w:pPr>
      <w:bookmarkStart w:id="13" w:name="NYU_Classes"/>
      <w:bookmarkEnd w:id="13"/>
      <w:r>
        <w:t>NYU</w:t>
      </w:r>
      <w:r>
        <w:rPr>
          <w:spacing w:val="-3"/>
        </w:rPr>
        <w:t xml:space="preserve"> </w:t>
      </w:r>
      <w:r>
        <w:rPr>
          <w:spacing w:val="-2"/>
        </w:rPr>
        <w:t>Classes</w:t>
      </w:r>
    </w:p>
    <w:p w14:paraId="2A21C6FC" w14:textId="77777777" w:rsidR="002E6789" w:rsidRDefault="002E6789">
      <w:pPr>
        <w:pStyle w:val="BodyText"/>
        <w:spacing w:before="8"/>
        <w:rPr>
          <w:b/>
          <w:sz w:val="33"/>
        </w:rPr>
      </w:pPr>
    </w:p>
    <w:p w14:paraId="6CDB8949" w14:textId="77777777" w:rsidR="002E6789" w:rsidRDefault="00DC50A0">
      <w:pPr>
        <w:pStyle w:val="BodyText"/>
        <w:spacing w:line="276" w:lineRule="auto"/>
        <w:ind w:left="121" w:right="1054"/>
      </w:pPr>
      <w:r>
        <w:t>All announcements, resources, and assignments will be delivered through the NYU Classes site.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assignments,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dates,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through the term with advance notice provided as soon as possible through the course website or in </w:t>
      </w:r>
      <w:r>
        <w:rPr>
          <w:spacing w:val="-2"/>
        </w:rPr>
        <w:t>class.</w:t>
      </w:r>
    </w:p>
    <w:p w14:paraId="3D2EAA42" w14:textId="77777777" w:rsidR="002E6789" w:rsidRDefault="002E6789">
      <w:pPr>
        <w:pStyle w:val="BodyText"/>
        <w:spacing w:before="1"/>
        <w:rPr>
          <w:sz w:val="31"/>
        </w:rPr>
      </w:pPr>
    </w:p>
    <w:p w14:paraId="42467FD1" w14:textId="77777777" w:rsidR="002E6789" w:rsidRDefault="00DC50A0">
      <w:pPr>
        <w:pStyle w:val="Heading1"/>
      </w:pPr>
      <w:bookmarkStart w:id="14" w:name="Academic_Integrity"/>
      <w:bookmarkEnd w:id="14"/>
      <w:r>
        <w:t>Academic</w:t>
      </w:r>
      <w:r>
        <w:rPr>
          <w:spacing w:val="-8"/>
        </w:rPr>
        <w:t xml:space="preserve"> </w:t>
      </w:r>
      <w:r>
        <w:rPr>
          <w:spacing w:val="-2"/>
        </w:rPr>
        <w:t>Integrity</w:t>
      </w:r>
    </w:p>
    <w:p w14:paraId="25A24699" w14:textId="77777777" w:rsidR="002E6789" w:rsidRDefault="00DC50A0">
      <w:pPr>
        <w:pStyle w:val="BodyText"/>
        <w:spacing w:before="175" w:line="276" w:lineRule="auto"/>
        <w:ind w:left="121" w:right="1054"/>
      </w:pPr>
      <w:r>
        <w:t>Academic integrity is a vital component of Wagner and NYU. All students enrolled in this class 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 xml:space="preserve">by </w:t>
      </w:r>
      <w:hyperlink r:id="rId10">
        <w:r>
          <w:rPr>
            <w:color w:val="0000FF"/>
            <w:u w:val="single" w:color="0000FF"/>
          </w:rPr>
          <w:t>Wagner’s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Academic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Code</w:t>
        </w:r>
      </w:hyperlink>
      <w:r>
        <w:t>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Wagner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 xml:space="preserve">already read and signed the </w:t>
      </w:r>
      <w:hyperlink r:id="rId11">
        <w:r>
          <w:rPr>
            <w:color w:val="0000FF"/>
            <w:u w:val="single" w:color="0000FF"/>
          </w:rPr>
          <w:t xml:space="preserve">Wagner </w:t>
        </w:r>
        <w:r>
          <w:rPr>
            <w:color w:val="0000FF"/>
            <w:u w:val="single" w:color="0000FF"/>
          </w:rPr>
          <w:t>Academic Oath</w:t>
        </w:r>
      </w:hyperlink>
      <w:r>
        <w:t xml:space="preserve">. </w:t>
      </w:r>
      <w:r>
        <w:rPr>
          <w:color w:val="212121"/>
        </w:rPr>
        <w:t xml:space="preserve">Plagiarism of any form will not be tolerated and students in this class are expected to report violations to me. </w:t>
      </w:r>
      <w:r>
        <w:t>If any student in this class is unsure about what is expected of you and how to abide by the academic code, you should consult w</w:t>
      </w:r>
      <w:r>
        <w:t>ith me.</w:t>
      </w:r>
    </w:p>
    <w:p w14:paraId="5D7B34F8" w14:textId="77777777" w:rsidR="002E6789" w:rsidRDefault="002E6789">
      <w:pPr>
        <w:pStyle w:val="BodyText"/>
        <w:spacing w:before="10"/>
        <w:rPr>
          <w:sz w:val="30"/>
        </w:rPr>
      </w:pPr>
    </w:p>
    <w:p w14:paraId="5AAC02AE" w14:textId="77777777" w:rsidR="002E6789" w:rsidRDefault="00DC50A0">
      <w:pPr>
        <w:pStyle w:val="Heading1"/>
        <w:spacing w:before="1" w:line="276" w:lineRule="auto"/>
        <w:ind w:right="1054"/>
      </w:pPr>
      <w:bookmarkStart w:id="15" w:name="Henry_and_Lucy_Moses_Center_for_Students"/>
      <w:bookmarkEnd w:id="15"/>
      <w:r>
        <w:t>Henry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Lucy</w:t>
      </w:r>
      <w:r>
        <w:rPr>
          <w:spacing w:val="-6"/>
        </w:rPr>
        <w:t xml:space="preserve"> </w:t>
      </w:r>
      <w:r>
        <w:t>Moses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 at NYU</w:t>
      </w:r>
    </w:p>
    <w:p w14:paraId="13EFBF54" w14:textId="77777777" w:rsidR="002E6789" w:rsidRDefault="00DC50A0">
      <w:pPr>
        <w:pStyle w:val="BodyText"/>
        <w:spacing w:before="120" w:line="276" w:lineRule="auto"/>
        <w:ind w:left="121" w:right="1054"/>
      </w:pPr>
      <w:r>
        <w:t>Academic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disabilities.</w:t>
      </w:r>
      <w:r>
        <w:rPr>
          <w:spacing w:val="40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 xml:space="preserve">the </w:t>
      </w:r>
      <w:hyperlink r:id="rId12">
        <w:r>
          <w:rPr>
            <w:color w:val="0000FF"/>
            <w:u w:val="single" w:color="0000FF"/>
          </w:rPr>
          <w:t>Moses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Center for Students with Disabilities (CSD) website</w:t>
        </w:r>
      </w:hyperlink>
      <w:r>
        <w:rPr>
          <w:color w:val="0000FF"/>
        </w:rPr>
        <w:t xml:space="preserve"> </w:t>
      </w:r>
      <w:r>
        <w:t>and click on the Reasonable</w:t>
      </w:r>
    </w:p>
    <w:p w14:paraId="6F8BC57E" w14:textId="77777777" w:rsidR="002E6789" w:rsidRDefault="002E6789">
      <w:pPr>
        <w:spacing w:line="276" w:lineRule="auto"/>
        <w:sectPr w:rsidR="002E6789">
          <w:pgSz w:w="12240" w:h="15840"/>
          <w:pgMar w:top="1360" w:right="460" w:bottom="980" w:left="1320" w:header="0" w:footer="788" w:gutter="0"/>
          <w:cols w:space="720"/>
        </w:sectPr>
      </w:pPr>
    </w:p>
    <w:p w14:paraId="602453A7" w14:textId="77777777" w:rsidR="002E6789" w:rsidRDefault="00DC50A0">
      <w:pPr>
        <w:pStyle w:val="BodyText"/>
        <w:spacing w:before="79" w:line="276" w:lineRule="auto"/>
        <w:ind w:left="121" w:right="1054"/>
      </w:pPr>
      <w:r>
        <w:lastRenderedPageBreak/>
        <w:t xml:space="preserve">Accommodations and How to Register tab or call or email CSD at (212-998-4980) or </w:t>
      </w:r>
      <w:hyperlink r:id="rId14">
        <w:r>
          <w:rPr>
            <w:color w:val="0000FF"/>
            <w:u w:val="single" w:color="0000FF"/>
          </w:rPr>
          <w:t>mosescsd@nyu.edu</w:t>
        </w:r>
      </w:hyperlink>
      <w:r>
        <w:t>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accommodations are strongly advised to reach out to the Mose</w:t>
      </w:r>
      <w:r>
        <w:t xml:space="preserve">s Center as early as possible in the semester for </w:t>
      </w:r>
      <w:r>
        <w:rPr>
          <w:spacing w:val="-2"/>
        </w:rPr>
        <w:t>assistance.</w:t>
      </w:r>
    </w:p>
    <w:p w14:paraId="6CAA289F" w14:textId="77777777" w:rsidR="002E6789" w:rsidRDefault="002E6789">
      <w:pPr>
        <w:pStyle w:val="BodyText"/>
        <w:spacing w:before="1"/>
        <w:rPr>
          <w:sz w:val="31"/>
        </w:rPr>
      </w:pPr>
    </w:p>
    <w:p w14:paraId="56E55EBC" w14:textId="77777777" w:rsidR="002E6789" w:rsidRDefault="00DC50A0">
      <w:pPr>
        <w:pStyle w:val="Heading1"/>
      </w:pPr>
      <w:bookmarkStart w:id="16" w:name="NYU’s_Calendar_Policy_on_Religious_Holid"/>
      <w:bookmarkEnd w:id="16"/>
      <w:r>
        <w:t>NYU’s</w:t>
      </w:r>
      <w:r>
        <w:rPr>
          <w:spacing w:val="-6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Religious</w:t>
      </w:r>
      <w:r>
        <w:rPr>
          <w:spacing w:val="-6"/>
        </w:rPr>
        <w:t xml:space="preserve"> </w:t>
      </w:r>
      <w:r>
        <w:rPr>
          <w:spacing w:val="-2"/>
        </w:rPr>
        <w:t>Holidays</w:t>
      </w:r>
    </w:p>
    <w:p w14:paraId="38703F9E" w14:textId="77777777" w:rsidR="002E6789" w:rsidRDefault="00DC50A0">
      <w:pPr>
        <w:pStyle w:val="BodyText"/>
        <w:spacing w:before="175" w:line="276" w:lineRule="auto"/>
        <w:ind w:left="121" w:right="1054"/>
      </w:pPr>
      <w:hyperlink r:id="rId15">
        <w:r>
          <w:rPr>
            <w:color w:val="0000FF"/>
            <w:u w:val="single" w:color="0000FF"/>
          </w:rPr>
          <w:t>NYU’s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Calendar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Religious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Holidays</w:t>
        </w:r>
      </w:hyperlink>
      <w:r>
        <w:rPr>
          <w:color w:val="0000FF"/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may, without penalty, absent themselves from classes when required in compliance with their religious</w:t>
      </w:r>
      <w:r>
        <w:rPr>
          <w:spacing w:val="-3"/>
        </w:rPr>
        <w:t xml:space="preserve"> </w:t>
      </w:r>
      <w:r>
        <w:t>obligations.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holidays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coincide</w:t>
      </w:r>
      <w:r>
        <w:rPr>
          <w:spacing w:val="-3"/>
        </w:rPr>
        <w:t xml:space="preserve"> </w:t>
      </w:r>
      <w:r>
        <w:t>with exams to schedule mutually acceptable alternatives.</w:t>
      </w:r>
    </w:p>
    <w:sectPr w:rsidR="002E6789">
      <w:pgSz w:w="12240" w:h="15840"/>
      <w:pgMar w:top="1360" w:right="460" w:bottom="980" w:left="132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3A9F" w14:textId="77777777" w:rsidR="00DC50A0" w:rsidRDefault="00DC50A0">
      <w:r>
        <w:separator/>
      </w:r>
    </w:p>
  </w:endnote>
  <w:endnote w:type="continuationSeparator" w:id="0">
    <w:p w14:paraId="05F7CF59" w14:textId="77777777" w:rsidR="00DC50A0" w:rsidRDefault="00DC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ItalicM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C0B4" w14:textId="77777777" w:rsidR="002E6789" w:rsidRDefault="00DC50A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3792" behindDoc="1" locked="0" layoutInCell="1" allowOverlap="1" wp14:anchorId="031D2AB8" wp14:editId="0F096462">
              <wp:simplePos x="0" y="0"/>
              <wp:positionH relativeFrom="page">
                <wp:posOffset>3633470</wp:posOffset>
              </wp:positionH>
              <wp:positionV relativeFrom="page">
                <wp:posOffset>9418151</wp:posOffset>
              </wp:positionV>
              <wp:extent cx="54673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541FF9" w14:textId="77777777" w:rsidR="002E6789" w:rsidRDefault="00DC50A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D2AB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6.1pt;margin-top:741.6pt;width:43.05pt;height:15.45pt;z-index:-1592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" filled="f" stroked="f">
              <v:textbox inset="0,0,0,0">
                <w:txbxContent>
                  <w:p w14:paraId="43541FF9" w14:textId="77777777" w:rsidR="002E6789" w:rsidRDefault="00DC50A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30C3" w14:textId="77777777" w:rsidR="00DC50A0" w:rsidRDefault="00DC50A0">
      <w:r>
        <w:separator/>
      </w:r>
    </w:p>
  </w:footnote>
  <w:footnote w:type="continuationSeparator" w:id="0">
    <w:p w14:paraId="5A5E1DD9" w14:textId="77777777" w:rsidR="00DC50A0" w:rsidRDefault="00DC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C0D81"/>
    <w:multiLevelType w:val="hybridMultilevel"/>
    <w:tmpl w:val="81A41414"/>
    <w:lvl w:ilvl="0" w:tplc="8798760C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BCC7F4A">
      <w:numFmt w:val="bullet"/>
      <w:lvlText w:val="•"/>
      <w:lvlJc w:val="left"/>
      <w:pPr>
        <w:ind w:left="842" w:hanging="360"/>
      </w:pPr>
      <w:rPr>
        <w:rFonts w:ascii="Arial" w:eastAsia="Arial" w:hAnsi="Arial" w:cs="Arial" w:hint="default"/>
        <w:spacing w:val="0"/>
        <w:w w:val="117"/>
        <w:lang w:val="en-US" w:eastAsia="en-US" w:bidi="ar-SA"/>
      </w:rPr>
    </w:lvl>
    <w:lvl w:ilvl="2" w:tplc="B6D0DFB4">
      <w:numFmt w:val="bullet"/>
      <w:lvlText w:val="o"/>
      <w:lvlJc w:val="left"/>
      <w:pPr>
        <w:ind w:left="156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7BAA9CB8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4" w:tplc="A8B4858E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09348B22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6" w:tplc="05447514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F77CF2D4"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  <w:lvl w:ilvl="8" w:tplc="2EEA10DC">
      <w:numFmt w:val="bullet"/>
      <w:lvlText w:val="•"/>
      <w:lvlJc w:val="left"/>
      <w:pPr>
        <w:ind w:left="8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FCE682F"/>
    <w:multiLevelType w:val="hybridMultilevel"/>
    <w:tmpl w:val="2A72DF78"/>
    <w:lvl w:ilvl="0" w:tplc="970C43D6">
      <w:numFmt w:val="bullet"/>
      <w:lvlText w:val="•"/>
      <w:lvlJc w:val="left"/>
      <w:pPr>
        <w:ind w:left="84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7"/>
        <w:sz w:val="22"/>
        <w:szCs w:val="22"/>
        <w:lang w:val="en-US" w:eastAsia="en-US" w:bidi="ar-SA"/>
      </w:rPr>
    </w:lvl>
    <w:lvl w:ilvl="1" w:tplc="C596B864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2" w:tplc="8586040A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323218F4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9E8E21D8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ar-SA"/>
      </w:rPr>
    </w:lvl>
    <w:lvl w:ilvl="5" w:tplc="C8286234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C764E89A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ar-SA"/>
      </w:rPr>
    </w:lvl>
    <w:lvl w:ilvl="7" w:tplc="0E5E87A4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  <w:lvl w:ilvl="8" w:tplc="220C96AC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6789"/>
    <w:rsid w:val="002E6789"/>
    <w:rsid w:val="00653D14"/>
    <w:rsid w:val="00BD44CF"/>
    <w:rsid w:val="00DC50A0"/>
    <w:rsid w:val="00E0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B9DA5"/>
  <w15:docId w15:val="{F64B7207-124B-EB4E-930A-D48E1A0F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D1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7"/>
      <w:ind w:left="84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54"/>
      <w:ind w:left="1"/>
    </w:pPr>
  </w:style>
  <w:style w:type="character" w:customStyle="1" w:styleId="Heading2Char">
    <w:name w:val="Heading 2 Char"/>
    <w:basedOn w:val="DefaultParagraphFont"/>
    <w:link w:val="Heading2"/>
    <w:uiPriority w:val="9"/>
    <w:rsid w:val="00653D14"/>
    <w:rPr>
      <w:rFonts w:asciiTheme="majorHAnsi" w:eastAsiaTheme="majorEastAsia" w:hAnsiTheme="majorHAnsi" w:cstheme="majorBidi"/>
      <w:color w:val="000000" w:themeColor="text1"/>
      <w:sz w:val="26"/>
      <w:szCs w:val="26"/>
      <w:u w:val="single"/>
    </w:rPr>
  </w:style>
  <w:style w:type="table" w:styleId="TableGrid">
    <w:name w:val="Table Grid"/>
    <w:basedOn w:val="TableNormal"/>
    <w:uiPriority w:val="39"/>
    <w:rsid w:val="00E0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439@nyu.edu" TargetMode="External"/><Relationship Id="rId13" Type="http://schemas.openxmlformats.org/officeDocument/2006/relationships/hyperlink" Target="https://www.nyu.edu/students/communities-and-groups/students-with-disabiliti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yu.edu/students/communities-and-groups/students-with-disabiliti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gner.nyu.edu/portal/students/policies/academic-oa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yu.edu/about/policies-guidelines-compliance/policies-and-guidelines/university-calendar-policy-on-religious-holidays.html" TargetMode="External"/><Relationship Id="rId10" Type="http://schemas.openxmlformats.org/officeDocument/2006/relationships/hyperlink" Target="https://wagner.nyu.edu/portal/students/policies/co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osescsd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1717</Words>
  <Characters>9380</Characters>
  <Application>Microsoft Office Word</Application>
  <DocSecurity>0</DocSecurity>
  <Lines>268</Lines>
  <Paragraphs>184</Paragraphs>
  <ScaleCrop>false</ScaleCrop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Destiny Rodriguez</cp:lastModifiedBy>
  <cp:revision>3</cp:revision>
  <dcterms:created xsi:type="dcterms:W3CDTF">2023-10-25T19:34:00Z</dcterms:created>
  <dcterms:modified xsi:type="dcterms:W3CDTF">2023-11-09T17:02:00Z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2023-10-05T00:00:00Z</vt:filetime>
  </property>
  <property fmtid="{D5CDD505-2E9C-101B-9397-08002B2CF9AE}" pid="6" name="GrammarlyDocumentId">
    <vt:lpwstr>85f09fc245e297a05cfa0495018bb7d51660923816848a3bf347e3467aee29c5</vt:lpwstr>
  </property>
</Properties>
</file>