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BC" w:rsidRDefault="00587F43">
      <w:pPr>
        <w:pBdr>
          <w:top w:val="nil"/>
          <w:left w:val="nil"/>
          <w:bottom w:val="nil"/>
          <w:right w:val="nil"/>
          <w:between w:val="nil"/>
        </w:pBdr>
        <w:spacing w:before="120" w:after="120" w:line="276" w:lineRule="auto"/>
        <w:jc w:val="right"/>
        <w:rPr>
          <w:rFonts w:ascii="Calibri" w:eastAsia="Calibri" w:hAnsi="Calibri" w:cs="Calibri"/>
          <w:color w:val="000000"/>
          <w:sz w:val="46"/>
          <w:szCs w:val="46"/>
        </w:rPr>
      </w:pPr>
      <w:bookmarkStart w:id="0" w:name="_heading=h.gjdgxs" w:colFirst="0" w:colLast="0"/>
      <w:bookmarkEnd w:id="0"/>
      <w:r>
        <w:rPr>
          <w:rFonts w:ascii="Calibri" w:eastAsia="Calibri" w:hAnsi="Calibri" w:cs="Calibri"/>
          <w:noProof/>
          <w:color w:val="000000"/>
          <w:sz w:val="46"/>
          <w:szCs w:val="46"/>
        </w:rPr>
        <w:drawing>
          <wp:inline distT="0" distB="0" distL="0" distR="0">
            <wp:extent cx="5943600" cy="668656"/>
            <wp:effectExtent l="0" t="0" r="0" b="0"/>
            <wp:docPr id="2" name="image1.jpg" descr="NYU Wagner logo&#10;&#10;Picture 1"/>
            <wp:cNvGraphicFramePr/>
            <a:graphic xmlns:a="http://schemas.openxmlformats.org/drawingml/2006/main">
              <a:graphicData uri="http://schemas.openxmlformats.org/drawingml/2006/picture">
                <pic:pic xmlns:pic="http://schemas.openxmlformats.org/drawingml/2006/picture">
                  <pic:nvPicPr>
                    <pic:cNvPr id="0" name="image1.jpg" descr="NYU Wagner logo&#10;&#10;Picture 1"/>
                    <pic:cNvPicPr preferRelativeResize="0"/>
                  </pic:nvPicPr>
                  <pic:blipFill>
                    <a:blip r:embed="rId9"/>
                    <a:srcRect/>
                    <a:stretch>
                      <a:fillRect/>
                    </a:stretch>
                  </pic:blipFill>
                  <pic:spPr>
                    <a:xfrm>
                      <a:off x="0" y="0"/>
                      <a:ext cx="5943600" cy="668656"/>
                    </a:xfrm>
                    <a:prstGeom prst="rect">
                      <a:avLst/>
                    </a:prstGeom>
                    <a:ln/>
                  </pic:spPr>
                </pic:pic>
              </a:graphicData>
            </a:graphic>
          </wp:inline>
        </w:drawing>
      </w:r>
    </w:p>
    <w:p w:rsidR="007A40BC" w:rsidRDefault="00587F43">
      <w:pPr>
        <w:pBdr>
          <w:top w:val="nil"/>
          <w:left w:val="nil"/>
          <w:bottom w:val="nil"/>
          <w:right w:val="nil"/>
          <w:between w:val="nil"/>
        </w:pBdr>
        <w:tabs>
          <w:tab w:val="right" w:pos="2160"/>
          <w:tab w:val="left" w:pos="7200"/>
        </w:tabs>
        <w:spacing w:before="120" w:after="120"/>
        <w:ind w:left="2520" w:right="2160"/>
        <w:jc w:val="center"/>
        <w:rPr>
          <w:rFonts w:ascii="Calibri" w:eastAsia="Calibri" w:hAnsi="Calibri" w:cs="Calibri"/>
          <w:sz w:val="46"/>
          <w:szCs w:val="46"/>
          <w:highlight w:val="yellow"/>
        </w:rPr>
      </w:pPr>
      <w:r>
        <w:rPr>
          <w:rFonts w:ascii="Calibri" w:eastAsia="Calibri" w:hAnsi="Calibri" w:cs="Calibri"/>
          <w:sz w:val="46"/>
          <w:szCs w:val="46"/>
          <w:highlight w:val="yellow"/>
        </w:rPr>
        <w:t>Tentative Syllabus</w:t>
      </w:r>
    </w:p>
    <w:p w:rsidR="007A40BC" w:rsidRDefault="00587F43">
      <w:pPr>
        <w:pBdr>
          <w:top w:val="nil"/>
          <w:left w:val="nil"/>
          <w:bottom w:val="nil"/>
          <w:right w:val="nil"/>
          <w:between w:val="nil"/>
        </w:pBdr>
        <w:tabs>
          <w:tab w:val="right" w:pos="2160"/>
          <w:tab w:val="left" w:pos="7200"/>
        </w:tabs>
        <w:spacing w:before="120" w:after="120"/>
        <w:ind w:left="2520" w:right="2160"/>
        <w:jc w:val="center"/>
        <w:rPr>
          <w:rFonts w:ascii="Calibri" w:eastAsia="Calibri" w:hAnsi="Calibri" w:cs="Calibri"/>
          <w:color w:val="000000"/>
          <w:sz w:val="46"/>
          <w:szCs w:val="46"/>
        </w:rPr>
      </w:pPr>
      <w:r>
        <w:rPr>
          <w:rFonts w:ascii="Calibri" w:eastAsia="Calibri" w:hAnsi="Calibri" w:cs="Calibri"/>
          <w:sz w:val="46"/>
          <w:szCs w:val="46"/>
        </w:rPr>
        <w:t xml:space="preserve">PADM-GP 2407 </w:t>
      </w:r>
      <w:r>
        <w:rPr>
          <w:rFonts w:ascii="Calibri" w:eastAsia="Calibri" w:hAnsi="Calibri" w:cs="Calibri"/>
          <w:color w:val="000000"/>
          <w:sz w:val="46"/>
          <w:szCs w:val="46"/>
        </w:rPr>
        <w:t>Adv</w:t>
      </w:r>
      <w:r>
        <w:rPr>
          <w:rFonts w:ascii="Calibri" w:eastAsia="Calibri" w:hAnsi="Calibri" w:cs="Calibri"/>
          <w:sz w:val="46"/>
          <w:szCs w:val="46"/>
        </w:rPr>
        <w:t>o</w:t>
      </w:r>
      <w:r>
        <w:rPr>
          <w:rFonts w:ascii="Calibri" w:eastAsia="Calibri" w:hAnsi="Calibri" w:cs="Calibri"/>
          <w:color w:val="000000"/>
          <w:sz w:val="46"/>
          <w:szCs w:val="46"/>
        </w:rPr>
        <w:t>cacy Lab: How t</w:t>
      </w:r>
      <w:r>
        <w:rPr>
          <w:rFonts w:ascii="Calibri" w:eastAsia="Calibri" w:hAnsi="Calibri" w:cs="Calibri"/>
          <w:sz w:val="46"/>
          <w:szCs w:val="46"/>
        </w:rPr>
        <w:t xml:space="preserve">o </w:t>
      </w:r>
      <w:r>
        <w:rPr>
          <w:rFonts w:ascii="Calibri" w:eastAsia="Calibri" w:hAnsi="Calibri" w:cs="Calibri"/>
          <w:color w:val="000000"/>
          <w:sz w:val="46"/>
          <w:szCs w:val="46"/>
        </w:rPr>
        <w:t>Make Change Happen</w:t>
      </w:r>
    </w:p>
    <w:p w:rsidR="007A40BC" w:rsidRDefault="00587F43">
      <w:pPr>
        <w:pBdr>
          <w:top w:val="nil"/>
          <w:left w:val="nil"/>
          <w:bottom w:val="nil"/>
          <w:right w:val="nil"/>
          <w:between w:val="nil"/>
        </w:pBdr>
        <w:tabs>
          <w:tab w:val="right" w:pos="2160"/>
          <w:tab w:val="left" w:pos="7200"/>
        </w:tabs>
        <w:spacing w:before="120" w:after="120"/>
        <w:ind w:left="2520" w:right="2160"/>
        <w:jc w:val="center"/>
        <w:rPr>
          <w:rFonts w:ascii="Calibri" w:eastAsia="Calibri" w:hAnsi="Calibri" w:cs="Calibri"/>
          <w:color w:val="000000"/>
          <w:sz w:val="46"/>
          <w:szCs w:val="46"/>
        </w:rPr>
      </w:pPr>
      <w:r>
        <w:rPr>
          <w:rFonts w:ascii="Calibri" w:eastAsia="Calibri" w:hAnsi="Calibri" w:cs="Calibri"/>
          <w:sz w:val="46"/>
          <w:szCs w:val="46"/>
        </w:rPr>
        <w:t>Fall 2023</w:t>
      </w:r>
    </w:p>
    <w:p w:rsidR="007A40BC" w:rsidRDefault="00587F43">
      <w:pPr>
        <w:pStyle w:val="Heading2"/>
        <w:keepNext w:val="0"/>
        <w:keepLines w:val="0"/>
        <w:spacing w:after="80"/>
        <w:rPr>
          <w:rFonts w:ascii="Calibri" w:eastAsia="Calibri" w:hAnsi="Calibri" w:cs="Calibri"/>
          <w:b w:val="0"/>
        </w:rPr>
      </w:pPr>
      <w:r>
        <w:rPr>
          <w:rFonts w:ascii="Calibri" w:eastAsia="Calibri" w:hAnsi="Calibri" w:cs="Calibri"/>
          <w:b w:val="0"/>
        </w:rPr>
        <w:t>Instructor Information</w:t>
      </w:r>
    </w:p>
    <w:p w:rsidR="007A40BC" w:rsidRDefault="00587F43">
      <w:pPr>
        <w:numPr>
          <w:ilvl w:val="0"/>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Professors:</w:t>
      </w:r>
    </w:p>
    <w:p w:rsidR="007A40BC" w:rsidRDefault="00587F43">
      <w:pPr>
        <w:numPr>
          <w:ilvl w:val="1"/>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Daniel Coates </w:t>
      </w:r>
      <w:hyperlink r:id="rId10">
        <w:r>
          <w:rPr>
            <w:rFonts w:ascii="Calibri" w:eastAsia="Calibri" w:hAnsi="Calibri" w:cs="Calibri"/>
            <w:color w:val="1155CC"/>
            <w:sz w:val="22"/>
            <w:szCs w:val="22"/>
            <w:highlight w:val="white"/>
            <w:u w:val="single"/>
          </w:rPr>
          <w:t>drc376@nyu.edu</w:t>
        </w:r>
      </w:hyperlink>
      <w:r>
        <w:rPr>
          <w:rFonts w:ascii="Calibri" w:eastAsia="Calibri" w:hAnsi="Calibri" w:cs="Calibri"/>
          <w:color w:val="222222"/>
          <w:sz w:val="21"/>
          <w:szCs w:val="21"/>
          <w:highlight w:val="white"/>
        </w:rPr>
        <w:t xml:space="preserve"> - bio </w:t>
      </w:r>
      <w:hyperlink r:id="rId11">
        <w:r>
          <w:rPr>
            <w:rFonts w:ascii="Calibri" w:eastAsia="Calibri" w:hAnsi="Calibri" w:cs="Calibri"/>
            <w:color w:val="1155CC"/>
            <w:sz w:val="21"/>
            <w:szCs w:val="21"/>
            <w:highlight w:val="white"/>
            <w:u w:val="single"/>
          </w:rPr>
          <w:t>here</w:t>
        </w:r>
      </w:hyperlink>
      <w:r>
        <w:rPr>
          <w:rFonts w:ascii="Calibri" w:eastAsia="Calibri" w:hAnsi="Calibri" w:cs="Calibri"/>
          <w:sz w:val="22"/>
          <w:szCs w:val="22"/>
        </w:rPr>
        <w:t xml:space="preserve"> - (347) 489-7085</w:t>
      </w:r>
    </w:p>
    <w:p w:rsidR="007A40BC" w:rsidRDefault="00587F43">
      <w:pPr>
        <w:numPr>
          <w:ilvl w:val="1"/>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Andrew Friedman </w:t>
      </w:r>
      <w:hyperlink r:id="rId12">
        <w:r>
          <w:rPr>
            <w:rFonts w:ascii="Calibri" w:eastAsia="Calibri" w:hAnsi="Calibri" w:cs="Calibri"/>
            <w:color w:val="1155CC"/>
            <w:sz w:val="20"/>
            <w:szCs w:val="20"/>
            <w:highlight w:val="white"/>
            <w:u w:val="single"/>
          </w:rPr>
          <w:t>adf1@nyu.edu</w:t>
        </w:r>
      </w:hyperlink>
      <w:r>
        <w:rPr>
          <w:rFonts w:ascii="Calibri" w:eastAsia="Calibri" w:hAnsi="Calibri" w:cs="Calibri"/>
          <w:sz w:val="22"/>
          <w:szCs w:val="22"/>
        </w:rPr>
        <w:t xml:space="preserve"> - bio </w:t>
      </w:r>
      <w:hyperlink r:id="rId13">
        <w:r>
          <w:rPr>
            <w:rFonts w:ascii="Calibri" w:eastAsia="Calibri" w:hAnsi="Calibri" w:cs="Calibri"/>
            <w:color w:val="1155CC"/>
            <w:sz w:val="22"/>
            <w:szCs w:val="22"/>
            <w:u w:val="single"/>
          </w:rPr>
          <w:t>here</w:t>
        </w:r>
      </w:hyperlink>
    </w:p>
    <w:p w:rsidR="007A40BC" w:rsidRDefault="007A40BC">
      <w:pPr>
        <w:pBdr>
          <w:top w:val="nil"/>
          <w:left w:val="nil"/>
          <w:bottom w:val="nil"/>
          <w:right w:val="nil"/>
          <w:between w:val="nil"/>
        </w:pBdr>
        <w:spacing w:line="276" w:lineRule="auto"/>
        <w:ind w:left="2160"/>
        <w:rPr>
          <w:rFonts w:ascii="Calibri" w:eastAsia="Calibri" w:hAnsi="Calibri" w:cs="Calibri"/>
          <w:color w:val="000000"/>
          <w:sz w:val="22"/>
          <w:szCs w:val="22"/>
        </w:rPr>
      </w:pPr>
    </w:p>
    <w:p w:rsidR="007A40BC" w:rsidRDefault="00587F43">
      <w:pPr>
        <w:numPr>
          <w:ilvl w:val="0"/>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Office Hours: </w:t>
      </w:r>
      <w:r>
        <w:rPr>
          <w:rFonts w:ascii="Calibri" w:eastAsia="Calibri" w:hAnsi="Calibri" w:cs="Calibri"/>
          <w:sz w:val="22"/>
          <w:szCs w:val="22"/>
        </w:rPr>
        <w:t>P</w:t>
      </w:r>
      <w:r>
        <w:rPr>
          <w:rFonts w:ascii="Calibri" w:eastAsia="Calibri" w:hAnsi="Calibri" w:cs="Calibri"/>
          <w:color w:val="000000"/>
          <w:sz w:val="22"/>
          <w:szCs w:val="22"/>
        </w:rPr>
        <w:t>lease contact us via email if you would like to speak with one of us.</w:t>
      </w:r>
    </w:p>
    <w:p w:rsidR="007A40BC" w:rsidRDefault="00587F43">
      <w:pPr>
        <w:pStyle w:val="Heading2"/>
        <w:keepNext w:val="0"/>
        <w:keepLines w:val="0"/>
        <w:spacing w:after="80"/>
        <w:rPr>
          <w:rFonts w:ascii="Calibri" w:eastAsia="Calibri" w:hAnsi="Calibri" w:cs="Calibri"/>
          <w:b w:val="0"/>
        </w:rPr>
      </w:pPr>
      <w:r>
        <w:rPr>
          <w:rFonts w:ascii="Calibri" w:eastAsia="Calibri" w:hAnsi="Calibri" w:cs="Calibri"/>
          <w:b w:val="0"/>
        </w:rPr>
        <w:t>Course Description</w:t>
      </w:r>
    </w:p>
    <w:p w:rsidR="007A40BC" w:rsidRDefault="00587F43">
      <w:pPr>
        <w:pStyle w:val="Heading3"/>
        <w:rPr>
          <w:rFonts w:ascii="Calibri" w:eastAsia="Calibri" w:hAnsi="Calibri" w:cs="Calibri"/>
        </w:rPr>
      </w:pPr>
      <w:r>
        <w:rPr>
          <w:rFonts w:ascii="Calibri" w:eastAsia="Calibri" w:hAnsi="Calibri" w:cs="Calibri"/>
        </w:rPr>
        <w:t>Short Description:</w:t>
      </w:r>
    </w:p>
    <w:p w:rsidR="007A40BC" w:rsidRDefault="00587F43">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Advocacy Lab is meant for students interested in how change takes place in policy and politics – and what efforts are necessary to effect those changes.</w:t>
      </w:r>
      <w:r>
        <w:rPr>
          <w:rFonts w:ascii="Calibri" w:eastAsia="Calibri" w:hAnsi="Calibri" w:cs="Calibri"/>
          <w:sz w:val="22"/>
          <w:szCs w:val="22"/>
        </w:rPr>
        <w:t xml:space="preserve"> </w:t>
      </w:r>
      <w:r>
        <w:rPr>
          <w:rFonts w:ascii="Calibri" w:eastAsia="Calibri" w:hAnsi="Calibri" w:cs="Calibri"/>
          <w:color w:val="000000"/>
          <w:sz w:val="22"/>
          <w:szCs w:val="22"/>
        </w:rPr>
        <w:t>We ou</w:t>
      </w:r>
      <w:r>
        <w:rPr>
          <w:rFonts w:ascii="Calibri" w:eastAsia="Calibri" w:hAnsi="Calibri" w:cs="Calibri"/>
          <w:sz w:val="22"/>
          <w:szCs w:val="22"/>
        </w:rPr>
        <w:t xml:space="preserve">tline our core change-making methodology and then develop students’ strategic capacity for action </w:t>
      </w:r>
      <w:r>
        <w:rPr>
          <w:rFonts w:ascii="Calibri" w:eastAsia="Calibri" w:hAnsi="Calibri" w:cs="Calibri"/>
          <w:sz w:val="22"/>
          <w:szCs w:val="22"/>
        </w:rPr>
        <w:t xml:space="preserve">in today’s world. Why are some campaigns successful? How do we develop more effective ways to use our resources and power? How can we take our efforts to make change to the next level? </w:t>
      </w:r>
    </w:p>
    <w:p w:rsidR="007A40BC" w:rsidRDefault="007A40BC">
      <w:pPr>
        <w:pBdr>
          <w:top w:val="nil"/>
          <w:left w:val="nil"/>
          <w:bottom w:val="nil"/>
          <w:right w:val="nil"/>
          <w:between w:val="nil"/>
        </w:pBdr>
        <w:rPr>
          <w:rFonts w:ascii="Calibri" w:eastAsia="Calibri" w:hAnsi="Calibri" w:cs="Calibri"/>
          <w:sz w:val="22"/>
          <w:szCs w:val="22"/>
        </w:rPr>
      </w:pPr>
    </w:p>
    <w:p w:rsidR="007A40BC" w:rsidRDefault="00587F4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We focus on New York State politics and the issues of the day in New </w:t>
      </w:r>
      <w:r>
        <w:rPr>
          <w:rFonts w:ascii="Calibri" w:eastAsia="Calibri" w:hAnsi="Calibri" w:cs="Calibri"/>
          <w:sz w:val="22"/>
          <w:szCs w:val="22"/>
        </w:rPr>
        <w:t xml:space="preserve">York City and State, but the lessons, learnings and practices are applicable anywhere. In addition to the classroom, we ask students to work with organizers and advocates to </w:t>
      </w:r>
      <w:r>
        <w:rPr>
          <w:rFonts w:ascii="Calibri" w:eastAsia="Calibri" w:hAnsi="Calibri" w:cs="Calibri"/>
          <w:color w:val="000000"/>
          <w:sz w:val="22"/>
          <w:szCs w:val="22"/>
        </w:rPr>
        <w:t>refine and to apply our learning.</w:t>
      </w:r>
      <w:r>
        <w:rPr>
          <w:rFonts w:ascii="Calibri" w:eastAsia="Calibri" w:hAnsi="Calibri" w:cs="Calibri"/>
          <w:sz w:val="22"/>
          <w:szCs w:val="22"/>
        </w:rPr>
        <w:t xml:space="preserve"> Advocacy Lab couples a weekly seminar, readings,</w:t>
      </w:r>
      <w:r>
        <w:rPr>
          <w:rFonts w:ascii="Calibri" w:eastAsia="Calibri" w:hAnsi="Calibri" w:cs="Calibri"/>
          <w:sz w:val="22"/>
          <w:szCs w:val="22"/>
        </w:rPr>
        <w:t xml:space="preserve"> and, over the course of the semester, 40 hours of fieldwork. </w:t>
      </w:r>
    </w:p>
    <w:p w:rsidR="007A40BC" w:rsidRDefault="007A40BC">
      <w:pPr>
        <w:pBdr>
          <w:top w:val="nil"/>
          <w:left w:val="nil"/>
          <w:bottom w:val="nil"/>
          <w:right w:val="nil"/>
          <w:between w:val="nil"/>
        </w:pBdr>
        <w:rPr>
          <w:rFonts w:ascii="Calibri" w:eastAsia="Calibri" w:hAnsi="Calibri" w:cs="Calibri"/>
          <w:color w:val="000000"/>
          <w:sz w:val="22"/>
          <w:szCs w:val="22"/>
        </w:rPr>
      </w:pPr>
    </w:p>
    <w:p w:rsidR="007A40BC" w:rsidRDefault="00587F4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goal of Advocacy Lab is to gain hands-on experience developing and executin</w:t>
      </w:r>
      <w:r>
        <w:rPr>
          <w:rFonts w:ascii="Calibri" w:eastAsia="Calibri" w:hAnsi="Calibri" w:cs="Calibri"/>
          <w:sz w:val="22"/>
          <w:szCs w:val="22"/>
        </w:rPr>
        <w:t xml:space="preserve">g strategic campaigns to win social change. </w:t>
      </w:r>
      <w:r>
        <w:rPr>
          <w:rFonts w:ascii="Calibri" w:eastAsia="Calibri" w:hAnsi="Calibri" w:cs="Calibri"/>
          <w:color w:val="000000"/>
          <w:sz w:val="22"/>
          <w:szCs w:val="22"/>
        </w:rPr>
        <w:t xml:space="preserve"> </w:t>
      </w:r>
    </w:p>
    <w:p w:rsidR="007A40BC" w:rsidRDefault="00587F43">
      <w:pPr>
        <w:pStyle w:val="Heading3"/>
        <w:rPr>
          <w:rFonts w:ascii="Calibri" w:eastAsia="Calibri" w:hAnsi="Calibri" w:cs="Calibri"/>
        </w:rPr>
      </w:pPr>
      <w:r>
        <w:rPr>
          <w:rFonts w:ascii="Calibri" w:eastAsia="Calibri" w:hAnsi="Calibri" w:cs="Calibri"/>
        </w:rPr>
        <w:lastRenderedPageBreak/>
        <w:t>Long Description:</w:t>
      </w:r>
    </w:p>
    <w:p w:rsidR="007A40BC" w:rsidRDefault="00587F43">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Advocacy Lab is for those who </w:t>
      </w:r>
      <w:r>
        <w:rPr>
          <w:rFonts w:ascii="Calibri" w:eastAsia="Calibri" w:hAnsi="Calibri" w:cs="Calibri"/>
          <w:sz w:val="22"/>
          <w:szCs w:val="22"/>
        </w:rPr>
        <w:t>aspire to develop a</w:t>
      </w:r>
      <w:r>
        <w:rPr>
          <w:rFonts w:ascii="Calibri" w:eastAsia="Calibri" w:hAnsi="Calibri" w:cs="Calibri"/>
          <w:sz w:val="22"/>
          <w:szCs w:val="22"/>
        </w:rPr>
        <w:t xml:space="preserve"> sophisticated understanding of the </w:t>
      </w:r>
      <w:r>
        <w:rPr>
          <w:rFonts w:ascii="Calibri" w:eastAsia="Calibri" w:hAnsi="Calibri" w:cs="Calibri"/>
          <w:color w:val="000000"/>
          <w:sz w:val="22"/>
          <w:szCs w:val="22"/>
        </w:rPr>
        <w:t xml:space="preserve">social change that can </w:t>
      </w:r>
      <w:r>
        <w:rPr>
          <w:rFonts w:ascii="Calibri" w:eastAsia="Calibri" w:hAnsi="Calibri" w:cs="Calibri"/>
          <w:sz w:val="22"/>
          <w:szCs w:val="22"/>
        </w:rPr>
        <w:t>result</w:t>
      </w:r>
      <w:r>
        <w:rPr>
          <w:rFonts w:ascii="Calibri" w:eastAsia="Calibri" w:hAnsi="Calibri" w:cs="Calibri"/>
          <w:color w:val="000000"/>
          <w:sz w:val="22"/>
          <w:szCs w:val="22"/>
        </w:rPr>
        <w:t xml:space="preserve"> from</w:t>
      </w:r>
      <w:r>
        <w:rPr>
          <w:rFonts w:ascii="Calibri" w:eastAsia="Calibri" w:hAnsi="Calibri" w:cs="Calibri"/>
          <w:sz w:val="22"/>
          <w:szCs w:val="22"/>
        </w:rPr>
        <w:t xml:space="preserve"> deliberate efforts by </w:t>
      </w:r>
      <w:r>
        <w:rPr>
          <w:rFonts w:ascii="Calibri" w:eastAsia="Calibri" w:hAnsi="Calibri" w:cs="Calibri"/>
          <w:color w:val="000000"/>
          <w:sz w:val="22"/>
          <w:szCs w:val="22"/>
        </w:rPr>
        <w:t xml:space="preserve">people working </w:t>
      </w:r>
      <w:r>
        <w:rPr>
          <w:rFonts w:ascii="Calibri" w:eastAsia="Calibri" w:hAnsi="Calibri" w:cs="Calibri"/>
          <w:sz w:val="22"/>
          <w:szCs w:val="22"/>
        </w:rPr>
        <w:t xml:space="preserve">together to envision, advance and win policies that transform their lives. </w:t>
      </w:r>
      <w:r>
        <w:rPr>
          <w:rFonts w:ascii="Calibri" w:eastAsia="Calibri" w:hAnsi="Calibri" w:cs="Calibri"/>
          <w:color w:val="000000"/>
          <w:sz w:val="22"/>
          <w:szCs w:val="22"/>
        </w:rPr>
        <w:t>In this clas</w:t>
      </w:r>
      <w:r>
        <w:rPr>
          <w:rFonts w:ascii="Calibri" w:eastAsia="Calibri" w:hAnsi="Calibri" w:cs="Calibri"/>
          <w:sz w:val="22"/>
          <w:szCs w:val="22"/>
        </w:rPr>
        <w:t>s, we will delve into some of the ways to build power that is</w:t>
      </w:r>
      <w:r>
        <w:rPr>
          <w:rFonts w:ascii="Calibri" w:eastAsia="Calibri" w:hAnsi="Calibri" w:cs="Calibri"/>
          <w:sz w:val="22"/>
          <w:szCs w:val="22"/>
        </w:rPr>
        <w:t xml:space="preserve"> rooted in communities, and then explore how that power is applied to win campaigns that secure meaningful material improvements in people’s lives. We are particularly interested in the development and execution of strategy, and how organizations and campa</w:t>
      </w:r>
      <w:r>
        <w:rPr>
          <w:rFonts w:ascii="Calibri" w:eastAsia="Calibri" w:hAnsi="Calibri" w:cs="Calibri"/>
          <w:sz w:val="22"/>
          <w:szCs w:val="22"/>
        </w:rPr>
        <w:t xml:space="preserve">igns can develop and execute plans to win that leverage the power they have, or that is within their reach. </w:t>
      </w:r>
    </w:p>
    <w:p w:rsidR="007A40BC" w:rsidRDefault="007A40BC">
      <w:pPr>
        <w:pBdr>
          <w:top w:val="nil"/>
          <w:left w:val="nil"/>
          <w:bottom w:val="nil"/>
          <w:right w:val="nil"/>
          <w:between w:val="nil"/>
        </w:pBdr>
        <w:rPr>
          <w:rFonts w:ascii="Calibri" w:eastAsia="Calibri" w:hAnsi="Calibri" w:cs="Calibri"/>
          <w:sz w:val="22"/>
          <w:szCs w:val="22"/>
        </w:rPr>
      </w:pPr>
    </w:p>
    <w:p w:rsidR="007A40BC" w:rsidRDefault="00587F4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As a part of this class, students will have an opportunity to partner with a</w:t>
      </w:r>
      <w:r>
        <w:rPr>
          <w:rFonts w:ascii="Calibri" w:eastAsia="Calibri" w:hAnsi="Calibri" w:cs="Calibri"/>
          <w:color w:val="000000"/>
          <w:sz w:val="22"/>
          <w:szCs w:val="22"/>
        </w:rPr>
        <w:t xml:space="preserve"> social movement initiative or organization </w:t>
      </w:r>
      <w:r>
        <w:rPr>
          <w:rFonts w:ascii="Calibri" w:eastAsia="Calibri" w:hAnsi="Calibri" w:cs="Calibri"/>
          <w:sz w:val="22"/>
          <w:szCs w:val="22"/>
        </w:rPr>
        <w:t>seeking to make</w:t>
      </w:r>
      <w:r>
        <w:rPr>
          <w:rFonts w:ascii="Calibri" w:eastAsia="Calibri" w:hAnsi="Calibri" w:cs="Calibri"/>
          <w:color w:val="000000"/>
          <w:sz w:val="22"/>
          <w:szCs w:val="22"/>
        </w:rPr>
        <w:t xml:space="preserve"> change hap</w:t>
      </w:r>
      <w:r>
        <w:rPr>
          <w:rFonts w:ascii="Calibri" w:eastAsia="Calibri" w:hAnsi="Calibri" w:cs="Calibri"/>
          <w:color w:val="000000"/>
          <w:sz w:val="22"/>
          <w:szCs w:val="22"/>
        </w:rPr>
        <w:t>pen.</w:t>
      </w:r>
    </w:p>
    <w:p w:rsidR="007A40BC" w:rsidRDefault="007A40BC">
      <w:pPr>
        <w:pBdr>
          <w:top w:val="nil"/>
          <w:left w:val="nil"/>
          <w:bottom w:val="nil"/>
          <w:right w:val="nil"/>
          <w:between w:val="nil"/>
        </w:pBdr>
        <w:rPr>
          <w:rFonts w:ascii="Calibri" w:eastAsia="Calibri" w:hAnsi="Calibri" w:cs="Calibri"/>
          <w:sz w:val="22"/>
          <w:szCs w:val="22"/>
        </w:rPr>
      </w:pPr>
    </w:p>
    <w:p w:rsidR="007A40BC" w:rsidRDefault="00587F43">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This class is </w:t>
      </w:r>
      <w:r>
        <w:rPr>
          <w:rFonts w:ascii="Calibri" w:eastAsia="Calibri" w:hAnsi="Calibri" w:cs="Calibri"/>
          <w:color w:val="000000"/>
          <w:sz w:val="22"/>
          <w:szCs w:val="22"/>
        </w:rPr>
        <w:t>for anyone who wants to understand the ar</w:t>
      </w:r>
      <w:r>
        <w:rPr>
          <w:rFonts w:ascii="Calibri" w:eastAsia="Calibri" w:hAnsi="Calibri" w:cs="Calibri"/>
          <w:sz w:val="22"/>
          <w:szCs w:val="22"/>
        </w:rPr>
        <w:t>t and science of campaigning from a community organizing or issue advocacy perspective. C</w:t>
      </w:r>
      <w:r>
        <w:rPr>
          <w:rFonts w:ascii="Calibri" w:eastAsia="Calibri" w:hAnsi="Calibri" w:cs="Calibri"/>
          <w:color w:val="000000"/>
          <w:sz w:val="22"/>
          <w:szCs w:val="22"/>
        </w:rPr>
        <w:t>ampaigns are t</w:t>
      </w:r>
      <w:r>
        <w:rPr>
          <w:rFonts w:ascii="Calibri" w:eastAsia="Calibri" w:hAnsi="Calibri" w:cs="Calibri"/>
          <w:sz w:val="22"/>
          <w:szCs w:val="22"/>
        </w:rPr>
        <w:t>he vehicles we have to make change happen, and merit intentional study. The class can be con</w:t>
      </w:r>
      <w:r>
        <w:rPr>
          <w:rFonts w:ascii="Calibri" w:eastAsia="Calibri" w:hAnsi="Calibri" w:cs="Calibri"/>
          <w:sz w:val="22"/>
          <w:szCs w:val="22"/>
        </w:rPr>
        <w:t>ceived of as an attempt to develop a campaigner’s toolbox - from the foundational understanding of power and organizing to a sense of how to raise resources to fund an idea and build something from the ground up.</w:t>
      </w:r>
    </w:p>
    <w:p w:rsidR="007A40BC" w:rsidRDefault="007A40BC">
      <w:pPr>
        <w:pBdr>
          <w:top w:val="nil"/>
          <w:left w:val="nil"/>
          <w:bottom w:val="nil"/>
          <w:right w:val="nil"/>
          <w:between w:val="nil"/>
        </w:pBdr>
        <w:rPr>
          <w:rFonts w:ascii="Calibri" w:eastAsia="Calibri" w:hAnsi="Calibri" w:cs="Calibri"/>
          <w:sz w:val="22"/>
          <w:szCs w:val="22"/>
        </w:rPr>
      </w:pPr>
    </w:p>
    <w:p w:rsidR="007A40BC" w:rsidRDefault="00587F4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In a sense, everyone working to make socia</w:t>
      </w:r>
      <w:r>
        <w:rPr>
          <w:rFonts w:ascii="Calibri" w:eastAsia="Calibri" w:hAnsi="Calibri" w:cs="Calibri"/>
          <w:sz w:val="22"/>
          <w:szCs w:val="22"/>
        </w:rPr>
        <w:t xml:space="preserve">l change should see themselves as a campaigner. </w:t>
      </w:r>
      <w:r>
        <w:rPr>
          <w:rFonts w:ascii="Calibri" w:eastAsia="Calibri" w:hAnsi="Calibri" w:cs="Calibri"/>
          <w:color w:val="000000"/>
          <w:sz w:val="22"/>
          <w:szCs w:val="22"/>
        </w:rPr>
        <w:t>There are a wide range of roles campaigners can play, from research and policy analysis</w:t>
      </w:r>
      <w:r>
        <w:rPr>
          <w:rFonts w:ascii="Calibri" w:eastAsia="Calibri" w:hAnsi="Calibri" w:cs="Calibri"/>
          <w:sz w:val="22"/>
          <w:szCs w:val="22"/>
        </w:rPr>
        <w:t xml:space="preserve"> to popular</w:t>
      </w:r>
      <w:r>
        <w:rPr>
          <w:rFonts w:ascii="Calibri" w:eastAsia="Calibri" w:hAnsi="Calibri" w:cs="Calibri"/>
          <w:color w:val="000000"/>
          <w:sz w:val="22"/>
          <w:szCs w:val="22"/>
        </w:rPr>
        <w:t xml:space="preserve"> education, from public relations and organizing constituencies to reaching out to a wide range of legislators</w:t>
      </w:r>
      <w:r>
        <w:rPr>
          <w:rFonts w:ascii="Calibri" w:eastAsia="Calibri" w:hAnsi="Calibri" w:cs="Calibri"/>
          <w:color w:val="000000"/>
          <w:sz w:val="22"/>
          <w:szCs w:val="22"/>
        </w:rPr>
        <w:t xml:space="preserve"> and other government officials. At the same time, the skills of public advocacy and organizing – listening, finding areas of consensus and building on that consensus, finding ways to make change happen – are skills that can be applied to </w:t>
      </w:r>
      <w:r>
        <w:rPr>
          <w:rFonts w:ascii="Calibri" w:eastAsia="Calibri" w:hAnsi="Calibri" w:cs="Calibri"/>
          <w:sz w:val="22"/>
          <w:szCs w:val="22"/>
        </w:rPr>
        <w:t xml:space="preserve">myriad </w:t>
      </w:r>
      <w:r>
        <w:rPr>
          <w:rFonts w:ascii="Calibri" w:eastAsia="Calibri" w:hAnsi="Calibri" w:cs="Calibri"/>
          <w:color w:val="000000"/>
          <w:sz w:val="22"/>
          <w:szCs w:val="22"/>
        </w:rPr>
        <w:t xml:space="preserve">professional and life settings. </w:t>
      </w:r>
    </w:p>
    <w:p w:rsidR="007A40BC" w:rsidRDefault="007A40BC">
      <w:pPr>
        <w:pBdr>
          <w:top w:val="nil"/>
          <w:left w:val="nil"/>
          <w:bottom w:val="nil"/>
          <w:right w:val="nil"/>
          <w:between w:val="nil"/>
        </w:pBdr>
        <w:rPr>
          <w:rFonts w:ascii="Calibri" w:eastAsia="Calibri" w:hAnsi="Calibri" w:cs="Calibri"/>
          <w:color w:val="000000"/>
          <w:sz w:val="22"/>
          <w:szCs w:val="22"/>
        </w:rPr>
      </w:pPr>
    </w:p>
    <w:p w:rsidR="007A40BC" w:rsidRDefault="00587F4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Theory is not enough for this course. The goal of Advocacy Lab is also to gain experience in </w:t>
      </w:r>
      <w:r>
        <w:rPr>
          <w:rFonts w:ascii="Calibri" w:eastAsia="Calibri" w:hAnsi="Calibri" w:cs="Calibri"/>
          <w:sz w:val="22"/>
          <w:szCs w:val="22"/>
        </w:rPr>
        <w:t>making</w:t>
      </w:r>
      <w:r>
        <w:rPr>
          <w:rFonts w:ascii="Calibri" w:eastAsia="Calibri" w:hAnsi="Calibri" w:cs="Calibri"/>
          <w:color w:val="000000"/>
          <w:sz w:val="22"/>
          <w:szCs w:val="22"/>
        </w:rPr>
        <w:t xml:space="preserve"> change happen in the field. This class is not only an academic endeavor. In addition to classroom activities, we will take</w:t>
      </w:r>
      <w:r>
        <w:rPr>
          <w:rFonts w:ascii="Calibri" w:eastAsia="Calibri" w:hAnsi="Calibri" w:cs="Calibri"/>
          <w:color w:val="000000"/>
          <w:sz w:val="22"/>
          <w:szCs w:val="22"/>
        </w:rPr>
        <w:t xml:space="preserve"> our learning out into the community. </w:t>
      </w:r>
      <w:r>
        <w:rPr>
          <w:rFonts w:ascii="Calibri" w:eastAsia="Calibri" w:hAnsi="Calibri" w:cs="Calibri"/>
          <w:sz w:val="22"/>
          <w:szCs w:val="22"/>
        </w:rPr>
        <w:t>W</w:t>
      </w:r>
      <w:r>
        <w:rPr>
          <w:rFonts w:ascii="Calibri" w:eastAsia="Calibri" w:hAnsi="Calibri" w:cs="Calibri"/>
          <w:color w:val="000000"/>
          <w:sz w:val="22"/>
          <w:szCs w:val="22"/>
        </w:rPr>
        <w:t>e will explore the range of tools and strategies for advocacy and campaign</w:t>
      </w:r>
      <w:r>
        <w:rPr>
          <w:rFonts w:ascii="Calibri" w:eastAsia="Calibri" w:hAnsi="Calibri" w:cs="Calibri"/>
          <w:sz w:val="22"/>
          <w:szCs w:val="22"/>
        </w:rPr>
        <w:t>ing</w:t>
      </w:r>
      <w:r>
        <w:rPr>
          <w:rFonts w:ascii="Calibri" w:eastAsia="Calibri" w:hAnsi="Calibri" w:cs="Calibri"/>
          <w:color w:val="000000"/>
          <w:sz w:val="22"/>
          <w:szCs w:val="22"/>
        </w:rPr>
        <w:t>, and share and analyze our experiences.</w:t>
      </w:r>
    </w:p>
    <w:p w:rsidR="007A40BC" w:rsidRDefault="007A40BC">
      <w:pPr>
        <w:pBdr>
          <w:top w:val="nil"/>
          <w:left w:val="nil"/>
          <w:bottom w:val="nil"/>
          <w:right w:val="nil"/>
          <w:between w:val="nil"/>
        </w:pBdr>
        <w:rPr>
          <w:rFonts w:ascii="Calibri" w:eastAsia="Calibri" w:hAnsi="Calibri" w:cs="Calibri"/>
          <w:sz w:val="22"/>
          <w:szCs w:val="22"/>
        </w:rPr>
      </w:pPr>
    </w:p>
    <w:p w:rsidR="007A40BC" w:rsidRDefault="00587F4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There is no shortage of issues that the United States and the world face – from gun violence, unem</w:t>
      </w:r>
      <w:r>
        <w:rPr>
          <w:rFonts w:ascii="Calibri" w:eastAsia="Calibri" w:hAnsi="Calibri" w:cs="Calibri"/>
          <w:color w:val="000000"/>
          <w:sz w:val="22"/>
          <w:szCs w:val="22"/>
        </w:rPr>
        <w:t>ployment and poverty to food justice, criminal justice reform and human and civil rights.</w:t>
      </w:r>
      <w:r>
        <w:rPr>
          <w:rFonts w:ascii="Calibri" w:eastAsia="Calibri" w:hAnsi="Calibri" w:cs="Calibri"/>
          <w:sz w:val="22"/>
          <w:szCs w:val="22"/>
        </w:rPr>
        <w:t xml:space="preserve"> </w:t>
      </w:r>
      <w:r>
        <w:rPr>
          <w:rFonts w:ascii="Calibri" w:eastAsia="Calibri" w:hAnsi="Calibri" w:cs="Calibri"/>
          <w:color w:val="000000"/>
          <w:sz w:val="22"/>
          <w:szCs w:val="22"/>
        </w:rPr>
        <w:t xml:space="preserve">Some of these issues </w:t>
      </w:r>
      <w:r>
        <w:rPr>
          <w:rFonts w:ascii="Calibri" w:eastAsia="Calibri" w:hAnsi="Calibri" w:cs="Calibri"/>
          <w:sz w:val="22"/>
          <w:szCs w:val="22"/>
        </w:rPr>
        <w:t xml:space="preserve">are </w:t>
      </w:r>
      <w:r>
        <w:rPr>
          <w:rFonts w:ascii="Calibri" w:eastAsia="Calibri" w:hAnsi="Calibri" w:cs="Calibri"/>
          <w:color w:val="000000"/>
          <w:sz w:val="22"/>
          <w:szCs w:val="22"/>
        </w:rPr>
        <w:t xml:space="preserve">very local, here at NYU and in New York, while others </w:t>
      </w:r>
      <w:r>
        <w:rPr>
          <w:rFonts w:ascii="Calibri" w:eastAsia="Calibri" w:hAnsi="Calibri" w:cs="Calibri"/>
          <w:sz w:val="22"/>
          <w:szCs w:val="22"/>
        </w:rPr>
        <w:t xml:space="preserve">are </w:t>
      </w:r>
      <w:r>
        <w:rPr>
          <w:rFonts w:ascii="Calibri" w:eastAsia="Calibri" w:hAnsi="Calibri" w:cs="Calibri"/>
          <w:color w:val="000000"/>
          <w:sz w:val="22"/>
          <w:szCs w:val="22"/>
        </w:rPr>
        <w:t>international in scope. Yet the skills crucial to planning and executing an effecti</w:t>
      </w:r>
      <w:r>
        <w:rPr>
          <w:rFonts w:ascii="Calibri" w:eastAsia="Calibri" w:hAnsi="Calibri" w:cs="Calibri"/>
          <w:color w:val="000000"/>
          <w:sz w:val="22"/>
          <w:szCs w:val="22"/>
        </w:rPr>
        <w:t>ve campaign are learnable. Taking on an advocacy campaign will allow you to explore your own strengths and recognize the areas of growth you seek.</w:t>
      </w:r>
    </w:p>
    <w:p w:rsidR="007A40BC" w:rsidRDefault="00587F43">
      <w:pPr>
        <w:pStyle w:val="Heading2"/>
        <w:keepNext w:val="0"/>
        <w:keepLines w:val="0"/>
        <w:spacing w:after="80"/>
        <w:rPr>
          <w:rFonts w:ascii="Calibri" w:eastAsia="Calibri" w:hAnsi="Calibri" w:cs="Calibri"/>
          <w:b w:val="0"/>
        </w:rPr>
      </w:pPr>
      <w:bookmarkStart w:id="1" w:name="_heading=h.30j0zll" w:colFirst="0" w:colLast="0"/>
      <w:bookmarkEnd w:id="1"/>
      <w:r>
        <w:rPr>
          <w:rFonts w:ascii="Calibri" w:eastAsia="Calibri" w:hAnsi="Calibri" w:cs="Calibri"/>
          <w:b w:val="0"/>
        </w:rPr>
        <w:t>Course Learning Objectives</w:t>
      </w:r>
    </w:p>
    <w:p w:rsidR="007A40BC" w:rsidRDefault="00587F43">
      <w:pPr>
        <w:numPr>
          <w:ilvl w:val="0"/>
          <w:numId w:val="1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Grasp how power is built through community organizing and how it operates in the public sphere. Explore how organizations build political power, the tactics the use to deploy it, and learn how to conduct a power analysis; </w:t>
      </w:r>
    </w:p>
    <w:p w:rsidR="007A40BC" w:rsidRDefault="00587F43">
      <w:pPr>
        <w:numPr>
          <w:ilvl w:val="0"/>
          <w:numId w:val="1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Develop an understanding of strat</w:t>
      </w:r>
      <w:r>
        <w:rPr>
          <w:rFonts w:ascii="Calibri" w:eastAsia="Calibri" w:hAnsi="Calibri" w:cs="Calibri"/>
          <w:sz w:val="22"/>
          <w:szCs w:val="22"/>
        </w:rPr>
        <w:t>egy and the ability to develop campaign and organizational strategies that reflect a power analysis and utilize the tools at an organizer’s disposal;</w:t>
      </w:r>
    </w:p>
    <w:p w:rsidR="007A40BC" w:rsidRDefault="00587F43">
      <w:pPr>
        <w:numPr>
          <w:ilvl w:val="0"/>
          <w:numId w:val="1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Determine how to identify and engage community members and organizations that may get involved in a campai</w:t>
      </w:r>
      <w:r>
        <w:rPr>
          <w:rFonts w:ascii="Calibri" w:eastAsia="Calibri" w:hAnsi="Calibri" w:cs="Calibri"/>
          <w:sz w:val="22"/>
          <w:szCs w:val="22"/>
        </w:rPr>
        <w:t>gn and how to support their participation in decision-making processes and coalition building;</w:t>
      </w:r>
    </w:p>
    <w:p w:rsidR="007A40BC" w:rsidRDefault="00587F43">
      <w:pPr>
        <w:numPr>
          <w:ilvl w:val="0"/>
          <w:numId w:val="1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Understand the roles of political actors and institutions and the contexts within which they operate, how these actors affect decisions and policy outcome</w:t>
      </w:r>
      <w:r>
        <w:rPr>
          <w:rFonts w:ascii="Calibri" w:eastAsia="Calibri" w:hAnsi="Calibri" w:cs="Calibri"/>
          <w:sz w:val="22"/>
          <w:szCs w:val="22"/>
        </w:rPr>
        <w:t>;</w:t>
      </w:r>
    </w:p>
    <w:p w:rsidR="007A40BC" w:rsidRDefault="00587F43">
      <w:pPr>
        <w:numPr>
          <w:ilvl w:val="0"/>
          <w:numId w:val="16"/>
        </w:numPr>
        <w:spacing w:line="276" w:lineRule="auto"/>
        <w:rPr>
          <w:rFonts w:ascii="Calibri" w:eastAsia="Calibri" w:hAnsi="Calibri" w:cs="Calibri"/>
          <w:sz w:val="22"/>
          <w:szCs w:val="22"/>
        </w:rPr>
      </w:pPr>
      <w:r>
        <w:rPr>
          <w:rFonts w:ascii="Calibri" w:eastAsia="Calibri" w:hAnsi="Calibri" w:cs="Calibri"/>
          <w:sz w:val="22"/>
          <w:szCs w:val="22"/>
        </w:rPr>
        <w:t>Descr</w:t>
      </w:r>
      <w:r>
        <w:rPr>
          <w:rFonts w:ascii="Calibri" w:eastAsia="Calibri" w:hAnsi="Calibri" w:cs="Calibri"/>
          <w:sz w:val="22"/>
          <w:szCs w:val="22"/>
        </w:rPr>
        <w:t>ibe the key action points within the policy making processes in which professional lobbyists, legislators, advocates and their organizations can influence policy making;</w:t>
      </w:r>
    </w:p>
    <w:p w:rsidR="007A40BC" w:rsidRDefault="00587F43">
      <w:pPr>
        <w:numPr>
          <w:ilvl w:val="0"/>
          <w:numId w:val="1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Position one’s own public service interests within a larger </w:t>
      </w:r>
      <w:r>
        <w:rPr>
          <w:rFonts w:ascii="Calibri" w:eastAsia="Calibri" w:hAnsi="Calibri" w:cs="Calibri"/>
          <w:sz w:val="22"/>
          <w:szCs w:val="22"/>
        </w:rPr>
        <w:t>movement</w:t>
      </w:r>
      <w:r>
        <w:rPr>
          <w:rFonts w:ascii="Calibri" w:eastAsia="Calibri" w:hAnsi="Calibri" w:cs="Calibri"/>
          <w:color w:val="000000"/>
          <w:sz w:val="22"/>
          <w:szCs w:val="22"/>
        </w:rPr>
        <w:t xml:space="preserve"> landscape</w:t>
      </w:r>
      <w:r>
        <w:rPr>
          <w:rFonts w:ascii="Calibri" w:eastAsia="Calibri" w:hAnsi="Calibri" w:cs="Calibri"/>
          <w:sz w:val="22"/>
          <w:szCs w:val="22"/>
        </w:rPr>
        <w:t>;</w:t>
      </w:r>
    </w:p>
    <w:p w:rsidR="007A40BC" w:rsidRDefault="00587F43">
      <w:pPr>
        <w:pStyle w:val="Heading2"/>
        <w:rPr>
          <w:rFonts w:ascii="Calibri" w:eastAsia="Calibri" w:hAnsi="Calibri" w:cs="Calibri"/>
          <w:b w:val="0"/>
        </w:rPr>
      </w:pPr>
      <w:r>
        <w:rPr>
          <w:rFonts w:ascii="Calibri" w:eastAsia="Calibri" w:hAnsi="Calibri" w:cs="Calibri"/>
          <w:b w:val="0"/>
        </w:rPr>
        <w:t>Course</w:t>
      </w:r>
      <w:r>
        <w:rPr>
          <w:rFonts w:ascii="Calibri" w:eastAsia="Calibri" w:hAnsi="Calibri" w:cs="Calibri"/>
          <w:b w:val="0"/>
        </w:rPr>
        <w:t xml:space="preserve"> Summary: </w:t>
      </w:r>
    </w:p>
    <w:p w:rsidR="007A40BC" w:rsidRDefault="00587F43">
      <w:pPr>
        <w:spacing w:line="276" w:lineRule="auto"/>
        <w:rPr>
          <w:rFonts w:ascii="Calibri" w:eastAsia="Calibri" w:hAnsi="Calibri" w:cs="Calibri"/>
          <w:b/>
          <w:sz w:val="22"/>
          <w:szCs w:val="22"/>
        </w:rPr>
      </w:pPr>
      <w:r>
        <w:rPr>
          <w:rFonts w:ascii="Calibri" w:eastAsia="Calibri" w:hAnsi="Calibri" w:cs="Calibri"/>
          <w:b/>
          <w:sz w:val="22"/>
          <w:szCs w:val="22"/>
        </w:rPr>
        <w:t>Section 1: The Foundations of Campaigns: Community Organizing, Power, and Strategy</w:t>
      </w:r>
    </w:p>
    <w:p w:rsidR="007A40BC" w:rsidRDefault="00587F43">
      <w:pPr>
        <w:spacing w:line="276" w:lineRule="auto"/>
        <w:rPr>
          <w:rFonts w:ascii="Calibri" w:eastAsia="Calibri" w:hAnsi="Calibri" w:cs="Calibri"/>
          <w:i/>
          <w:sz w:val="22"/>
          <w:szCs w:val="22"/>
        </w:rPr>
      </w:pPr>
      <w:r>
        <w:rPr>
          <w:rFonts w:ascii="Calibri" w:eastAsia="Calibri" w:hAnsi="Calibri" w:cs="Calibri"/>
          <w:i/>
          <w:sz w:val="22"/>
          <w:szCs w:val="22"/>
        </w:rPr>
        <w:t>NOTE: Some of the material in this first section will be similar to the Community Organizing courses also offered at NYU Wagner. We believe the material is worth covering again, to ensure our class has a shared understanding as well as because it is founda</w:t>
      </w:r>
      <w:r>
        <w:rPr>
          <w:rFonts w:ascii="Calibri" w:eastAsia="Calibri" w:hAnsi="Calibri" w:cs="Calibri"/>
          <w:i/>
          <w:sz w:val="22"/>
          <w:szCs w:val="22"/>
        </w:rPr>
        <w:t xml:space="preserve">tional for careers in this sector. </w:t>
      </w:r>
    </w:p>
    <w:p w:rsidR="007A40BC" w:rsidRDefault="00587F43">
      <w:pPr>
        <w:numPr>
          <w:ilvl w:val="0"/>
          <w:numId w:val="19"/>
        </w:numPr>
        <w:spacing w:line="276" w:lineRule="auto"/>
        <w:rPr>
          <w:rFonts w:ascii="Calibri" w:eastAsia="Calibri" w:hAnsi="Calibri" w:cs="Calibri"/>
          <w:sz w:val="22"/>
          <w:szCs w:val="22"/>
        </w:rPr>
      </w:pPr>
      <w:hyperlink w:anchor="bookmark=id.2et92p0">
        <w:r>
          <w:rPr>
            <w:rFonts w:ascii="Calibri" w:eastAsia="Calibri" w:hAnsi="Calibri" w:cs="Calibri"/>
            <w:color w:val="1155CC"/>
            <w:sz w:val="22"/>
            <w:szCs w:val="22"/>
            <w:u w:val="single"/>
          </w:rPr>
          <w:t>Class 1:</w:t>
        </w:r>
      </w:hyperlink>
      <w:r>
        <w:rPr>
          <w:rFonts w:ascii="Calibri" w:eastAsia="Calibri" w:hAnsi="Calibri" w:cs="Calibri"/>
          <w:sz w:val="22"/>
          <w:szCs w:val="22"/>
        </w:rPr>
        <w:t xml:space="preserve"> Introduction to each other, the course and overview of concepts</w:t>
      </w:r>
    </w:p>
    <w:p w:rsidR="007A40BC" w:rsidRDefault="00587F43">
      <w:pPr>
        <w:numPr>
          <w:ilvl w:val="0"/>
          <w:numId w:val="19"/>
        </w:numPr>
        <w:spacing w:line="276" w:lineRule="auto"/>
        <w:rPr>
          <w:rFonts w:ascii="Calibri" w:eastAsia="Calibri" w:hAnsi="Calibri" w:cs="Calibri"/>
          <w:sz w:val="22"/>
          <w:szCs w:val="22"/>
        </w:rPr>
      </w:pPr>
      <w:hyperlink w:anchor="bookmark=id.tyjcwt">
        <w:r>
          <w:rPr>
            <w:rFonts w:ascii="Calibri" w:eastAsia="Calibri" w:hAnsi="Calibri" w:cs="Calibri"/>
            <w:color w:val="1155CC"/>
            <w:sz w:val="22"/>
            <w:szCs w:val="22"/>
            <w:u w:val="single"/>
          </w:rPr>
          <w:t>Class 2</w:t>
        </w:r>
      </w:hyperlink>
      <w:r>
        <w:rPr>
          <w:rFonts w:ascii="Calibri" w:eastAsia="Calibri" w:hAnsi="Calibri" w:cs="Calibri"/>
          <w:sz w:val="22"/>
          <w:szCs w:val="22"/>
        </w:rPr>
        <w:t>: How does change happen? Structure vs. Movement, Theorie</w:t>
      </w:r>
      <w:r>
        <w:rPr>
          <w:rFonts w:ascii="Calibri" w:eastAsia="Calibri" w:hAnsi="Calibri" w:cs="Calibri"/>
          <w:sz w:val="22"/>
          <w:szCs w:val="22"/>
        </w:rPr>
        <w:t xml:space="preserve">s of Change, Building Organizations </w:t>
      </w:r>
    </w:p>
    <w:p w:rsidR="007A40BC" w:rsidRDefault="00587F43">
      <w:pPr>
        <w:numPr>
          <w:ilvl w:val="1"/>
          <w:numId w:val="19"/>
        </w:numPr>
        <w:spacing w:line="276" w:lineRule="auto"/>
        <w:rPr>
          <w:rFonts w:ascii="Calibri" w:eastAsia="Calibri" w:hAnsi="Calibri" w:cs="Calibri"/>
          <w:sz w:val="22"/>
          <w:szCs w:val="22"/>
        </w:rPr>
      </w:pPr>
      <w:r>
        <w:rPr>
          <w:rFonts w:ascii="Calibri" w:eastAsia="Calibri" w:hAnsi="Calibri" w:cs="Calibri"/>
          <w:sz w:val="22"/>
          <w:szCs w:val="22"/>
        </w:rPr>
        <w:t>Assignment #1</w:t>
      </w:r>
    </w:p>
    <w:p w:rsidR="007A40BC" w:rsidRDefault="00587F43">
      <w:pPr>
        <w:numPr>
          <w:ilvl w:val="0"/>
          <w:numId w:val="19"/>
        </w:numPr>
        <w:spacing w:line="276" w:lineRule="auto"/>
        <w:rPr>
          <w:rFonts w:ascii="Calibri" w:eastAsia="Calibri" w:hAnsi="Calibri" w:cs="Calibri"/>
          <w:sz w:val="22"/>
          <w:szCs w:val="22"/>
        </w:rPr>
      </w:pPr>
      <w:hyperlink w:anchor="bookmark=id.1t3h5sf">
        <w:r>
          <w:rPr>
            <w:rFonts w:ascii="Calibri" w:eastAsia="Calibri" w:hAnsi="Calibri" w:cs="Calibri"/>
            <w:color w:val="1155CC"/>
            <w:sz w:val="22"/>
            <w:szCs w:val="22"/>
            <w:u w:val="single"/>
          </w:rPr>
          <w:t>Class 3</w:t>
        </w:r>
      </w:hyperlink>
      <w:r>
        <w:rPr>
          <w:rFonts w:ascii="Calibri" w:eastAsia="Calibri" w:hAnsi="Calibri" w:cs="Calibri"/>
          <w:sz w:val="22"/>
          <w:szCs w:val="22"/>
        </w:rPr>
        <w:t xml:space="preserve">: Power Session 1 - Getting Clear on Power </w:t>
      </w:r>
    </w:p>
    <w:p w:rsidR="007A40BC" w:rsidRDefault="00587F43">
      <w:pPr>
        <w:numPr>
          <w:ilvl w:val="0"/>
          <w:numId w:val="19"/>
        </w:numPr>
        <w:spacing w:line="276" w:lineRule="auto"/>
        <w:rPr>
          <w:rFonts w:ascii="Calibri" w:eastAsia="Calibri" w:hAnsi="Calibri" w:cs="Calibri"/>
          <w:sz w:val="22"/>
          <w:szCs w:val="22"/>
        </w:rPr>
      </w:pPr>
      <w:hyperlink w:anchor="bookmark=id.4d34og8">
        <w:r>
          <w:rPr>
            <w:rFonts w:ascii="Calibri" w:eastAsia="Calibri" w:hAnsi="Calibri" w:cs="Calibri"/>
            <w:color w:val="1155CC"/>
            <w:sz w:val="22"/>
            <w:szCs w:val="22"/>
            <w:u w:val="single"/>
          </w:rPr>
          <w:t xml:space="preserve">Class 4: </w:t>
        </w:r>
      </w:hyperlink>
      <w:r>
        <w:rPr>
          <w:rFonts w:ascii="Calibri" w:eastAsia="Calibri" w:hAnsi="Calibri" w:cs="Calibri"/>
          <w:sz w:val="22"/>
          <w:szCs w:val="22"/>
        </w:rPr>
        <w:t>Power Session 2 - Power Analysis and Strategy</w:t>
      </w:r>
    </w:p>
    <w:p w:rsidR="007A40BC" w:rsidRDefault="00587F43">
      <w:pPr>
        <w:numPr>
          <w:ilvl w:val="0"/>
          <w:numId w:val="19"/>
        </w:numPr>
        <w:spacing w:line="276" w:lineRule="auto"/>
        <w:rPr>
          <w:rFonts w:ascii="Calibri" w:eastAsia="Calibri" w:hAnsi="Calibri" w:cs="Calibri"/>
          <w:sz w:val="22"/>
          <w:szCs w:val="22"/>
        </w:rPr>
      </w:pPr>
      <w:hyperlink w:anchor="bookmark=id.2s8eyo1">
        <w:r>
          <w:rPr>
            <w:rFonts w:ascii="Calibri" w:eastAsia="Calibri" w:hAnsi="Calibri" w:cs="Calibri"/>
            <w:color w:val="1155CC"/>
            <w:sz w:val="22"/>
            <w:szCs w:val="22"/>
            <w:u w:val="single"/>
          </w:rPr>
          <w:t>Class 5</w:t>
        </w:r>
      </w:hyperlink>
      <w:r>
        <w:rPr>
          <w:rFonts w:ascii="Calibri" w:eastAsia="Calibri" w:hAnsi="Calibri" w:cs="Calibri"/>
          <w:sz w:val="22"/>
          <w:szCs w:val="22"/>
        </w:rPr>
        <w:t xml:space="preserve">: What Makes Effective Campaigns?  </w:t>
      </w:r>
    </w:p>
    <w:p w:rsidR="007A40BC" w:rsidRDefault="00587F43">
      <w:pPr>
        <w:numPr>
          <w:ilvl w:val="1"/>
          <w:numId w:val="19"/>
        </w:numPr>
        <w:spacing w:line="276" w:lineRule="auto"/>
        <w:rPr>
          <w:rFonts w:ascii="Calibri" w:eastAsia="Calibri" w:hAnsi="Calibri" w:cs="Calibri"/>
          <w:sz w:val="22"/>
          <w:szCs w:val="22"/>
        </w:rPr>
      </w:pPr>
      <w:r>
        <w:rPr>
          <w:rFonts w:ascii="Calibri" w:eastAsia="Calibri" w:hAnsi="Calibri" w:cs="Calibri"/>
          <w:sz w:val="22"/>
          <w:szCs w:val="22"/>
        </w:rPr>
        <w:t xml:space="preserve">Assignment #2 </w:t>
      </w:r>
    </w:p>
    <w:p w:rsidR="007A40BC" w:rsidRDefault="007A40BC">
      <w:pPr>
        <w:spacing w:line="276" w:lineRule="auto"/>
        <w:ind w:left="720"/>
        <w:rPr>
          <w:rFonts w:ascii="Calibri" w:eastAsia="Calibri" w:hAnsi="Calibri" w:cs="Calibri"/>
          <w:sz w:val="22"/>
          <w:szCs w:val="22"/>
        </w:rPr>
      </w:pPr>
    </w:p>
    <w:p w:rsidR="007A40BC" w:rsidRDefault="00587F43">
      <w:pPr>
        <w:spacing w:line="276" w:lineRule="auto"/>
        <w:rPr>
          <w:rFonts w:ascii="Calibri" w:eastAsia="Calibri" w:hAnsi="Calibri" w:cs="Calibri"/>
          <w:b/>
          <w:sz w:val="22"/>
          <w:szCs w:val="22"/>
        </w:rPr>
      </w:pPr>
      <w:r>
        <w:rPr>
          <w:rFonts w:ascii="Calibri" w:eastAsia="Calibri" w:hAnsi="Calibri" w:cs="Calibri"/>
          <w:b/>
          <w:sz w:val="22"/>
          <w:szCs w:val="22"/>
        </w:rPr>
        <w:t>Section 2: The Campaigner’s Toolbox</w:t>
      </w:r>
    </w:p>
    <w:p w:rsidR="007A40BC" w:rsidRDefault="00587F43">
      <w:pPr>
        <w:spacing w:line="276" w:lineRule="auto"/>
        <w:rPr>
          <w:rFonts w:ascii="Calibri" w:eastAsia="Calibri" w:hAnsi="Calibri" w:cs="Calibri"/>
          <w:i/>
          <w:sz w:val="22"/>
          <w:szCs w:val="22"/>
        </w:rPr>
      </w:pPr>
      <w:r>
        <w:rPr>
          <w:rFonts w:ascii="Calibri" w:eastAsia="Calibri" w:hAnsi="Calibri" w:cs="Calibri"/>
          <w:i/>
          <w:sz w:val="22"/>
          <w:szCs w:val="22"/>
        </w:rPr>
        <w:t xml:space="preserve">This section builds on the foundations laid in Section 1. We will spend time on each area, but each week will want to think about how </w:t>
      </w:r>
      <w:r>
        <w:rPr>
          <w:rFonts w:ascii="Calibri" w:eastAsia="Calibri" w:hAnsi="Calibri" w:cs="Calibri"/>
          <w:i/>
          <w:sz w:val="22"/>
          <w:szCs w:val="22"/>
        </w:rPr>
        <w:t>the tools can be used strategically in different contexts, and when, to be most effective. We will also hear from some guest speakers with expertise in each of these areas.</w:t>
      </w:r>
    </w:p>
    <w:p w:rsidR="007A40BC" w:rsidRDefault="00587F43">
      <w:pPr>
        <w:numPr>
          <w:ilvl w:val="0"/>
          <w:numId w:val="8"/>
        </w:numPr>
        <w:spacing w:line="276" w:lineRule="auto"/>
        <w:rPr>
          <w:rFonts w:ascii="Calibri" w:eastAsia="Calibri" w:hAnsi="Calibri" w:cs="Calibri"/>
          <w:sz w:val="22"/>
          <w:szCs w:val="22"/>
        </w:rPr>
      </w:pPr>
      <w:hyperlink w:anchor="bookmark=id.17dp8vu">
        <w:r>
          <w:rPr>
            <w:rFonts w:ascii="Calibri" w:eastAsia="Calibri" w:hAnsi="Calibri" w:cs="Calibri"/>
            <w:color w:val="1155CC"/>
            <w:sz w:val="22"/>
            <w:szCs w:val="22"/>
            <w:u w:val="single"/>
          </w:rPr>
          <w:t>Class 6:</w:t>
        </w:r>
      </w:hyperlink>
      <w:r>
        <w:rPr>
          <w:rFonts w:ascii="Calibri" w:eastAsia="Calibri" w:hAnsi="Calibri" w:cs="Calibri"/>
          <w:sz w:val="22"/>
          <w:szCs w:val="22"/>
        </w:rPr>
        <w:t xml:space="preserve"> Moving Policy and Legislation in Legislative Bodies, Lobbying  </w:t>
      </w:r>
    </w:p>
    <w:p w:rsidR="007A40BC" w:rsidRDefault="00587F43">
      <w:pPr>
        <w:numPr>
          <w:ilvl w:val="0"/>
          <w:numId w:val="8"/>
        </w:numPr>
        <w:spacing w:line="276" w:lineRule="auto"/>
        <w:rPr>
          <w:rFonts w:ascii="Calibri" w:eastAsia="Calibri" w:hAnsi="Calibri" w:cs="Calibri"/>
          <w:sz w:val="22"/>
          <w:szCs w:val="22"/>
        </w:rPr>
      </w:pPr>
      <w:hyperlink w:anchor="bookmark=id.26in1rg">
        <w:r>
          <w:rPr>
            <w:rFonts w:ascii="Calibri" w:eastAsia="Calibri" w:hAnsi="Calibri" w:cs="Calibri"/>
            <w:color w:val="1155CC"/>
            <w:sz w:val="22"/>
            <w:szCs w:val="22"/>
            <w:u w:val="single"/>
          </w:rPr>
          <w:t>Class 7:</w:t>
        </w:r>
      </w:hyperlink>
      <w:r>
        <w:rPr>
          <w:rFonts w:ascii="Calibri" w:eastAsia="Calibri" w:hAnsi="Calibri" w:cs="Calibri"/>
          <w:sz w:val="22"/>
          <w:szCs w:val="22"/>
        </w:rPr>
        <w:t xml:space="preserve"> Direct Action and Disruption </w:t>
      </w:r>
    </w:p>
    <w:p w:rsidR="007A40BC" w:rsidRDefault="00587F43">
      <w:pPr>
        <w:numPr>
          <w:ilvl w:val="0"/>
          <w:numId w:val="8"/>
        </w:numPr>
        <w:spacing w:line="276" w:lineRule="auto"/>
        <w:rPr>
          <w:rFonts w:ascii="Calibri" w:eastAsia="Calibri" w:hAnsi="Calibri" w:cs="Calibri"/>
          <w:sz w:val="22"/>
          <w:szCs w:val="22"/>
        </w:rPr>
      </w:pPr>
      <w:hyperlink w:anchor="bookmark=id.lnxbz9">
        <w:r>
          <w:rPr>
            <w:rFonts w:ascii="Calibri" w:eastAsia="Calibri" w:hAnsi="Calibri" w:cs="Calibri"/>
            <w:color w:val="1155CC"/>
            <w:sz w:val="22"/>
            <w:szCs w:val="22"/>
            <w:u w:val="single"/>
          </w:rPr>
          <w:t>Class 8:</w:t>
        </w:r>
      </w:hyperlink>
      <w:r>
        <w:rPr>
          <w:rFonts w:ascii="Calibri" w:eastAsia="Calibri" w:hAnsi="Calibri" w:cs="Calibri"/>
          <w:sz w:val="22"/>
          <w:szCs w:val="22"/>
        </w:rPr>
        <w:t xml:space="preserve"> Telling Our Stories, </w:t>
      </w:r>
      <w:proofErr w:type="gramStart"/>
      <w:r>
        <w:rPr>
          <w:rFonts w:ascii="Calibri" w:eastAsia="Calibri" w:hAnsi="Calibri" w:cs="Calibri"/>
          <w:sz w:val="22"/>
          <w:szCs w:val="22"/>
        </w:rPr>
        <w:t>Building</w:t>
      </w:r>
      <w:proofErr w:type="gramEnd"/>
      <w:r>
        <w:rPr>
          <w:rFonts w:ascii="Calibri" w:eastAsia="Calibri" w:hAnsi="Calibri" w:cs="Calibri"/>
          <w:sz w:val="22"/>
          <w:szCs w:val="22"/>
        </w:rPr>
        <w:t xml:space="preserve"> a Narrative, Defining the Debate </w:t>
      </w:r>
    </w:p>
    <w:p w:rsidR="007A40BC" w:rsidRDefault="00587F43">
      <w:pPr>
        <w:numPr>
          <w:ilvl w:val="0"/>
          <w:numId w:val="8"/>
        </w:numPr>
        <w:spacing w:line="276" w:lineRule="auto"/>
        <w:rPr>
          <w:rFonts w:ascii="Calibri" w:eastAsia="Calibri" w:hAnsi="Calibri" w:cs="Calibri"/>
          <w:sz w:val="22"/>
          <w:szCs w:val="22"/>
        </w:rPr>
      </w:pPr>
      <w:hyperlink w:anchor="bookmark=id.1ksv4uv">
        <w:r>
          <w:rPr>
            <w:rFonts w:ascii="Calibri" w:eastAsia="Calibri" w:hAnsi="Calibri" w:cs="Calibri"/>
            <w:color w:val="1155CC"/>
            <w:sz w:val="22"/>
            <w:szCs w:val="22"/>
            <w:u w:val="single"/>
          </w:rPr>
          <w:t xml:space="preserve">Class 9: </w:t>
        </w:r>
      </w:hyperlink>
      <w:r>
        <w:rPr>
          <w:rFonts w:ascii="Calibri" w:eastAsia="Calibri" w:hAnsi="Calibri" w:cs="Calibri"/>
          <w:sz w:val="22"/>
          <w:szCs w:val="22"/>
        </w:rPr>
        <w:t xml:space="preserve">Elections (likely focus on NYS/NYC Politics here) </w:t>
      </w:r>
    </w:p>
    <w:p w:rsidR="007A40BC" w:rsidRDefault="00587F43">
      <w:pPr>
        <w:numPr>
          <w:ilvl w:val="0"/>
          <w:numId w:val="8"/>
        </w:numPr>
        <w:spacing w:line="276" w:lineRule="auto"/>
        <w:rPr>
          <w:rFonts w:ascii="Calibri" w:eastAsia="Calibri" w:hAnsi="Calibri" w:cs="Calibri"/>
          <w:sz w:val="22"/>
          <w:szCs w:val="22"/>
        </w:rPr>
      </w:pPr>
      <w:hyperlink w:anchor="bookmark=id.44sinio">
        <w:r>
          <w:rPr>
            <w:rFonts w:ascii="Calibri" w:eastAsia="Calibri" w:hAnsi="Calibri" w:cs="Calibri"/>
            <w:color w:val="1155CC"/>
            <w:sz w:val="22"/>
            <w:szCs w:val="22"/>
            <w:u w:val="single"/>
          </w:rPr>
          <w:t>Class 10</w:t>
        </w:r>
      </w:hyperlink>
      <w:r>
        <w:rPr>
          <w:rFonts w:ascii="Calibri" w:eastAsia="Calibri" w:hAnsi="Calibri" w:cs="Calibri"/>
          <w:sz w:val="22"/>
          <w:szCs w:val="22"/>
        </w:rPr>
        <w:t>: Popular Education, Leadership Develop</w:t>
      </w:r>
      <w:r>
        <w:rPr>
          <w:rFonts w:ascii="Calibri" w:eastAsia="Calibri" w:hAnsi="Calibri" w:cs="Calibri"/>
          <w:sz w:val="22"/>
          <w:szCs w:val="22"/>
        </w:rPr>
        <w:t xml:space="preserve">ment and Participation </w:t>
      </w:r>
    </w:p>
    <w:p w:rsidR="007A40BC" w:rsidRDefault="00587F43">
      <w:pPr>
        <w:numPr>
          <w:ilvl w:val="0"/>
          <w:numId w:val="8"/>
        </w:numPr>
        <w:spacing w:line="276" w:lineRule="auto"/>
        <w:rPr>
          <w:rFonts w:ascii="Calibri" w:eastAsia="Calibri" w:hAnsi="Calibri" w:cs="Calibri"/>
          <w:sz w:val="22"/>
          <w:szCs w:val="22"/>
        </w:rPr>
      </w:pPr>
      <w:hyperlink w:anchor="bookmark=id.2jxsxqh">
        <w:r>
          <w:rPr>
            <w:rFonts w:ascii="Calibri" w:eastAsia="Calibri" w:hAnsi="Calibri" w:cs="Calibri"/>
            <w:color w:val="1155CC"/>
            <w:sz w:val="22"/>
            <w:szCs w:val="22"/>
            <w:u w:val="single"/>
          </w:rPr>
          <w:t>Class 11</w:t>
        </w:r>
      </w:hyperlink>
      <w:r>
        <w:rPr>
          <w:rFonts w:ascii="Calibri" w:eastAsia="Calibri" w:hAnsi="Calibri" w:cs="Calibri"/>
          <w:sz w:val="22"/>
          <w:szCs w:val="22"/>
        </w:rPr>
        <w:t xml:space="preserve">: Fundraising </w:t>
      </w:r>
    </w:p>
    <w:p w:rsidR="007A40BC" w:rsidRDefault="00587F43">
      <w:pPr>
        <w:numPr>
          <w:ilvl w:val="1"/>
          <w:numId w:val="8"/>
        </w:numPr>
        <w:spacing w:line="276" w:lineRule="auto"/>
        <w:rPr>
          <w:rFonts w:ascii="Calibri" w:eastAsia="Calibri" w:hAnsi="Calibri" w:cs="Calibri"/>
          <w:sz w:val="22"/>
          <w:szCs w:val="22"/>
        </w:rPr>
      </w:pPr>
      <w:r>
        <w:rPr>
          <w:rFonts w:ascii="Calibri" w:eastAsia="Calibri" w:hAnsi="Calibri" w:cs="Calibri"/>
          <w:sz w:val="22"/>
          <w:szCs w:val="22"/>
        </w:rPr>
        <w:t>Assignment #3</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b/>
          <w:sz w:val="22"/>
          <w:szCs w:val="22"/>
        </w:rPr>
      </w:pPr>
      <w:r>
        <w:rPr>
          <w:rFonts w:ascii="Calibri" w:eastAsia="Calibri" w:hAnsi="Calibri" w:cs="Calibri"/>
          <w:b/>
          <w:sz w:val="22"/>
          <w:szCs w:val="22"/>
        </w:rPr>
        <w:t xml:space="preserve">Section 3: Synthesis and Application </w:t>
      </w:r>
    </w:p>
    <w:p w:rsidR="007A40BC" w:rsidRDefault="00587F43">
      <w:pPr>
        <w:spacing w:line="276" w:lineRule="auto"/>
        <w:rPr>
          <w:rFonts w:ascii="Calibri" w:eastAsia="Calibri" w:hAnsi="Calibri" w:cs="Calibri"/>
          <w:i/>
          <w:sz w:val="22"/>
          <w:szCs w:val="22"/>
        </w:rPr>
      </w:pPr>
      <w:r>
        <w:rPr>
          <w:rFonts w:ascii="Calibri" w:eastAsia="Calibri" w:hAnsi="Calibri" w:cs="Calibri"/>
          <w:i/>
          <w:sz w:val="22"/>
          <w:szCs w:val="22"/>
        </w:rPr>
        <w:t>This section of the semester is more flexible, and will depend on how the course unfolds. In the final sessions we</w:t>
      </w:r>
      <w:r>
        <w:rPr>
          <w:rFonts w:ascii="Calibri" w:eastAsia="Calibri" w:hAnsi="Calibri" w:cs="Calibri"/>
          <w:i/>
          <w:sz w:val="22"/>
          <w:szCs w:val="22"/>
        </w:rPr>
        <w:t xml:space="preserve"> will do more synthesis, and provide space for discussion of students’ final projects as well as the work they are doing outside of class. </w:t>
      </w:r>
    </w:p>
    <w:p w:rsidR="007A40BC" w:rsidRDefault="00587F43">
      <w:pPr>
        <w:numPr>
          <w:ilvl w:val="0"/>
          <w:numId w:val="5"/>
        </w:numPr>
        <w:spacing w:line="276" w:lineRule="auto"/>
        <w:rPr>
          <w:rFonts w:ascii="Calibri" w:eastAsia="Calibri" w:hAnsi="Calibri" w:cs="Calibri"/>
          <w:sz w:val="22"/>
          <w:szCs w:val="22"/>
        </w:rPr>
      </w:pPr>
      <w:hyperlink w:anchor="bookmark=id.z337ya">
        <w:r>
          <w:rPr>
            <w:rFonts w:ascii="Calibri" w:eastAsia="Calibri" w:hAnsi="Calibri" w:cs="Calibri"/>
            <w:color w:val="1155CC"/>
            <w:sz w:val="22"/>
            <w:szCs w:val="22"/>
            <w:u w:val="single"/>
          </w:rPr>
          <w:t>Class 12</w:t>
        </w:r>
      </w:hyperlink>
      <w:r>
        <w:rPr>
          <w:rFonts w:ascii="Calibri" w:eastAsia="Calibri" w:hAnsi="Calibri" w:cs="Calibri"/>
          <w:sz w:val="22"/>
          <w:szCs w:val="22"/>
        </w:rPr>
        <w:t xml:space="preserve">: New York State Policy and Politics </w:t>
      </w:r>
    </w:p>
    <w:p w:rsidR="007A40BC" w:rsidRDefault="00587F43">
      <w:pPr>
        <w:numPr>
          <w:ilvl w:val="0"/>
          <w:numId w:val="5"/>
        </w:numPr>
        <w:spacing w:line="276" w:lineRule="auto"/>
        <w:rPr>
          <w:rFonts w:ascii="Calibri" w:eastAsia="Calibri" w:hAnsi="Calibri" w:cs="Calibri"/>
          <w:sz w:val="22"/>
          <w:szCs w:val="22"/>
        </w:rPr>
      </w:pPr>
      <w:hyperlink w:anchor="bookmark=id.1y810tw">
        <w:r>
          <w:rPr>
            <w:rFonts w:ascii="Calibri" w:eastAsia="Calibri" w:hAnsi="Calibri" w:cs="Calibri"/>
            <w:color w:val="1155CC"/>
            <w:sz w:val="22"/>
            <w:szCs w:val="22"/>
            <w:u w:val="single"/>
          </w:rPr>
          <w:t>Class 13</w:t>
        </w:r>
      </w:hyperlink>
      <w:r>
        <w:rPr>
          <w:rFonts w:ascii="Calibri" w:eastAsia="Calibri" w:hAnsi="Calibri" w:cs="Calibri"/>
          <w:sz w:val="22"/>
          <w:szCs w:val="22"/>
        </w:rPr>
        <w:t>: Vision Stands + Final Memo Workshops</w:t>
      </w:r>
    </w:p>
    <w:p w:rsidR="007A40BC" w:rsidRDefault="00587F43">
      <w:pPr>
        <w:numPr>
          <w:ilvl w:val="0"/>
          <w:numId w:val="5"/>
        </w:numPr>
        <w:spacing w:line="276" w:lineRule="auto"/>
        <w:rPr>
          <w:rFonts w:ascii="Calibri" w:eastAsia="Calibri" w:hAnsi="Calibri" w:cs="Calibri"/>
          <w:sz w:val="22"/>
          <w:szCs w:val="22"/>
        </w:rPr>
      </w:pPr>
      <w:hyperlink r:id="rId14">
        <w:r>
          <w:rPr>
            <w:rFonts w:ascii="Calibri" w:eastAsia="Calibri" w:hAnsi="Calibri" w:cs="Calibri"/>
            <w:color w:val="1155CC"/>
            <w:sz w:val="22"/>
            <w:szCs w:val="22"/>
            <w:u w:val="single"/>
          </w:rPr>
          <w:t>Class 14</w:t>
        </w:r>
      </w:hyperlink>
      <w:r>
        <w:rPr>
          <w:rFonts w:ascii="Calibri" w:eastAsia="Calibri" w:hAnsi="Calibri" w:cs="Calibri"/>
          <w:sz w:val="22"/>
          <w:szCs w:val="22"/>
        </w:rPr>
        <w:t xml:space="preserve">: Applying What We’ve Learned in a Changing World </w:t>
      </w:r>
    </w:p>
    <w:p w:rsidR="00287471" w:rsidRPr="00287471" w:rsidRDefault="00587F43" w:rsidP="00287471">
      <w:pPr>
        <w:numPr>
          <w:ilvl w:val="1"/>
          <w:numId w:val="5"/>
        </w:numPr>
        <w:spacing w:line="276" w:lineRule="auto"/>
        <w:rPr>
          <w:rFonts w:ascii="Calibri" w:eastAsia="Calibri" w:hAnsi="Calibri" w:cs="Calibri"/>
          <w:b/>
          <w:sz w:val="22"/>
          <w:szCs w:val="22"/>
        </w:rPr>
      </w:pPr>
      <w:r>
        <w:rPr>
          <w:rFonts w:ascii="Calibri" w:eastAsia="Calibri" w:hAnsi="Calibri" w:cs="Calibri"/>
          <w:sz w:val="22"/>
          <w:szCs w:val="22"/>
        </w:rPr>
        <w:t>Final Memo Due</w:t>
      </w:r>
    </w:p>
    <w:p w:rsidR="007A40BC" w:rsidRDefault="00587F43" w:rsidP="00287471">
      <w:pPr>
        <w:pStyle w:val="Heading2"/>
        <w:rPr>
          <w:sz w:val="22"/>
          <w:szCs w:val="22"/>
        </w:rPr>
      </w:pPr>
      <w:r>
        <w:lastRenderedPageBreak/>
        <w:t>Course Expectations and Requirements</w:t>
      </w:r>
    </w:p>
    <w:p w:rsidR="007A40BC" w:rsidRDefault="007A40BC">
      <w:pPr>
        <w:pBdr>
          <w:top w:val="nil"/>
          <w:left w:val="nil"/>
          <w:bottom w:val="nil"/>
          <w:right w:val="nil"/>
          <w:between w:val="nil"/>
        </w:pBdr>
        <w:spacing w:line="276" w:lineRule="auto"/>
        <w:jc w:val="center"/>
        <w:rPr>
          <w:rFonts w:ascii="Calibri" w:eastAsia="Calibri" w:hAnsi="Calibri" w:cs="Calibri"/>
          <w:color w:val="000000"/>
          <w:sz w:val="22"/>
          <w:szCs w:val="22"/>
        </w:rPr>
      </w:pPr>
    </w:p>
    <w:p w:rsidR="007A40BC" w:rsidRDefault="00587F43">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Careful preparation for and serious involvement in all seminar sessions. This means reading the materials and thinking about the topic before the session. Try your best to cover all the readings so that in class you will be citing from the works that we as</w:t>
      </w:r>
      <w:r>
        <w:rPr>
          <w:rFonts w:ascii="Calibri" w:eastAsia="Calibri" w:hAnsi="Calibri" w:cs="Calibri"/>
          <w:color w:val="000000"/>
          <w:sz w:val="22"/>
          <w:szCs w:val="22"/>
        </w:rPr>
        <w:t>signed. In your reading, you are asked to:</w:t>
      </w:r>
    </w:p>
    <w:p w:rsidR="007A40BC" w:rsidRDefault="00587F43">
      <w:pPr>
        <w:numPr>
          <w:ilvl w:val="1"/>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Question the significance of the topic and the analyses you read – is the methodology solid; does the analysis comport with the results?</w:t>
      </w:r>
    </w:p>
    <w:p w:rsidR="007A40BC" w:rsidRDefault="00587F43">
      <w:pPr>
        <w:numPr>
          <w:ilvl w:val="1"/>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Search for what biases (and there are always biases) affect the choice of su</w:t>
      </w:r>
      <w:r>
        <w:rPr>
          <w:rFonts w:ascii="Calibri" w:eastAsia="Calibri" w:hAnsi="Calibri" w:cs="Calibri"/>
          <w:color w:val="000000"/>
          <w:sz w:val="22"/>
          <w:szCs w:val="22"/>
        </w:rPr>
        <w:t xml:space="preserve">bject, data and analysis. </w:t>
      </w:r>
      <w:bookmarkStart w:id="2" w:name="_GoBack"/>
      <w:bookmarkEnd w:id="2"/>
    </w:p>
    <w:p w:rsidR="007A40BC" w:rsidRDefault="00587F43">
      <w:pPr>
        <w:numPr>
          <w:ilvl w:val="1"/>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Check yourself out: In what ways do the evidence and analyses conform to your own experience and assessments, and in what ways do they challenge them?</w:t>
      </w:r>
    </w:p>
    <w:p w:rsidR="007A40BC" w:rsidRDefault="00587F43">
      <w:pPr>
        <w:numPr>
          <w:ilvl w:val="1"/>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Consider what institutional and organizational implications can be drawn from </w:t>
      </w:r>
      <w:r>
        <w:rPr>
          <w:rFonts w:ascii="Calibri" w:eastAsia="Calibri" w:hAnsi="Calibri" w:cs="Calibri"/>
          <w:color w:val="000000"/>
          <w:sz w:val="22"/>
          <w:szCs w:val="22"/>
        </w:rPr>
        <w:t>the readings, and what types of leadership responses would be most productive.</w:t>
      </w:r>
    </w:p>
    <w:p w:rsidR="007A40BC" w:rsidRDefault="00587F43">
      <w:pPr>
        <w:numPr>
          <w:ilvl w:val="1"/>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Think about what you learn as a leader and manager, policy analyst and advocate for policy change.</w:t>
      </w:r>
    </w:p>
    <w:p w:rsidR="007A40BC" w:rsidRDefault="007A40BC">
      <w:pPr>
        <w:pBdr>
          <w:top w:val="nil"/>
          <w:left w:val="nil"/>
          <w:bottom w:val="nil"/>
          <w:right w:val="nil"/>
          <w:between w:val="nil"/>
        </w:pBdr>
        <w:spacing w:line="276" w:lineRule="auto"/>
        <w:ind w:left="1440"/>
        <w:rPr>
          <w:rFonts w:ascii="Calibri" w:eastAsia="Calibri" w:hAnsi="Calibri" w:cs="Calibri"/>
          <w:color w:val="000000"/>
          <w:sz w:val="22"/>
          <w:szCs w:val="22"/>
        </w:rPr>
      </w:pPr>
    </w:p>
    <w:p w:rsidR="007A40BC" w:rsidRDefault="00587F43">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Class participation – </w:t>
      </w:r>
      <w:r>
        <w:rPr>
          <w:rFonts w:ascii="Calibri" w:eastAsia="Calibri" w:hAnsi="Calibri" w:cs="Calibri"/>
          <w:b/>
          <w:sz w:val="22"/>
          <w:szCs w:val="22"/>
        </w:rPr>
        <w:t>20</w:t>
      </w:r>
      <w:r>
        <w:rPr>
          <w:rFonts w:ascii="Calibri" w:eastAsia="Calibri" w:hAnsi="Calibri" w:cs="Calibri"/>
          <w:b/>
          <w:color w:val="000000"/>
          <w:sz w:val="22"/>
          <w:szCs w:val="22"/>
        </w:rPr>
        <w:t>%.</w:t>
      </w:r>
      <w:r>
        <w:rPr>
          <w:rFonts w:ascii="Calibri" w:eastAsia="Calibri" w:hAnsi="Calibri" w:cs="Calibri"/>
          <w:color w:val="000000"/>
          <w:sz w:val="22"/>
          <w:szCs w:val="22"/>
        </w:rPr>
        <w:t xml:space="preserve"> Class participation is crucial and the quality and thoughtfulness of your involvement will be reflected in your final grade. Please make sure you are doing the reading and coming to class ready to discuss—and to participate in in-class tasks as they arise</w:t>
      </w:r>
      <w:r>
        <w:rPr>
          <w:rFonts w:ascii="Calibri" w:eastAsia="Calibri" w:hAnsi="Calibri" w:cs="Calibri"/>
          <w:color w:val="000000"/>
          <w:sz w:val="22"/>
          <w:szCs w:val="22"/>
        </w:rPr>
        <w:t>. (</w:t>
      </w:r>
      <w:r>
        <w:rPr>
          <w:rFonts w:ascii="Calibri" w:eastAsia="Calibri" w:hAnsi="Calibri" w:cs="Calibri"/>
          <w:sz w:val="22"/>
          <w:szCs w:val="22"/>
        </w:rPr>
        <w:t xml:space="preserve">In the sessions where there are many readings on the syllabus, expect you to do at least four of them. Where there are four or fewer assigned, please do them all.) </w:t>
      </w:r>
      <w:r>
        <w:rPr>
          <w:rFonts w:ascii="Calibri" w:eastAsia="Calibri" w:hAnsi="Calibri" w:cs="Calibri"/>
          <w:color w:val="000000"/>
          <w:sz w:val="22"/>
          <w:szCs w:val="22"/>
        </w:rPr>
        <w:t xml:space="preserve">Please take participation in class seriously, as we record your engagement and delivery. </w:t>
      </w:r>
      <w:r>
        <w:rPr>
          <w:rFonts w:ascii="Calibri" w:eastAsia="Calibri" w:hAnsi="Calibri" w:cs="Calibri"/>
          <w:color w:val="000000"/>
          <w:sz w:val="22"/>
          <w:szCs w:val="22"/>
        </w:rPr>
        <w:t xml:space="preserve">You will see your work reflected in your final grade. Assume leadership in class activities (alone and as part of a team, where applicable) – there will be many opportunities for you to experiment with your own organizing skills. </w:t>
      </w:r>
      <w:r>
        <w:rPr>
          <w:rFonts w:ascii="Calibri" w:eastAsia="Calibri" w:hAnsi="Calibri" w:cs="Calibri"/>
          <w:b/>
          <w:color w:val="000000"/>
          <w:sz w:val="22"/>
          <w:szCs w:val="22"/>
        </w:rPr>
        <w:t>NOTE: T</w:t>
      </w:r>
      <w:r>
        <w:rPr>
          <w:rFonts w:ascii="Calibri" w:eastAsia="Calibri" w:hAnsi="Calibri" w:cs="Calibri"/>
          <w:b/>
          <w:sz w:val="22"/>
          <w:szCs w:val="22"/>
        </w:rPr>
        <w:t>here is no zoom opt</w:t>
      </w:r>
      <w:r>
        <w:rPr>
          <w:rFonts w:ascii="Calibri" w:eastAsia="Calibri" w:hAnsi="Calibri" w:cs="Calibri"/>
          <w:b/>
          <w:sz w:val="22"/>
          <w:szCs w:val="22"/>
        </w:rPr>
        <w:t xml:space="preserve">ion for this class. </w:t>
      </w:r>
    </w:p>
    <w:p w:rsidR="007A40BC" w:rsidRDefault="00587F43">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sz w:val="22"/>
          <w:szCs w:val="22"/>
        </w:rPr>
        <w:t>Fieldwork</w:t>
      </w:r>
      <w:r>
        <w:rPr>
          <w:rFonts w:ascii="Calibri" w:eastAsia="Calibri" w:hAnsi="Calibri" w:cs="Calibri"/>
          <w:b/>
          <w:color w:val="000000"/>
          <w:sz w:val="22"/>
          <w:szCs w:val="22"/>
        </w:rPr>
        <w:t xml:space="preserve"> – </w:t>
      </w:r>
      <w:r>
        <w:rPr>
          <w:rFonts w:ascii="Calibri" w:eastAsia="Calibri" w:hAnsi="Calibri" w:cs="Calibri"/>
          <w:b/>
          <w:sz w:val="22"/>
          <w:szCs w:val="22"/>
        </w:rPr>
        <w:t>20</w:t>
      </w:r>
      <w:r>
        <w:rPr>
          <w:rFonts w:ascii="Calibri" w:eastAsia="Calibri" w:hAnsi="Calibri" w:cs="Calibri"/>
          <w:b/>
          <w:color w:val="000000"/>
          <w:sz w:val="22"/>
          <w:szCs w:val="22"/>
        </w:rPr>
        <w:t>%.</w:t>
      </w:r>
      <w:r>
        <w:rPr>
          <w:rFonts w:ascii="Calibri" w:eastAsia="Calibri" w:hAnsi="Calibri" w:cs="Calibri"/>
          <w:color w:val="000000"/>
          <w:sz w:val="22"/>
          <w:szCs w:val="22"/>
        </w:rPr>
        <w:t xml:space="preserve"> You will be responsible </w:t>
      </w:r>
      <w:r>
        <w:rPr>
          <w:rFonts w:ascii="Calibri" w:eastAsia="Calibri" w:hAnsi="Calibri" w:cs="Calibri"/>
          <w:sz w:val="22"/>
          <w:szCs w:val="22"/>
        </w:rPr>
        <w:t>for at least 40 hours of field work over the course of the semester and you will be evaluated on both the adequacy and quality of that work</w:t>
      </w:r>
      <w:r>
        <w:rPr>
          <w:rFonts w:ascii="Calibri" w:eastAsia="Calibri" w:hAnsi="Calibri" w:cs="Calibri"/>
          <w:color w:val="000000"/>
          <w:sz w:val="22"/>
          <w:szCs w:val="22"/>
        </w:rPr>
        <w:t>.</w:t>
      </w:r>
    </w:p>
    <w:p w:rsidR="007A40BC" w:rsidRDefault="00587F43">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sz w:val="22"/>
          <w:szCs w:val="22"/>
        </w:rPr>
        <w:t>Assignments</w:t>
      </w:r>
      <w:r>
        <w:rPr>
          <w:rFonts w:ascii="Calibri" w:eastAsia="Calibri" w:hAnsi="Calibri" w:cs="Calibri"/>
          <w:b/>
          <w:color w:val="000000"/>
          <w:sz w:val="22"/>
          <w:szCs w:val="22"/>
        </w:rPr>
        <w:t xml:space="preserve"> — </w:t>
      </w:r>
      <w:r>
        <w:rPr>
          <w:rFonts w:ascii="Calibri" w:eastAsia="Calibri" w:hAnsi="Calibri" w:cs="Calibri"/>
          <w:b/>
          <w:sz w:val="22"/>
          <w:szCs w:val="22"/>
        </w:rPr>
        <w:t>2</w:t>
      </w:r>
      <w:r>
        <w:rPr>
          <w:rFonts w:ascii="Calibri" w:eastAsia="Calibri" w:hAnsi="Calibri" w:cs="Calibri"/>
          <w:b/>
          <w:color w:val="000000"/>
          <w:sz w:val="22"/>
          <w:szCs w:val="22"/>
        </w:rPr>
        <w:t>0%:</w:t>
      </w:r>
      <w:r>
        <w:rPr>
          <w:rFonts w:ascii="Calibri" w:eastAsia="Calibri" w:hAnsi="Calibri" w:cs="Calibri"/>
          <w:sz w:val="22"/>
          <w:szCs w:val="22"/>
        </w:rPr>
        <w:t xml:space="preserve"> In addition to the Final Memo, there will be 3 assignments amounting to 20% of the final grade. They will each be 800 words in length. Each will cover a section of the course and provide an opportunity to synthesize or practice aspects of the course that </w:t>
      </w:r>
      <w:r>
        <w:rPr>
          <w:rFonts w:ascii="Calibri" w:eastAsia="Calibri" w:hAnsi="Calibri" w:cs="Calibri"/>
          <w:sz w:val="22"/>
          <w:szCs w:val="22"/>
        </w:rPr>
        <w:t xml:space="preserve">have been covered. There will be two assignments connected to Section 1 of the course and one assignment connected to Section 2 of the course. The Final Memo is connected to Section 3 of the course. </w:t>
      </w:r>
    </w:p>
    <w:p w:rsidR="007A40BC" w:rsidRDefault="00587F43">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Final Memo — </w:t>
      </w:r>
      <w:r>
        <w:rPr>
          <w:rFonts w:ascii="Calibri" w:eastAsia="Calibri" w:hAnsi="Calibri" w:cs="Calibri"/>
          <w:b/>
          <w:sz w:val="22"/>
          <w:szCs w:val="22"/>
        </w:rPr>
        <w:t>40</w:t>
      </w:r>
      <w:r>
        <w:rPr>
          <w:rFonts w:ascii="Calibri" w:eastAsia="Calibri" w:hAnsi="Calibri" w:cs="Calibri"/>
          <w:b/>
          <w:color w:val="000000"/>
          <w:sz w:val="22"/>
          <w:szCs w:val="22"/>
        </w:rPr>
        <w:t>%:</w:t>
      </w:r>
      <w:r>
        <w:rPr>
          <w:rFonts w:ascii="Calibri" w:eastAsia="Calibri" w:hAnsi="Calibri" w:cs="Calibri"/>
          <w:color w:val="000000"/>
          <w:sz w:val="22"/>
          <w:szCs w:val="22"/>
        </w:rPr>
        <w:t xml:space="preserve"> this will be a final, 1,500-word </w:t>
      </w:r>
      <w:r>
        <w:rPr>
          <w:rFonts w:ascii="Calibri" w:eastAsia="Calibri" w:hAnsi="Calibri" w:cs="Calibri"/>
          <w:sz w:val="22"/>
          <w:szCs w:val="22"/>
        </w:rPr>
        <w:t>paper</w:t>
      </w:r>
      <w:r>
        <w:rPr>
          <w:rFonts w:ascii="Calibri" w:eastAsia="Calibri" w:hAnsi="Calibri" w:cs="Calibri"/>
          <w:sz w:val="22"/>
          <w:szCs w:val="22"/>
        </w:rPr>
        <w:t xml:space="preserve"> or memo and a synthesis and application of the topics learne</w:t>
      </w:r>
      <w:r w:rsidR="003B732C">
        <w:rPr>
          <w:rFonts w:ascii="Calibri" w:eastAsia="Calibri" w:hAnsi="Calibri" w:cs="Calibri"/>
          <w:sz w:val="22"/>
          <w:szCs w:val="22"/>
        </w:rPr>
        <w:t>d</w:t>
      </w:r>
      <w:r>
        <w:rPr>
          <w:rFonts w:ascii="Calibri" w:eastAsia="Calibri" w:hAnsi="Calibri" w:cs="Calibri"/>
          <w:sz w:val="22"/>
          <w:szCs w:val="22"/>
        </w:rPr>
        <w:t>. M</w:t>
      </w:r>
      <w:r>
        <w:rPr>
          <w:rFonts w:ascii="Calibri" w:eastAsia="Calibri" w:hAnsi="Calibri" w:cs="Calibri"/>
          <w:color w:val="000000"/>
          <w:sz w:val="22"/>
          <w:szCs w:val="22"/>
        </w:rPr>
        <w:t xml:space="preserve">ore detailed instructions </w:t>
      </w:r>
      <w:r>
        <w:rPr>
          <w:rFonts w:ascii="Calibri" w:eastAsia="Calibri" w:hAnsi="Calibri" w:cs="Calibri"/>
          <w:sz w:val="22"/>
          <w:szCs w:val="22"/>
        </w:rPr>
        <w:t>will be given later in the semester</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This will be due </w:t>
      </w:r>
      <w:r>
        <w:rPr>
          <w:rFonts w:ascii="Calibri" w:eastAsia="Calibri" w:hAnsi="Calibri" w:cs="Calibri"/>
          <w:sz w:val="22"/>
          <w:szCs w:val="22"/>
          <w:u w:val="single"/>
        </w:rPr>
        <w:t>on the day of our class final in December, 2023</w:t>
      </w:r>
    </w:p>
    <w:p w:rsidR="007A40BC" w:rsidRDefault="007A40BC">
      <w:pPr>
        <w:pBdr>
          <w:top w:val="nil"/>
          <w:left w:val="nil"/>
          <w:bottom w:val="nil"/>
          <w:right w:val="nil"/>
          <w:between w:val="nil"/>
        </w:pBdr>
        <w:spacing w:line="276" w:lineRule="auto"/>
        <w:rPr>
          <w:rFonts w:ascii="Calibri" w:eastAsia="Calibri" w:hAnsi="Calibri" w:cs="Calibri"/>
          <w:b/>
          <w:sz w:val="22"/>
          <w:szCs w:val="22"/>
        </w:rPr>
      </w:pPr>
    </w:p>
    <w:p w:rsidR="007A40BC" w:rsidRDefault="00587F43">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Submitting assignments: </w:t>
      </w:r>
    </w:p>
    <w:p w:rsidR="007A40BC" w:rsidRDefault="00587F43">
      <w:pPr>
        <w:numPr>
          <w:ilvl w:val="1"/>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Please submit all written assignments electronically using </w:t>
      </w:r>
      <w:r>
        <w:rPr>
          <w:rFonts w:ascii="Calibri" w:eastAsia="Calibri" w:hAnsi="Calibri" w:cs="Calibri"/>
          <w:sz w:val="22"/>
          <w:szCs w:val="22"/>
        </w:rPr>
        <w:t>B</w:t>
      </w:r>
      <w:r>
        <w:rPr>
          <w:rFonts w:ascii="Calibri" w:eastAsia="Calibri" w:hAnsi="Calibri" w:cs="Calibri"/>
          <w:color w:val="000000"/>
          <w:sz w:val="22"/>
          <w:szCs w:val="22"/>
        </w:rPr>
        <w:t xml:space="preserve">rightspace. </w:t>
      </w:r>
    </w:p>
    <w:p w:rsidR="007A40BC" w:rsidRDefault="00587F43">
      <w:pPr>
        <w:numPr>
          <w:ilvl w:val="1"/>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All assignments are due</w:t>
      </w:r>
      <w:r>
        <w:rPr>
          <w:rFonts w:ascii="Calibri" w:eastAsia="Calibri" w:hAnsi="Calibri" w:cs="Calibri"/>
          <w:b/>
          <w:sz w:val="22"/>
          <w:szCs w:val="22"/>
        </w:rPr>
        <w:t xml:space="preserve"> when the Brightspace page says they are.</w:t>
      </w:r>
      <w:r>
        <w:rPr>
          <w:rFonts w:ascii="Calibri" w:eastAsia="Calibri" w:hAnsi="Calibri" w:cs="Calibri"/>
          <w:color w:val="000000"/>
          <w:sz w:val="22"/>
          <w:szCs w:val="22"/>
        </w:rPr>
        <w:t xml:space="preserve"> Grades </w:t>
      </w:r>
      <w:r>
        <w:rPr>
          <w:rFonts w:ascii="Calibri" w:eastAsia="Calibri" w:hAnsi="Calibri" w:cs="Calibri"/>
          <w:sz w:val="22"/>
          <w:szCs w:val="22"/>
        </w:rPr>
        <w:t xml:space="preserve">may </w:t>
      </w:r>
      <w:r>
        <w:rPr>
          <w:rFonts w:ascii="Calibri" w:eastAsia="Calibri" w:hAnsi="Calibri" w:cs="Calibri"/>
          <w:color w:val="000000"/>
          <w:sz w:val="22"/>
          <w:szCs w:val="22"/>
        </w:rPr>
        <w:t>be reduced by one notch (from A to A-minus being one notch) for every day that an assignment is late. If yo</w:t>
      </w:r>
      <w:r>
        <w:rPr>
          <w:rFonts w:ascii="Calibri" w:eastAsia="Calibri" w:hAnsi="Calibri" w:cs="Calibri"/>
          <w:color w:val="000000"/>
          <w:sz w:val="22"/>
          <w:szCs w:val="22"/>
        </w:rPr>
        <w:t>u wil</w:t>
      </w:r>
      <w:r>
        <w:rPr>
          <w:rFonts w:ascii="Calibri" w:eastAsia="Calibri" w:hAnsi="Calibri" w:cs="Calibri"/>
          <w:sz w:val="22"/>
          <w:szCs w:val="22"/>
        </w:rPr>
        <w:t xml:space="preserve">l be late turning in an assignment please notify a professor. </w:t>
      </w:r>
    </w:p>
    <w:p w:rsidR="007A40BC" w:rsidRDefault="007A40BC">
      <w:pPr>
        <w:pBdr>
          <w:top w:val="nil"/>
          <w:left w:val="nil"/>
          <w:bottom w:val="nil"/>
          <w:right w:val="nil"/>
          <w:between w:val="nil"/>
        </w:pBdr>
        <w:spacing w:line="276" w:lineRule="auto"/>
        <w:ind w:left="1440"/>
        <w:rPr>
          <w:rFonts w:ascii="Calibri" w:eastAsia="Calibri" w:hAnsi="Calibri" w:cs="Calibri"/>
          <w:sz w:val="22"/>
          <w:szCs w:val="22"/>
        </w:rPr>
      </w:pPr>
    </w:p>
    <w:p w:rsidR="007A40BC" w:rsidRDefault="00587F43">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sz w:val="22"/>
          <w:szCs w:val="22"/>
        </w:rPr>
        <w:t>Zoom and presence and participation in class</w:t>
      </w:r>
      <w:r>
        <w:rPr>
          <w:rFonts w:ascii="Calibri" w:eastAsia="Calibri" w:hAnsi="Calibri" w:cs="Calibri"/>
          <w:sz w:val="22"/>
          <w:szCs w:val="22"/>
        </w:rPr>
        <w:t>: The time we gather for class is the time that everyone in the course has agreed to dedicate to conversation and learning with and from you. Please be present. R</w:t>
      </w:r>
      <w:r>
        <w:rPr>
          <w:rFonts w:ascii="Calibri" w:eastAsia="Calibri" w:hAnsi="Calibri" w:cs="Calibri"/>
          <w:color w:val="000000"/>
          <w:sz w:val="22"/>
          <w:szCs w:val="22"/>
        </w:rPr>
        <w:t>efrain from checking email and texts</w:t>
      </w:r>
      <w:r>
        <w:rPr>
          <w:rFonts w:ascii="Calibri" w:eastAsia="Calibri" w:hAnsi="Calibri" w:cs="Calibri"/>
          <w:sz w:val="22"/>
          <w:szCs w:val="22"/>
        </w:rPr>
        <w:t xml:space="preserve">, and do your best to minimize any other distractions, so </w:t>
      </w:r>
      <w:r>
        <w:rPr>
          <w:rFonts w:ascii="Calibri" w:eastAsia="Calibri" w:hAnsi="Calibri" w:cs="Calibri"/>
          <w:sz w:val="22"/>
          <w:szCs w:val="22"/>
        </w:rPr>
        <w:t xml:space="preserve">that you and the rest of the class can gain as much as possible from our time together. </w:t>
      </w:r>
      <w:r>
        <w:rPr>
          <w:rFonts w:ascii="Calibri" w:eastAsia="Calibri" w:hAnsi="Calibri" w:cs="Calibri"/>
          <w:b/>
          <w:sz w:val="22"/>
          <w:szCs w:val="22"/>
        </w:rPr>
        <w:t>In an effort to prioritize in class participation and conversation, there will not be a zoom option for this class. We might occasionally use zoom to bring in a guest s</w:t>
      </w:r>
      <w:r>
        <w:rPr>
          <w:rFonts w:ascii="Calibri" w:eastAsia="Calibri" w:hAnsi="Calibri" w:cs="Calibri"/>
          <w:b/>
          <w:sz w:val="22"/>
          <w:szCs w:val="22"/>
        </w:rPr>
        <w:t xml:space="preserve">peaker, but will not offer it as a method of attending class. </w:t>
      </w:r>
    </w:p>
    <w:p w:rsidR="007A40BC" w:rsidRDefault="00587F43">
      <w:pPr>
        <w:numPr>
          <w:ilvl w:val="1"/>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If you are unable to attend class please let Daniel or Andrew know. Please catch up on notes or conversation from a classmate or schedule a time to check in with Daniel or Andrew. Absences due </w:t>
      </w:r>
      <w:r>
        <w:rPr>
          <w:rFonts w:ascii="Calibri" w:eastAsia="Calibri" w:hAnsi="Calibri" w:cs="Calibri"/>
          <w:sz w:val="22"/>
          <w:szCs w:val="22"/>
        </w:rPr>
        <w:t xml:space="preserve">to illness and other legitimate reasons will not impact your participation grade. </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numPr>
          <w:ilvl w:val="0"/>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rPr>
        <w:t>A note on the readings:</w:t>
      </w:r>
      <w:r>
        <w:rPr>
          <w:rFonts w:ascii="Calibri" w:eastAsia="Calibri" w:hAnsi="Calibri" w:cs="Calibri"/>
          <w:sz w:val="22"/>
          <w:szCs w:val="22"/>
        </w:rPr>
        <w:t xml:space="preserve"> We will note when readings are optional, and when they are required. Please do all required readings. This class will be conversational, and often draw on the experiences of those in the room or our guests. As such, we might cover some readings more than </w:t>
      </w:r>
      <w:r>
        <w:rPr>
          <w:rFonts w:ascii="Calibri" w:eastAsia="Calibri" w:hAnsi="Calibri" w:cs="Calibri"/>
          <w:sz w:val="22"/>
          <w:szCs w:val="22"/>
        </w:rPr>
        <w:t xml:space="preserve">we do others. </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sz w:val="34"/>
          <w:szCs w:val="34"/>
        </w:rPr>
      </w:pPr>
      <w:r>
        <w:rPr>
          <w:rFonts w:ascii="Calibri" w:eastAsia="Calibri" w:hAnsi="Calibri" w:cs="Calibri"/>
          <w:sz w:val="34"/>
          <w:szCs w:val="34"/>
        </w:rPr>
        <w:t>NYU Classes and Readings</w:t>
      </w:r>
    </w:p>
    <w:p w:rsidR="007A40BC" w:rsidRDefault="00587F43">
      <w:pPr>
        <w:numPr>
          <w:ilvl w:val="0"/>
          <w:numId w:val="11"/>
        </w:num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Much of the reading, many announcements, class related documents and other useful class information will be posted at the </w:t>
      </w:r>
      <w:r>
        <w:rPr>
          <w:rFonts w:ascii="Calibri" w:eastAsia="Calibri" w:hAnsi="Calibri" w:cs="Calibri"/>
          <w:sz w:val="22"/>
          <w:szCs w:val="22"/>
        </w:rPr>
        <w:t>Brightspace</w:t>
      </w:r>
      <w:r>
        <w:rPr>
          <w:rFonts w:ascii="Calibri" w:eastAsia="Calibri" w:hAnsi="Calibri" w:cs="Calibri"/>
          <w:color w:val="000000"/>
          <w:sz w:val="22"/>
          <w:szCs w:val="22"/>
        </w:rPr>
        <w:t xml:space="preserve"> site so make sure to check that out regularly.</w:t>
      </w:r>
    </w:p>
    <w:p w:rsidR="007A40BC" w:rsidRDefault="00587F43">
      <w:pPr>
        <w:numPr>
          <w:ilvl w:val="0"/>
          <w:numId w:val="11"/>
        </w:num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Also, check your NYU email regular</w:t>
      </w:r>
      <w:r>
        <w:rPr>
          <w:rFonts w:ascii="Calibri" w:eastAsia="Calibri" w:hAnsi="Calibri" w:cs="Calibri"/>
          <w:color w:val="000000"/>
          <w:sz w:val="22"/>
          <w:szCs w:val="22"/>
        </w:rPr>
        <w:t>ly for any other announcements.</w:t>
      </w:r>
    </w:p>
    <w:p w:rsidR="007A40BC" w:rsidRDefault="00587F43">
      <w:pPr>
        <w:numPr>
          <w:ilvl w:val="0"/>
          <w:numId w:val="11"/>
        </w:num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You will need Adobe Acrobat Reader in order to view some of the materials.</w:t>
      </w:r>
      <w:r>
        <w:rPr>
          <w:rFonts w:ascii="Calibri" w:eastAsia="Calibri" w:hAnsi="Calibri" w:cs="Calibri"/>
          <w:sz w:val="22"/>
          <w:szCs w:val="22"/>
        </w:rPr>
        <w:t xml:space="preserve"> </w:t>
      </w:r>
      <w:r>
        <w:rPr>
          <w:rFonts w:ascii="Calibri" w:eastAsia="Calibri" w:hAnsi="Calibri" w:cs="Calibri"/>
          <w:color w:val="000000"/>
          <w:sz w:val="22"/>
          <w:szCs w:val="22"/>
        </w:rPr>
        <w:t>Make sure that you have it installed.</w:t>
      </w:r>
    </w:p>
    <w:p w:rsidR="007A40BC" w:rsidRDefault="00587F43">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Books will be placed on reserve in the library.</w:t>
      </w:r>
    </w:p>
    <w:p w:rsidR="007A40BC" w:rsidRDefault="00587F43">
      <w:pPr>
        <w:pStyle w:val="Heading2"/>
        <w:rPr>
          <w:rFonts w:ascii="Calibri" w:eastAsia="Calibri" w:hAnsi="Calibri" w:cs="Calibri"/>
          <w:b w:val="0"/>
        </w:rPr>
      </w:pPr>
      <w:bookmarkStart w:id="3" w:name="_heading=h.1fob9te" w:colFirst="0" w:colLast="0"/>
      <w:bookmarkEnd w:id="3"/>
      <w:r>
        <w:rPr>
          <w:rFonts w:ascii="Calibri" w:eastAsia="Calibri" w:hAnsi="Calibri" w:cs="Calibri"/>
          <w:b w:val="0"/>
        </w:rPr>
        <w:t>Academic Integrity</w:t>
      </w: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Academic integrity is a vital component of Wagner and NYU. All students enrolled in this class are required to read and abide by </w:t>
      </w:r>
      <w:hyperlink r:id="rId15">
        <w:r>
          <w:rPr>
            <w:rFonts w:ascii="Calibri" w:eastAsia="Calibri" w:hAnsi="Calibri" w:cs="Calibri"/>
            <w:color w:val="0000FF"/>
            <w:sz w:val="22"/>
            <w:szCs w:val="22"/>
            <w:u w:val="single"/>
          </w:rPr>
          <w:t>Wagner’s Academic Code</w:t>
        </w:r>
      </w:hyperlink>
      <w:r>
        <w:rPr>
          <w:rFonts w:ascii="Calibri" w:eastAsia="Calibri" w:hAnsi="Calibri" w:cs="Calibri"/>
          <w:color w:val="000000"/>
          <w:sz w:val="22"/>
          <w:szCs w:val="22"/>
        </w:rPr>
        <w:t>. All Wagner students have already read and signed the </w:t>
      </w:r>
      <w:hyperlink r:id="rId16">
        <w:r>
          <w:rPr>
            <w:rFonts w:ascii="Calibri" w:eastAsia="Calibri" w:hAnsi="Calibri" w:cs="Calibri"/>
            <w:color w:val="0000FF"/>
            <w:sz w:val="22"/>
            <w:szCs w:val="22"/>
            <w:u w:val="single"/>
          </w:rPr>
          <w:t>Wagner Academic Oath</w:t>
        </w:r>
      </w:hyperlink>
      <w:r>
        <w:rPr>
          <w:rFonts w:ascii="Calibri" w:eastAsia="Calibri" w:hAnsi="Calibri" w:cs="Calibri"/>
          <w:color w:val="000000"/>
          <w:sz w:val="22"/>
          <w:szCs w:val="22"/>
        </w:rPr>
        <w:t xml:space="preserve">. </w:t>
      </w:r>
      <w:r>
        <w:rPr>
          <w:rFonts w:ascii="Calibri" w:eastAsia="Calibri" w:hAnsi="Calibri" w:cs="Calibri"/>
          <w:color w:val="222222"/>
          <w:sz w:val="22"/>
          <w:szCs w:val="22"/>
          <w:highlight w:val="white"/>
        </w:rPr>
        <w:t>Plagiarism of any form will not be tolerated and students in this class are expected to report vio</w:t>
      </w:r>
      <w:r>
        <w:rPr>
          <w:rFonts w:ascii="Calibri" w:eastAsia="Calibri" w:hAnsi="Calibri" w:cs="Calibri"/>
          <w:color w:val="222222"/>
          <w:sz w:val="22"/>
          <w:szCs w:val="22"/>
          <w:highlight w:val="white"/>
        </w:rPr>
        <w:t>lations to me. </w:t>
      </w:r>
      <w:r>
        <w:rPr>
          <w:rFonts w:ascii="Calibri" w:eastAsia="Calibri" w:hAnsi="Calibri" w:cs="Calibri"/>
          <w:color w:val="000000"/>
          <w:sz w:val="22"/>
          <w:szCs w:val="22"/>
        </w:rPr>
        <w:t>If any student in this class is unsure about what is expected of you and how to abide by the academic code, you should consult with me.</w:t>
      </w:r>
    </w:p>
    <w:p w:rsidR="007A40BC" w:rsidRDefault="00587F43">
      <w:pPr>
        <w:pStyle w:val="Heading2"/>
        <w:rPr>
          <w:rFonts w:ascii="Calibri" w:eastAsia="Calibri" w:hAnsi="Calibri" w:cs="Calibri"/>
          <w:b w:val="0"/>
        </w:rPr>
      </w:pPr>
      <w:r>
        <w:rPr>
          <w:rFonts w:ascii="Calibri" w:eastAsia="Calibri" w:hAnsi="Calibri" w:cs="Calibri"/>
          <w:b w:val="0"/>
        </w:rPr>
        <w:t>Henry and Lucy Moses Center for Students with Disabilities at NYU</w:t>
      </w: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Academic accommodations are available f</w:t>
      </w:r>
      <w:r>
        <w:rPr>
          <w:rFonts w:ascii="Calibri" w:eastAsia="Calibri" w:hAnsi="Calibri" w:cs="Calibri"/>
          <w:color w:val="000000"/>
          <w:sz w:val="22"/>
          <w:szCs w:val="22"/>
        </w:rPr>
        <w:t>or students with disabilities.</w:t>
      </w:r>
      <w:r>
        <w:rPr>
          <w:rFonts w:ascii="Calibri" w:eastAsia="Calibri" w:hAnsi="Calibri" w:cs="Calibri"/>
          <w:sz w:val="22"/>
          <w:szCs w:val="22"/>
        </w:rPr>
        <w:t xml:space="preserve"> </w:t>
      </w:r>
      <w:r>
        <w:rPr>
          <w:rFonts w:ascii="Calibri" w:eastAsia="Calibri" w:hAnsi="Calibri" w:cs="Calibri"/>
          <w:color w:val="000000"/>
          <w:sz w:val="22"/>
          <w:szCs w:val="22"/>
        </w:rPr>
        <w:t xml:space="preserve">Please visit the </w:t>
      </w:r>
      <w:hyperlink r:id="rId17">
        <w:r>
          <w:rPr>
            <w:rFonts w:ascii="Calibri" w:eastAsia="Calibri" w:hAnsi="Calibri" w:cs="Calibri"/>
            <w:color w:val="0000FF"/>
            <w:sz w:val="22"/>
            <w:szCs w:val="22"/>
            <w:u w:val="single"/>
          </w:rPr>
          <w:t>Moses Center for Students with Disabilities (CSD) website</w:t>
        </w:r>
      </w:hyperlink>
      <w:r>
        <w:rPr>
          <w:rFonts w:ascii="Calibri" w:eastAsia="Calibri" w:hAnsi="Calibri" w:cs="Calibri"/>
          <w:color w:val="000000"/>
          <w:sz w:val="22"/>
          <w:szCs w:val="22"/>
        </w:rPr>
        <w:t xml:space="preserve"> and click on the Reasonable Accommodations and </w:t>
      </w:r>
      <w:r>
        <w:rPr>
          <w:rFonts w:ascii="Calibri" w:eastAsia="Calibri" w:hAnsi="Calibri" w:cs="Calibri"/>
          <w:color w:val="000000"/>
          <w:sz w:val="22"/>
          <w:szCs w:val="22"/>
        </w:rPr>
        <w:t xml:space="preserve">How to </w:t>
      </w:r>
      <w:r>
        <w:rPr>
          <w:rFonts w:ascii="Calibri" w:eastAsia="Calibri" w:hAnsi="Calibri" w:cs="Calibri"/>
          <w:color w:val="000000"/>
          <w:sz w:val="22"/>
          <w:szCs w:val="22"/>
        </w:rPr>
        <w:lastRenderedPageBreak/>
        <w:t xml:space="preserve">Register tab or call or email CSD at (212-998-4980 or </w:t>
      </w:r>
      <w:hyperlink r:id="rId18">
        <w:r>
          <w:rPr>
            <w:rFonts w:ascii="Calibri" w:eastAsia="Calibri" w:hAnsi="Calibri" w:cs="Calibri"/>
            <w:color w:val="0000FF"/>
            <w:sz w:val="22"/>
            <w:szCs w:val="22"/>
            <w:u w:val="single"/>
          </w:rPr>
          <w:t>mosescsd@nyu.edu</w:t>
        </w:r>
      </w:hyperlink>
      <w:r>
        <w:rPr>
          <w:rFonts w:ascii="Calibri" w:eastAsia="Calibri" w:hAnsi="Calibri" w:cs="Calibri"/>
          <w:color w:val="000000"/>
          <w:sz w:val="22"/>
          <w:szCs w:val="22"/>
        </w:rPr>
        <w:t>) for information. Students who are requesting academic accommodations are strongly advised to reach out to the Moses Center as early as</w:t>
      </w:r>
      <w:r>
        <w:rPr>
          <w:rFonts w:ascii="Calibri" w:eastAsia="Calibri" w:hAnsi="Calibri" w:cs="Calibri"/>
          <w:color w:val="000000"/>
          <w:sz w:val="22"/>
          <w:szCs w:val="22"/>
        </w:rPr>
        <w:t xml:space="preserve"> possible in the semester for assistance.</w:t>
      </w:r>
    </w:p>
    <w:p w:rsidR="007A40BC" w:rsidRDefault="00587F43">
      <w:pPr>
        <w:pStyle w:val="Heading2"/>
        <w:rPr>
          <w:rFonts w:ascii="Calibri" w:eastAsia="Calibri" w:hAnsi="Calibri" w:cs="Calibri"/>
          <w:b w:val="0"/>
        </w:rPr>
      </w:pPr>
      <w:r>
        <w:rPr>
          <w:rFonts w:ascii="Calibri" w:eastAsia="Calibri" w:hAnsi="Calibri" w:cs="Calibri"/>
          <w:b w:val="0"/>
        </w:rPr>
        <w:t>NYU’s Calendar Policy on Religious Holidays</w:t>
      </w: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hyperlink r:id="rId19">
        <w:r>
          <w:rPr>
            <w:rFonts w:ascii="Calibri" w:eastAsia="Calibri" w:hAnsi="Calibri" w:cs="Calibri"/>
            <w:color w:val="0000FF"/>
            <w:sz w:val="22"/>
            <w:szCs w:val="22"/>
            <w:u w:val="single"/>
          </w:rPr>
          <w:t>NYU’s Calendar P</w:t>
        </w:r>
        <w:r>
          <w:rPr>
            <w:rFonts w:ascii="Calibri" w:eastAsia="Calibri" w:hAnsi="Calibri" w:cs="Calibri"/>
            <w:color w:val="0000FF"/>
            <w:sz w:val="22"/>
            <w:szCs w:val="22"/>
            <w:u w:val="single"/>
          </w:rPr>
          <w:t>olicy on Religious Holidays</w:t>
        </w:r>
      </w:hyperlink>
      <w:r>
        <w:rPr>
          <w:rFonts w:ascii="Calibri" w:eastAsia="Calibri" w:hAnsi="Calibri" w:cs="Calibri"/>
          <w:color w:val="000000"/>
          <w:sz w:val="22"/>
          <w:szCs w:val="22"/>
        </w:rPr>
        <w:t xml:space="preserve"> states that members of any religious group may, without penalty, absent themselves from classes when required in compliance with their religious obligations. Please notify me in advance of religious holidays that might coincide </w:t>
      </w:r>
      <w:r>
        <w:rPr>
          <w:rFonts w:ascii="Calibri" w:eastAsia="Calibri" w:hAnsi="Calibri" w:cs="Calibri"/>
          <w:color w:val="000000"/>
          <w:sz w:val="22"/>
          <w:szCs w:val="22"/>
        </w:rPr>
        <w:t>with exams to schedule mutually acceptable alternatives.</w:t>
      </w:r>
    </w:p>
    <w:p w:rsidR="007A40BC" w:rsidRDefault="00587F43">
      <w:pPr>
        <w:pBdr>
          <w:top w:val="nil"/>
          <w:left w:val="nil"/>
          <w:bottom w:val="nil"/>
          <w:right w:val="nil"/>
          <w:between w:val="nil"/>
        </w:pBdr>
        <w:spacing w:before="360" w:after="80" w:line="276" w:lineRule="auto"/>
        <w:rPr>
          <w:rFonts w:ascii="Calibri" w:eastAsia="Calibri" w:hAnsi="Calibri" w:cs="Calibri"/>
          <w:color w:val="000000"/>
          <w:sz w:val="32"/>
          <w:szCs w:val="32"/>
        </w:rPr>
      </w:pPr>
      <w:r>
        <w:rPr>
          <w:rFonts w:ascii="Calibri" w:eastAsia="Calibri" w:hAnsi="Calibri" w:cs="Calibri"/>
          <w:color w:val="000000"/>
          <w:sz w:val="32"/>
          <w:szCs w:val="32"/>
        </w:rPr>
        <w:t>Student Resources</w:t>
      </w: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Wagner offers many quantitative and writing resources as well as skills workshops. The library also offers a variety of data services to students. </w:t>
      </w:r>
    </w:p>
    <w:p w:rsidR="007A40BC" w:rsidRDefault="00587F43">
      <w:pPr>
        <w:numPr>
          <w:ilvl w:val="0"/>
          <w:numId w:val="14"/>
        </w:numPr>
        <w:pBdr>
          <w:top w:val="nil"/>
          <w:left w:val="nil"/>
          <w:bottom w:val="nil"/>
          <w:right w:val="nil"/>
          <w:between w:val="nil"/>
        </w:pBdr>
        <w:spacing w:line="276" w:lineRule="auto"/>
        <w:rPr>
          <w:rFonts w:ascii="Calibri" w:eastAsia="Calibri" w:hAnsi="Calibri" w:cs="Calibri"/>
          <w:color w:val="000000"/>
          <w:sz w:val="22"/>
          <w:szCs w:val="22"/>
        </w:rPr>
      </w:pPr>
      <w:hyperlink r:id="rId20">
        <w:r>
          <w:rPr>
            <w:rFonts w:ascii="Calibri" w:eastAsia="Calibri" w:hAnsi="Calibri" w:cs="Calibri"/>
            <w:color w:val="0000FF"/>
            <w:sz w:val="22"/>
            <w:szCs w:val="22"/>
            <w:u w:val="single"/>
          </w:rPr>
          <w:t>quantitative</w:t>
        </w:r>
      </w:hyperlink>
      <w:r>
        <w:rPr>
          <w:rFonts w:ascii="Calibri" w:eastAsia="Calibri" w:hAnsi="Calibri" w:cs="Calibri"/>
          <w:color w:val="0000FF"/>
          <w:sz w:val="22"/>
          <w:szCs w:val="22"/>
          <w:u w:val="single"/>
        </w:rPr>
        <w:t xml:space="preserve"> resources</w:t>
      </w:r>
      <w:r>
        <w:rPr>
          <w:rFonts w:ascii="Calibri" w:eastAsia="Calibri" w:hAnsi="Calibri" w:cs="Calibri"/>
          <w:color w:val="000000"/>
          <w:sz w:val="22"/>
          <w:szCs w:val="22"/>
        </w:rPr>
        <w:t xml:space="preserve"> (https://wagner.nyu.edu/portal/students/academics/advisement/quantitative) </w:t>
      </w:r>
    </w:p>
    <w:p w:rsidR="007A40BC" w:rsidRDefault="00587F43">
      <w:pPr>
        <w:numPr>
          <w:ilvl w:val="0"/>
          <w:numId w:val="14"/>
        </w:numPr>
        <w:pBdr>
          <w:top w:val="nil"/>
          <w:left w:val="nil"/>
          <w:bottom w:val="nil"/>
          <w:right w:val="nil"/>
          <w:between w:val="nil"/>
        </w:pBdr>
        <w:spacing w:line="276" w:lineRule="auto"/>
        <w:rPr>
          <w:rFonts w:ascii="Calibri" w:eastAsia="Calibri" w:hAnsi="Calibri" w:cs="Calibri"/>
          <w:color w:val="000000"/>
          <w:sz w:val="22"/>
          <w:szCs w:val="22"/>
        </w:rPr>
      </w:pPr>
      <w:hyperlink r:id="rId21">
        <w:r>
          <w:rPr>
            <w:rFonts w:ascii="Calibri" w:eastAsia="Calibri" w:hAnsi="Calibri" w:cs="Calibri"/>
            <w:color w:val="0000FF"/>
            <w:sz w:val="22"/>
            <w:szCs w:val="22"/>
            <w:u w:val="single"/>
          </w:rPr>
          <w:t>writing</w:t>
        </w:r>
      </w:hyperlink>
      <w:r>
        <w:rPr>
          <w:rFonts w:ascii="Calibri" w:eastAsia="Calibri" w:hAnsi="Calibri" w:cs="Calibri"/>
          <w:color w:val="0000FF"/>
          <w:sz w:val="22"/>
          <w:szCs w:val="22"/>
          <w:u w:val="single"/>
        </w:rPr>
        <w:t xml:space="preserve"> resources</w:t>
      </w:r>
      <w:r>
        <w:rPr>
          <w:rFonts w:ascii="Calibri" w:eastAsia="Calibri" w:hAnsi="Calibri" w:cs="Calibri"/>
          <w:color w:val="000000"/>
          <w:sz w:val="22"/>
          <w:szCs w:val="22"/>
        </w:rPr>
        <w:t xml:space="preserve"> (https://wagner.nyu.edu/portal/students/academics/advisement/writing-center)</w:t>
      </w:r>
    </w:p>
    <w:p w:rsidR="007A40BC" w:rsidRDefault="00587F43">
      <w:pPr>
        <w:numPr>
          <w:ilvl w:val="0"/>
          <w:numId w:val="14"/>
        </w:numPr>
        <w:pBdr>
          <w:top w:val="nil"/>
          <w:left w:val="nil"/>
          <w:bottom w:val="nil"/>
          <w:right w:val="nil"/>
          <w:between w:val="nil"/>
        </w:pBdr>
        <w:spacing w:line="276" w:lineRule="auto"/>
        <w:rPr>
          <w:rFonts w:ascii="Calibri" w:eastAsia="Calibri" w:hAnsi="Calibri" w:cs="Calibri"/>
          <w:color w:val="000000"/>
          <w:sz w:val="22"/>
          <w:szCs w:val="22"/>
        </w:rPr>
      </w:pPr>
      <w:hyperlink r:id="rId22">
        <w:r>
          <w:rPr>
            <w:rFonts w:ascii="Calibri" w:eastAsia="Calibri" w:hAnsi="Calibri" w:cs="Calibri"/>
            <w:color w:val="0000FF"/>
            <w:sz w:val="22"/>
            <w:szCs w:val="22"/>
            <w:u w:val="single"/>
          </w:rPr>
          <w:t>skills workshops</w:t>
        </w:r>
      </w:hyperlink>
      <w:r>
        <w:rPr>
          <w:rFonts w:ascii="Calibri" w:eastAsia="Calibri" w:hAnsi="Calibri" w:cs="Calibri"/>
          <w:color w:val="000000"/>
          <w:sz w:val="22"/>
          <w:szCs w:val="22"/>
        </w:rPr>
        <w:t xml:space="preserve"> (https://wagner.nyu.edu/education/courses/search?search_api_fulltext=&amp;subject%5B%5D=2343&amp;field_course_semesters_offered=All).</w:t>
      </w:r>
    </w:p>
    <w:p w:rsidR="007A40BC" w:rsidRDefault="00587F43">
      <w:pPr>
        <w:numPr>
          <w:ilvl w:val="0"/>
          <w:numId w:val="14"/>
        </w:numPr>
        <w:pBdr>
          <w:top w:val="nil"/>
          <w:left w:val="nil"/>
          <w:bottom w:val="nil"/>
          <w:right w:val="nil"/>
          <w:between w:val="nil"/>
        </w:pBdr>
        <w:spacing w:line="276" w:lineRule="auto"/>
        <w:rPr>
          <w:rFonts w:ascii="Calibri" w:eastAsia="Calibri" w:hAnsi="Calibri" w:cs="Calibri"/>
          <w:color w:val="000000"/>
          <w:sz w:val="22"/>
          <w:szCs w:val="22"/>
        </w:rPr>
      </w:pPr>
      <w:hyperlink r:id="rId23">
        <w:r>
          <w:rPr>
            <w:rFonts w:ascii="Calibri" w:eastAsia="Calibri" w:hAnsi="Calibri" w:cs="Calibri"/>
            <w:color w:val="0000FF"/>
            <w:sz w:val="22"/>
            <w:szCs w:val="22"/>
            <w:u w:val="single"/>
          </w:rPr>
          <w:t>data services</w:t>
        </w:r>
      </w:hyperlink>
      <w:r>
        <w:rPr>
          <w:rFonts w:ascii="Calibri" w:eastAsia="Calibri" w:hAnsi="Calibri" w:cs="Calibri"/>
          <w:color w:val="000000"/>
          <w:sz w:val="22"/>
          <w:szCs w:val="22"/>
        </w:rPr>
        <w:t xml:space="preserve"> (http://nyu.libguides.com/data</w:t>
      </w:r>
      <w:r>
        <w:rPr>
          <w:rFonts w:ascii="Calibri" w:eastAsia="Calibri" w:hAnsi="Calibri" w:cs="Calibri"/>
          <w:color w:val="000000"/>
          <w:sz w:val="22"/>
          <w:szCs w:val="22"/>
        </w:rPr>
        <w:t>services)</w:t>
      </w:r>
    </w:p>
    <w:p w:rsidR="007A40BC" w:rsidRDefault="00587F43">
      <w:pPr>
        <w:pStyle w:val="Heading2"/>
        <w:rPr>
          <w:rFonts w:ascii="Calibri" w:eastAsia="Calibri" w:hAnsi="Calibri" w:cs="Calibri"/>
          <w:b w:val="0"/>
        </w:rPr>
      </w:pPr>
      <w:r>
        <w:rPr>
          <w:rFonts w:ascii="Calibri" w:eastAsia="Calibri" w:hAnsi="Calibri" w:cs="Calibri"/>
          <w:b w:val="0"/>
        </w:rPr>
        <w:t>Pre-Readings and Book Purchases</w:t>
      </w: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Most of your readings are on-line or provided under NYU Classes Resources for Advocacy Lab. </w:t>
      </w:r>
    </w:p>
    <w:p w:rsidR="007A40BC" w:rsidRDefault="007A40BC">
      <w:pPr>
        <w:pBdr>
          <w:top w:val="nil"/>
          <w:left w:val="nil"/>
          <w:bottom w:val="nil"/>
          <w:right w:val="nil"/>
          <w:between w:val="nil"/>
        </w:pBdr>
        <w:spacing w:line="276" w:lineRule="auto"/>
        <w:rPr>
          <w:rFonts w:ascii="Calibri" w:eastAsia="Calibri" w:hAnsi="Calibri" w:cs="Calibri"/>
          <w:color w:val="000000"/>
          <w:sz w:val="22"/>
          <w:szCs w:val="22"/>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We encourage you to buy these books, which we will discuss throughout the course: </w:t>
      </w:r>
    </w:p>
    <w:p w:rsidR="007A40BC" w:rsidRDefault="00587F43">
      <w:pPr>
        <w:numPr>
          <w:ilvl w:val="0"/>
          <w:numId w:val="1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This Is an Uprising</w:t>
      </w:r>
      <w:r>
        <w:rPr>
          <w:rFonts w:ascii="Calibri" w:eastAsia="Calibri" w:hAnsi="Calibri" w:cs="Calibri"/>
          <w:color w:val="000000"/>
          <w:sz w:val="22"/>
          <w:szCs w:val="22"/>
        </w:rPr>
        <w:t xml:space="preserve"> by Mark and Paul Engler (Nation Press NY: 2016)</w:t>
      </w:r>
      <w:r>
        <w:rPr>
          <w:rFonts w:ascii="Calibri" w:eastAsia="Calibri" w:hAnsi="Calibri" w:cs="Calibri"/>
          <w:sz w:val="22"/>
          <w:szCs w:val="22"/>
        </w:rPr>
        <w:t xml:space="preserve"> </w:t>
      </w:r>
    </w:p>
    <w:p w:rsidR="007A40BC" w:rsidRDefault="00587F43">
      <w:pPr>
        <w:pStyle w:val="Heading1"/>
        <w:keepNext w:val="0"/>
        <w:keepLines w:val="0"/>
        <w:numPr>
          <w:ilvl w:val="0"/>
          <w:numId w:val="18"/>
        </w:numPr>
        <w:shd w:val="clear" w:color="auto" w:fill="FFFFFF"/>
        <w:spacing w:before="0" w:after="0" w:line="276" w:lineRule="auto"/>
        <w:rPr>
          <w:rFonts w:ascii="Calibri" w:eastAsia="Calibri" w:hAnsi="Calibri" w:cs="Calibri"/>
          <w:sz w:val="22"/>
          <w:szCs w:val="22"/>
        </w:rPr>
      </w:pPr>
      <w:bookmarkStart w:id="4" w:name="_heading=h.3znysh7" w:colFirst="0" w:colLast="0"/>
      <w:bookmarkEnd w:id="4"/>
      <w:r>
        <w:rPr>
          <w:rFonts w:ascii="Calibri" w:eastAsia="Calibri" w:hAnsi="Calibri" w:cs="Calibri"/>
          <w:sz w:val="22"/>
          <w:szCs w:val="22"/>
        </w:rPr>
        <w:t xml:space="preserve">No Shortcuts </w:t>
      </w:r>
      <w:r>
        <w:rPr>
          <w:rFonts w:ascii="Calibri" w:eastAsia="Calibri" w:hAnsi="Calibri" w:cs="Calibri"/>
          <w:b w:val="0"/>
          <w:sz w:val="22"/>
          <w:szCs w:val="22"/>
        </w:rPr>
        <w:t xml:space="preserve">by Jane </w:t>
      </w:r>
      <w:proofErr w:type="spellStart"/>
      <w:r>
        <w:rPr>
          <w:rFonts w:ascii="Calibri" w:eastAsia="Calibri" w:hAnsi="Calibri" w:cs="Calibri"/>
          <w:b w:val="0"/>
          <w:sz w:val="22"/>
          <w:szCs w:val="22"/>
        </w:rPr>
        <w:t>McAlevy</w:t>
      </w:r>
      <w:proofErr w:type="spellEnd"/>
      <w:r>
        <w:rPr>
          <w:rFonts w:ascii="Calibri" w:eastAsia="Calibri" w:hAnsi="Calibri" w:cs="Calibri"/>
          <w:b w:val="0"/>
          <w:sz w:val="22"/>
          <w:szCs w:val="22"/>
        </w:rPr>
        <w:t xml:space="preserve"> (Oxford 2016)</w:t>
      </w:r>
    </w:p>
    <w:p w:rsidR="007A40BC" w:rsidRDefault="00587F43">
      <w:pPr>
        <w:numPr>
          <w:ilvl w:val="0"/>
          <w:numId w:val="18"/>
        </w:numPr>
        <w:rPr>
          <w:rFonts w:ascii="Calibri" w:eastAsia="Calibri" w:hAnsi="Calibri" w:cs="Calibri"/>
          <w:sz w:val="22"/>
          <w:szCs w:val="22"/>
        </w:rPr>
      </w:pPr>
      <w:r>
        <w:rPr>
          <w:rFonts w:ascii="Calibri" w:eastAsia="Calibri" w:hAnsi="Calibri" w:cs="Calibri"/>
          <w:b/>
          <w:sz w:val="22"/>
          <w:szCs w:val="22"/>
        </w:rPr>
        <w:t>Tools for Radical Democracy</w:t>
      </w:r>
      <w:r>
        <w:rPr>
          <w:rFonts w:ascii="Calibri" w:eastAsia="Calibri" w:hAnsi="Calibri" w:cs="Calibri"/>
          <w:sz w:val="22"/>
          <w:szCs w:val="22"/>
        </w:rPr>
        <w:t xml:space="preserve"> by Paul </w:t>
      </w:r>
      <w:proofErr w:type="spellStart"/>
      <w:r>
        <w:rPr>
          <w:rFonts w:ascii="Calibri" w:eastAsia="Calibri" w:hAnsi="Calibri" w:cs="Calibri"/>
          <w:sz w:val="22"/>
          <w:szCs w:val="22"/>
        </w:rPr>
        <w:t>Getsos</w:t>
      </w:r>
      <w:proofErr w:type="spellEnd"/>
      <w:r>
        <w:rPr>
          <w:rFonts w:ascii="Calibri" w:eastAsia="Calibri" w:hAnsi="Calibri" w:cs="Calibri"/>
          <w:sz w:val="22"/>
          <w:szCs w:val="22"/>
        </w:rPr>
        <w:t xml:space="preserve"> and Joan </w:t>
      </w:r>
      <w:proofErr w:type="spellStart"/>
      <w:r>
        <w:rPr>
          <w:rFonts w:ascii="Calibri" w:eastAsia="Calibri" w:hAnsi="Calibri" w:cs="Calibri"/>
          <w:sz w:val="22"/>
          <w:szCs w:val="22"/>
        </w:rPr>
        <w:t>Minieri</w:t>
      </w:r>
      <w:proofErr w:type="spellEnd"/>
      <w:r>
        <w:rPr>
          <w:rFonts w:ascii="Calibri" w:eastAsia="Calibri" w:hAnsi="Calibri" w:cs="Calibri"/>
          <w:sz w:val="22"/>
          <w:szCs w:val="22"/>
        </w:rPr>
        <w:t xml:space="preserve"> (Jossey-Bass 2007)</w:t>
      </w:r>
    </w:p>
    <w:p w:rsidR="007A40BC" w:rsidRDefault="007A40BC">
      <w:pPr>
        <w:pBdr>
          <w:top w:val="nil"/>
          <w:left w:val="nil"/>
          <w:bottom w:val="nil"/>
          <w:right w:val="nil"/>
          <w:between w:val="nil"/>
        </w:pBdr>
        <w:spacing w:line="276" w:lineRule="auto"/>
        <w:rPr>
          <w:rFonts w:ascii="Calibri" w:eastAsia="Calibri" w:hAnsi="Calibri" w:cs="Calibri"/>
          <w:color w:val="000000"/>
          <w:sz w:val="22"/>
          <w:szCs w:val="22"/>
          <w:highlight w:val="yellow"/>
        </w:rPr>
      </w:pPr>
    </w:p>
    <w:p w:rsidR="007A40BC" w:rsidRDefault="00587F43">
      <w:pPr>
        <w:pStyle w:val="Heading2"/>
        <w:rPr>
          <w:rFonts w:ascii="Calibri" w:eastAsia="Calibri" w:hAnsi="Calibri" w:cs="Calibri"/>
        </w:rPr>
      </w:pPr>
      <w:r>
        <w:br w:type="page"/>
      </w:r>
    </w:p>
    <w:p w:rsidR="007A40BC" w:rsidRDefault="00587F43">
      <w:pPr>
        <w:pStyle w:val="Heading2"/>
        <w:rPr>
          <w:rFonts w:ascii="Calibri" w:eastAsia="Calibri" w:hAnsi="Calibri" w:cs="Calibri"/>
          <w:b w:val="0"/>
        </w:rPr>
      </w:pPr>
      <w:r>
        <w:rPr>
          <w:rFonts w:ascii="Calibri" w:eastAsia="Calibri" w:hAnsi="Calibri" w:cs="Calibri"/>
          <w:b w:val="0"/>
        </w:rPr>
        <w:lastRenderedPageBreak/>
        <w:t>Course Sessions</w:t>
      </w:r>
    </w:p>
    <w:p w:rsidR="007A40BC" w:rsidRDefault="00587F43">
      <w:pPr>
        <w:pStyle w:val="Heading3"/>
        <w:rPr>
          <w:rFonts w:ascii="Calibri" w:eastAsia="Calibri" w:hAnsi="Calibri" w:cs="Calibri"/>
          <w:b/>
        </w:rPr>
      </w:pPr>
      <w:r>
        <w:rPr>
          <w:rFonts w:ascii="Calibri" w:eastAsia="Calibri" w:hAnsi="Calibri" w:cs="Calibri"/>
          <w:b/>
        </w:rPr>
        <w:t xml:space="preserve">Class 1: </w:t>
      </w:r>
      <w:r>
        <w:rPr>
          <w:rFonts w:ascii="Calibri" w:eastAsia="Calibri" w:hAnsi="Calibri" w:cs="Calibri"/>
          <w:b/>
          <w:color w:val="000000"/>
        </w:rPr>
        <w:t>Introduction to each other, the course and overview of concepts</w:t>
      </w:r>
      <w:bookmarkStart w:id="5" w:name="bookmark=id.2et92p0" w:colFirst="0" w:colLast="0"/>
      <w:bookmarkEnd w:id="5"/>
    </w:p>
    <w:p w:rsidR="007A40BC" w:rsidRDefault="00587F43">
      <w:pPr>
        <w:pBdr>
          <w:top w:val="nil"/>
          <w:left w:val="nil"/>
          <w:bottom w:val="nil"/>
          <w:right w:val="nil"/>
          <w:between w:val="nil"/>
        </w:pBdr>
        <w:spacing w:line="276" w:lineRule="auto"/>
        <w:rPr>
          <w:rFonts w:ascii="Calibri" w:eastAsia="Calibri" w:hAnsi="Calibri" w:cs="Calibri"/>
          <w:sz w:val="20"/>
          <w:szCs w:val="20"/>
          <w:highlight w:val="white"/>
        </w:rPr>
      </w:pPr>
      <w:r>
        <w:rPr>
          <w:rFonts w:ascii="Calibri" w:eastAsia="Calibri" w:hAnsi="Calibri" w:cs="Calibri"/>
          <w:sz w:val="20"/>
          <w:szCs w:val="20"/>
          <w:highlight w:val="white"/>
        </w:rPr>
        <w:t>9/7/23</w:t>
      </w:r>
    </w:p>
    <w:p w:rsidR="007A40BC" w:rsidRDefault="007A40BC">
      <w:pPr>
        <w:pBdr>
          <w:top w:val="nil"/>
          <w:left w:val="nil"/>
          <w:bottom w:val="nil"/>
          <w:right w:val="nil"/>
          <w:between w:val="nil"/>
        </w:pBdr>
        <w:spacing w:line="276" w:lineRule="auto"/>
        <w:rPr>
          <w:rFonts w:ascii="Calibri" w:eastAsia="Calibri" w:hAnsi="Calibri" w:cs="Calibri"/>
          <w:sz w:val="20"/>
          <w:szCs w:val="20"/>
          <w:highlight w:val="white"/>
        </w:rPr>
      </w:pPr>
    </w:p>
    <w:p w:rsidR="007A40BC" w:rsidRDefault="00587F43">
      <w:pPr>
        <w:rPr>
          <w:rFonts w:ascii="Calibri" w:eastAsia="Calibri" w:hAnsi="Calibri" w:cs="Calibri"/>
          <w:sz w:val="22"/>
          <w:szCs w:val="22"/>
        </w:rPr>
      </w:pPr>
      <w:r>
        <w:rPr>
          <w:rFonts w:ascii="Calibri" w:eastAsia="Calibri" w:hAnsi="Calibri" w:cs="Calibri"/>
          <w:sz w:val="22"/>
          <w:szCs w:val="22"/>
        </w:rPr>
        <w:t xml:space="preserve">In this opening session we will introduce the course, its expectations, and get to know each other a bit. </w:t>
      </w:r>
    </w:p>
    <w:p w:rsidR="007A40BC" w:rsidRDefault="007A40BC">
      <w:pPr>
        <w:rPr>
          <w:rFonts w:ascii="Calibri" w:eastAsia="Calibri" w:hAnsi="Calibri" w:cs="Calibri"/>
          <w:sz w:val="22"/>
          <w:szCs w:val="22"/>
        </w:rPr>
      </w:pPr>
    </w:p>
    <w:p w:rsidR="007A40BC" w:rsidRDefault="00587F43">
      <w:pPr>
        <w:rPr>
          <w:rFonts w:ascii="Calibri" w:eastAsia="Calibri" w:hAnsi="Calibri" w:cs="Calibri"/>
          <w:sz w:val="22"/>
          <w:szCs w:val="22"/>
        </w:rPr>
      </w:pPr>
      <w:r>
        <w:rPr>
          <w:rFonts w:ascii="Calibri" w:eastAsia="Calibri" w:hAnsi="Calibri" w:cs="Calibri"/>
          <w:sz w:val="22"/>
          <w:szCs w:val="22"/>
        </w:rPr>
        <w:t>To introduce the material, we’ll begin to explore the ways that people in th</w:t>
      </w:r>
      <w:r>
        <w:rPr>
          <w:rFonts w:ascii="Calibri" w:eastAsia="Calibri" w:hAnsi="Calibri" w:cs="Calibri"/>
          <w:sz w:val="22"/>
          <w:szCs w:val="22"/>
        </w:rPr>
        <w:t>e United States organize for change, and discuss some of the central questions of our class: what roles do voluntary associations and social capital derived from participation in voluntary associations play in advancing social change? Where does advocacy f</w:t>
      </w:r>
      <w:r>
        <w:rPr>
          <w:rFonts w:ascii="Calibri" w:eastAsia="Calibri" w:hAnsi="Calibri" w:cs="Calibri"/>
          <w:sz w:val="22"/>
          <w:szCs w:val="22"/>
        </w:rPr>
        <w:t>it in the process of meaningful social change? What is the relationship of “the advocate” to the “cause” and the communities whose lives are implicated? Students will refresh or acquire the basic vocabulary that is critical to issue advocacy and organizing</w:t>
      </w:r>
      <w:r>
        <w:rPr>
          <w:rFonts w:ascii="Calibri" w:eastAsia="Calibri" w:hAnsi="Calibri" w:cs="Calibri"/>
          <w:sz w:val="22"/>
          <w:szCs w:val="22"/>
        </w:rPr>
        <w:t xml:space="preserve">. </w:t>
      </w:r>
    </w:p>
    <w:p w:rsidR="007A40BC" w:rsidRDefault="007A40BC">
      <w:pPr>
        <w:rPr>
          <w:rFonts w:ascii="Calibri" w:eastAsia="Calibri" w:hAnsi="Calibri" w:cs="Calibri"/>
          <w:sz w:val="22"/>
          <w:szCs w:val="22"/>
        </w:rPr>
      </w:pPr>
    </w:p>
    <w:p w:rsidR="007A40BC" w:rsidRDefault="00587F43">
      <w:pPr>
        <w:rPr>
          <w:rFonts w:ascii="Calibri" w:eastAsia="Calibri" w:hAnsi="Calibri" w:cs="Calibri"/>
          <w:sz w:val="22"/>
          <w:szCs w:val="22"/>
        </w:rPr>
      </w:pPr>
      <w:r>
        <w:rPr>
          <w:rFonts w:ascii="Calibri" w:eastAsia="Calibri" w:hAnsi="Calibri" w:cs="Calibri"/>
          <w:sz w:val="22"/>
          <w:szCs w:val="22"/>
        </w:rPr>
        <w:t>We’ll outline the course’s expectations in terms of class participation, engagement with the out of class projects, and readings and assignments. We’ll discuss any questions that might arise.</w:t>
      </w:r>
    </w:p>
    <w:p w:rsidR="007A40BC" w:rsidRDefault="007A40BC">
      <w:pPr>
        <w:rPr>
          <w:rFonts w:ascii="Calibri" w:eastAsia="Calibri" w:hAnsi="Calibri" w:cs="Calibri"/>
          <w:sz w:val="22"/>
          <w:szCs w:val="22"/>
        </w:rPr>
      </w:pPr>
    </w:p>
    <w:p w:rsidR="007A40BC" w:rsidRDefault="00587F43">
      <w:pPr>
        <w:rPr>
          <w:rFonts w:ascii="Calibri" w:eastAsia="Calibri" w:hAnsi="Calibri" w:cs="Calibri"/>
          <w:b/>
          <w:sz w:val="22"/>
          <w:szCs w:val="22"/>
        </w:rPr>
      </w:pPr>
      <w:r>
        <w:rPr>
          <w:rFonts w:ascii="Calibri" w:eastAsia="Calibri" w:hAnsi="Calibri" w:cs="Calibri"/>
          <w:b/>
          <w:sz w:val="22"/>
          <w:szCs w:val="22"/>
        </w:rPr>
        <w:t xml:space="preserve">Readings: </w:t>
      </w:r>
    </w:p>
    <w:p w:rsidR="007A40BC" w:rsidRDefault="00587F43">
      <w:pPr>
        <w:numPr>
          <w:ilvl w:val="0"/>
          <w:numId w:val="2"/>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“Tools for Radical Democracy”: Introduction + Th</w:t>
      </w:r>
      <w:r>
        <w:rPr>
          <w:rFonts w:ascii="Calibri" w:eastAsia="Calibri" w:hAnsi="Calibri" w:cs="Calibri"/>
          <w:sz w:val="22"/>
          <w:szCs w:val="22"/>
        </w:rPr>
        <w:t>e Story of Community Voices Heard</w:t>
      </w:r>
    </w:p>
    <w:p w:rsidR="007A40BC" w:rsidRDefault="00587F43">
      <w:pPr>
        <w:numPr>
          <w:ilvl w:val="0"/>
          <w:numId w:val="2"/>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“This is an Uprising”: Introduction </w:t>
      </w:r>
    </w:p>
    <w:p w:rsidR="007A40BC" w:rsidRDefault="00587F43">
      <w:pPr>
        <w:numPr>
          <w:ilvl w:val="0"/>
          <w:numId w:val="2"/>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Gene Sharp's </w:t>
      </w:r>
      <w:hyperlink r:id="rId24">
        <w:r>
          <w:rPr>
            <w:rFonts w:ascii="Calibri" w:eastAsia="Calibri" w:hAnsi="Calibri" w:cs="Calibri"/>
            <w:sz w:val="22"/>
            <w:szCs w:val="22"/>
          </w:rPr>
          <w:t>198 Methods of Nonviolent Action</w:t>
        </w:r>
      </w:hyperlink>
    </w:p>
    <w:p w:rsidR="007A40BC" w:rsidRDefault="007A40BC">
      <w:pPr>
        <w:shd w:val="clear" w:color="auto" w:fill="FFFFFF"/>
        <w:spacing w:line="276" w:lineRule="auto"/>
        <w:ind w:left="720"/>
        <w:rPr>
          <w:rFonts w:ascii="Calibri" w:eastAsia="Calibri" w:hAnsi="Calibri" w:cs="Calibri"/>
          <w:sz w:val="22"/>
          <w:szCs w:val="22"/>
          <w:highlight w:val="white"/>
        </w:rPr>
      </w:pPr>
    </w:p>
    <w:p w:rsidR="007A40BC" w:rsidRDefault="00587F43">
      <w:pPr>
        <w:pStyle w:val="Heading3"/>
        <w:rPr>
          <w:rFonts w:ascii="Calibri" w:eastAsia="Calibri" w:hAnsi="Calibri" w:cs="Calibri"/>
          <w:b/>
          <w:color w:val="000000"/>
        </w:rPr>
      </w:pPr>
      <w:r>
        <w:rPr>
          <w:rFonts w:ascii="Calibri" w:eastAsia="Calibri" w:hAnsi="Calibri" w:cs="Calibri"/>
          <w:b/>
          <w:color w:val="000000"/>
        </w:rPr>
        <w:t>Class 2:</w:t>
      </w:r>
      <w:bookmarkStart w:id="6" w:name="bookmark=id.tyjcwt" w:colFirst="0" w:colLast="0"/>
      <w:bookmarkEnd w:id="6"/>
      <w:r>
        <w:rPr>
          <w:rFonts w:ascii="Calibri" w:eastAsia="Calibri" w:hAnsi="Calibri" w:cs="Calibri"/>
          <w:b/>
          <w:color w:val="000000"/>
        </w:rPr>
        <w:t xml:space="preserve"> How does change happen? Structure vs. Movement, Theories of Change, Building Organizations</w:t>
      </w:r>
    </w:p>
    <w:p w:rsidR="007A40BC" w:rsidRDefault="00587F43">
      <w:pPr>
        <w:pBdr>
          <w:top w:val="nil"/>
          <w:left w:val="nil"/>
          <w:bottom w:val="nil"/>
          <w:right w:val="nil"/>
          <w:between w:val="nil"/>
        </w:pBdr>
        <w:spacing w:line="276" w:lineRule="auto"/>
        <w:rPr>
          <w:rFonts w:ascii="Calibri" w:eastAsia="Calibri" w:hAnsi="Calibri" w:cs="Calibri"/>
          <w:color w:val="434343"/>
          <w:sz w:val="28"/>
          <w:szCs w:val="28"/>
        </w:rPr>
      </w:pPr>
      <w:r>
        <w:rPr>
          <w:rFonts w:ascii="Calibri" w:eastAsia="Calibri" w:hAnsi="Calibri" w:cs="Calibri"/>
          <w:color w:val="434343"/>
          <w:sz w:val="28"/>
          <w:szCs w:val="28"/>
        </w:rPr>
        <w:t>9/14/23</w:t>
      </w:r>
    </w:p>
    <w:p w:rsidR="007A40BC" w:rsidRDefault="007A40BC">
      <w:pPr>
        <w:pBdr>
          <w:top w:val="nil"/>
          <w:left w:val="nil"/>
          <w:bottom w:val="nil"/>
          <w:right w:val="nil"/>
          <w:between w:val="nil"/>
        </w:pBdr>
        <w:spacing w:line="276" w:lineRule="auto"/>
        <w:rPr>
          <w:rFonts w:ascii="Calibri" w:eastAsia="Calibri" w:hAnsi="Calibri" w:cs="Calibri"/>
          <w:color w:val="434343"/>
          <w:sz w:val="28"/>
          <w:szCs w:val="28"/>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This session will explore vehicles for making social change, and the different theories of change operating behind them. We will discuss how organizers believe change happens with a focus on the tension between “movement” organizations and “structure” orga</w:t>
      </w:r>
      <w:r>
        <w:rPr>
          <w:rFonts w:ascii="Calibri" w:eastAsia="Calibri" w:hAnsi="Calibri" w:cs="Calibri"/>
          <w:sz w:val="22"/>
          <w:szCs w:val="22"/>
        </w:rPr>
        <w:t xml:space="preserve">nizations, and look at how a broad based, power building people’s organization like </w:t>
      </w:r>
      <w:hyperlink r:id="rId25">
        <w:r>
          <w:rPr>
            <w:rFonts w:ascii="Calibri" w:eastAsia="Calibri" w:hAnsi="Calibri" w:cs="Calibri"/>
            <w:color w:val="1155CC"/>
            <w:sz w:val="22"/>
            <w:szCs w:val="22"/>
            <w:u w:val="single"/>
          </w:rPr>
          <w:t>Make the Road New York</w:t>
        </w:r>
      </w:hyperlink>
      <w:r>
        <w:rPr>
          <w:rFonts w:ascii="Calibri" w:eastAsia="Calibri" w:hAnsi="Calibri" w:cs="Calibri"/>
          <w:sz w:val="22"/>
          <w:szCs w:val="22"/>
        </w:rPr>
        <w:t xml:space="preserve">, fits within the potential options. </w:t>
      </w:r>
      <w:r>
        <w:rPr>
          <w:rFonts w:ascii="Calibri" w:eastAsia="Calibri" w:hAnsi="Calibri" w:cs="Calibri"/>
          <w:color w:val="000000"/>
          <w:sz w:val="22"/>
          <w:szCs w:val="22"/>
        </w:rPr>
        <w:t>We will examine the organization</w:t>
      </w:r>
      <w:r>
        <w:rPr>
          <w:rFonts w:ascii="Calibri" w:eastAsia="Calibri" w:hAnsi="Calibri" w:cs="Calibri"/>
          <w:sz w:val="22"/>
          <w:szCs w:val="22"/>
        </w:rPr>
        <w:t>s’</w:t>
      </w:r>
      <w:r>
        <w:rPr>
          <w:rFonts w:ascii="Calibri" w:eastAsia="Calibri" w:hAnsi="Calibri" w:cs="Calibri"/>
          <w:color w:val="000000"/>
          <w:sz w:val="22"/>
          <w:szCs w:val="22"/>
        </w:rPr>
        <w:t xml:space="preserve"> origins, model, </w:t>
      </w:r>
      <w:r>
        <w:rPr>
          <w:rFonts w:ascii="Calibri" w:eastAsia="Calibri" w:hAnsi="Calibri" w:cs="Calibri"/>
          <w:sz w:val="22"/>
          <w:szCs w:val="22"/>
        </w:rPr>
        <w:t xml:space="preserve">and </w:t>
      </w:r>
      <w:r>
        <w:rPr>
          <w:rFonts w:ascii="Calibri" w:eastAsia="Calibri" w:hAnsi="Calibri" w:cs="Calibri"/>
          <w:color w:val="000000"/>
          <w:sz w:val="22"/>
          <w:szCs w:val="22"/>
        </w:rPr>
        <w:t xml:space="preserve">theory of </w:t>
      </w:r>
      <w:r>
        <w:rPr>
          <w:rFonts w:ascii="Calibri" w:eastAsia="Calibri" w:hAnsi="Calibri" w:cs="Calibri"/>
          <w:color w:val="000000"/>
          <w:sz w:val="22"/>
          <w:szCs w:val="22"/>
        </w:rPr>
        <w:t>change. We will also explore how the organization’s base (core constituency) has shaped the nature of its work.</w:t>
      </w:r>
      <w:r>
        <w:rPr>
          <w:rFonts w:ascii="Calibri" w:eastAsia="Calibri" w:hAnsi="Calibri" w:cs="Calibri"/>
          <w:sz w:val="22"/>
          <w:szCs w:val="22"/>
        </w:rPr>
        <w:t xml:space="preserve"> We’ll also look at another organization such as Community Voices Heard and ask the same questions. </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A question to animate the conversation migh</w:t>
      </w:r>
      <w:r>
        <w:rPr>
          <w:rFonts w:ascii="Calibri" w:eastAsia="Calibri" w:hAnsi="Calibri" w:cs="Calibri"/>
          <w:sz w:val="22"/>
          <w:szCs w:val="22"/>
        </w:rPr>
        <w:t xml:space="preserve">t be: what theories of change exist in organizing and social change movements, and what are the structures and characteristics of organizations that embody these different theories? </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sz w:val="22"/>
          <w:szCs w:val="22"/>
        </w:rPr>
        <w:t>Readings:</w:t>
      </w:r>
    </w:p>
    <w:p w:rsidR="007A40BC" w:rsidRDefault="00587F43">
      <w:pPr>
        <w:numPr>
          <w:ilvl w:val="0"/>
          <w:numId w:val="4"/>
        </w:numPr>
        <w:spacing w:line="276" w:lineRule="auto"/>
        <w:rPr>
          <w:rFonts w:ascii="Calibri" w:eastAsia="Calibri" w:hAnsi="Calibri" w:cs="Calibri"/>
          <w:b/>
          <w:sz w:val="22"/>
          <w:szCs w:val="22"/>
        </w:rPr>
      </w:pPr>
      <w:r>
        <w:rPr>
          <w:rFonts w:ascii="Calibri" w:eastAsia="Calibri" w:hAnsi="Calibri" w:cs="Calibri"/>
          <w:b/>
          <w:sz w:val="22"/>
          <w:szCs w:val="22"/>
        </w:rPr>
        <w:t xml:space="preserve">This is an Uprising: </w:t>
      </w:r>
    </w:p>
    <w:p w:rsidR="007A40BC" w:rsidRDefault="00587F43">
      <w:pPr>
        <w:numPr>
          <w:ilvl w:val="1"/>
          <w:numId w:val="4"/>
        </w:numPr>
        <w:spacing w:line="276" w:lineRule="auto"/>
        <w:rPr>
          <w:rFonts w:ascii="Calibri" w:eastAsia="Calibri" w:hAnsi="Calibri" w:cs="Calibri"/>
          <w:sz w:val="22"/>
          <w:szCs w:val="22"/>
        </w:rPr>
      </w:pPr>
      <w:r>
        <w:rPr>
          <w:rFonts w:ascii="Calibri" w:eastAsia="Calibri" w:hAnsi="Calibri" w:cs="Calibri"/>
          <w:sz w:val="22"/>
          <w:szCs w:val="22"/>
        </w:rPr>
        <w:lastRenderedPageBreak/>
        <w:t>Chapter 1- The Strategic Turn (1-30)</w:t>
      </w:r>
    </w:p>
    <w:p w:rsidR="007A40BC" w:rsidRDefault="00587F43">
      <w:pPr>
        <w:numPr>
          <w:ilvl w:val="1"/>
          <w:numId w:val="4"/>
        </w:numPr>
        <w:spacing w:line="276" w:lineRule="auto"/>
        <w:rPr>
          <w:rFonts w:ascii="Calibri" w:eastAsia="Calibri" w:hAnsi="Calibri" w:cs="Calibri"/>
          <w:sz w:val="22"/>
          <w:szCs w:val="22"/>
        </w:rPr>
      </w:pPr>
      <w:r>
        <w:rPr>
          <w:rFonts w:ascii="Calibri" w:eastAsia="Calibri" w:hAnsi="Calibri" w:cs="Calibri"/>
          <w:sz w:val="22"/>
          <w:szCs w:val="22"/>
        </w:rPr>
        <w:t>Cha</w:t>
      </w:r>
      <w:r>
        <w:rPr>
          <w:rFonts w:ascii="Calibri" w:eastAsia="Calibri" w:hAnsi="Calibri" w:cs="Calibri"/>
          <w:sz w:val="22"/>
          <w:szCs w:val="22"/>
        </w:rPr>
        <w:t>pter 2- Structure and Movement (31-58)</w:t>
      </w:r>
    </w:p>
    <w:p w:rsidR="007A40BC" w:rsidRDefault="00587F43">
      <w:pPr>
        <w:numPr>
          <w:ilvl w:val="0"/>
          <w:numId w:val="4"/>
        </w:numPr>
        <w:spacing w:line="276" w:lineRule="auto"/>
        <w:rPr>
          <w:rFonts w:ascii="Calibri" w:eastAsia="Calibri" w:hAnsi="Calibri" w:cs="Calibri"/>
          <w:b/>
          <w:sz w:val="22"/>
          <w:szCs w:val="22"/>
        </w:rPr>
      </w:pPr>
      <w:r>
        <w:rPr>
          <w:rFonts w:ascii="Calibri" w:eastAsia="Calibri" w:hAnsi="Calibri" w:cs="Calibri"/>
          <w:b/>
          <w:sz w:val="22"/>
          <w:szCs w:val="22"/>
        </w:rPr>
        <w:t>Rules for Radicals</w:t>
      </w:r>
    </w:p>
    <w:p w:rsidR="007A40BC" w:rsidRDefault="00587F43">
      <w:pPr>
        <w:numPr>
          <w:ilvl w:val="1"/>
          <w:numId w:val="4"/>
        </w:numPr>
        <w:spacing w:line="276" w:lineRule="auto"/>
        <w:rPr>
          <w:rFonts w:ascii="Calibri" w:eastAsia="Calibri" w:hAnsi="Calibri" w:cs="Calibri"/>
          <w:sz w:val="22"/>
          <w:szCs w:val="22"/>
        </w:rPr>
      </w:pPr>
      <w:r>
        <w:rPr>
          <w:rFonts w:ascii="Calibri" w:eastAsia="Calibri" w:hAnsi="Calibri" w:cs="Calibri"/>
          <w:sz w:val="22"/>
          <w:szCs w:val="22"/>
        </w:rPr>
        <w:t>“The Purpose” (4-23)</w:t>
      </w:r>
    </w:p>
    <w:p w:rsidR="007A40BC" w:rsidRDefault="00587F43">
      <w:pPr>
        <w:numPr>
          <w:ilvl w:val="2"/>
          <w:numId w:val="4"/>
        </w:numPr>
        <w:spacing w:line="276" w:lineRule="auto"/>
        <w:rPr>
          <w:rFonts w:ascii="Calibri" w:eastAsia="Calibri" w:hAnsi="Calibri" w:cs="Calibri"/>
          <w:sz w:val="22"/>
          <w:szCs w:val="22"/>
        </w:rPr>
      </w:pPr>
      <w:r>
        <w:rPr>
          <w:rFonts w:ascii="Calibri" w:eastAsia="Calibri" w:hAnsi="Calibri" w:cs="Calibri"/>
          <w:sz w:val="22"/>
          <w:szCs w:val="22"/>
        </w:rPr>
        <w:t xml:space="preserve">Check email for PDF of this reading. Also linked in Brightspace Class #2. </w:t>
      </w:r>
    </w:p>
    <w:p w:rsidR="007A40BC" w:rsidRDefault="00587F43">
      <w:pPr>
        <w:numPr>
          <w:ilvl w:val="0"/>
          <w:numId w:val="2"/>
        </w:numPr>
        <w:spacing w:line="276" w:lineRule="auto"/>
        <w:rPr>
          <w:rFonts w:ascii="Calibri" w:eastAsia="Calibri" w:hAnsi="Calibri" w:cs="Calibri"/>
          <w:b/>
          <w:sz w:val="22"/>
          <w:szCs w:val="22"/>
        </w:rPr>
      </w:pPr>
      <w:r>
        <w:rPr>
          <w:rFonts w:ascii="Calibri" w:eastAsia="Calibri" w:hAnsi="Calibri" w:cs="Calibri"/>
          <w:b/>
          <w:sz w:val="22"/>
          <w:szCs w:val="22"/>
        </w:rPr>
        <w:t>About Make the Road New York:</w:t>
      </w:r>
    </w:p>
    <w:p w:rsidR="007A40BC" w:rsidRDefault="00587F43">
      <w:pPr>
        <w:numPr>
          <w:ilvl w:val="1"/>
          <w:numId w:val="2"/>
        </w:numPr>
        <w:spacing w:line="276" w:lineRule="auto"/>
        <w:rPr>
          <w:rFonts w:ascii="Calibri" w:eastAsia="Calibri" w:hAnsi="Calibri" w:cs="Calibri"/>
          <w:sz w:val="22"/>
          <w:szCs w:val="22"/>
        </w:rPr>
      </w:pPr>
      <w:r>
        <w:rPr>
          <w:rFonts w:ascii="Calibri" w:eastAsia="Calibri" w:hAnsi="Calibri" w:cs="Calibri"/>
          <w:sz w:val="22"/>
          <w:szCs w:val="22"/>
        </w:rPr>
        <w:t xml:space="preserve">Jane </w:t>
      </w:r>
      <w:proofErr w:type="spellStart"/>
      <w:r>
        <w:rPr>
          <w:rFonts w:ascii="Calibri" w:eastAsia="Calibri" w:hAnsi="Calibri" w:cs="Calibri"/>
          <w:sz w:val="22"/>
          <w:szCs w:val="22"/>
        </w:rPr>
        <w:t>McAlevey</w:t>
      </w:r>
      <w:proofErr w:type="spellEnd"/>
      <w:r>
        <w:rPr>
          <w:rFonts w:ascii="Calibri" w:eastAsia="Calibri" w:hAnsi="Calibri" w:cs="Calibri"/>
          <w:sz w:val="22"/>
          <w:szCs w:val="22"/>
        </w:rPr>
        <w:t>, No Shortcuts: Chapter 6 on Make the Road New York</w:t>
      </w:r>
    </w:p>
    <w:p w:rsidR="007A40BC" w:rsidRDefault="00587F43">
      <w:pPr>
        <w:numPr>
          <w:ilvl w:val="1"/>
          <w:numId w:val="2"/>
        </w:numPr>
        <w:spacing w:line="276" w:lineRule="auto"/>
        <w:rPr>
          <w:rFonts w:ascii="Calibri" w:eastAsia="Calibri" w:hAnsi="Calibri" w:cs="Calibri"/>
          <w:sz w:val="22"/>
          <w:szCs w:val="22"/>
        </w:rPr>
      </w:pPr>
      <w:r>
        <w:rPr>
          <w:rFonts w:ascii="Calibri" w:eastAsia="Calibri" w:hAnsi="Calibri" w:cs="Calibri"/>
          <w:sz w:val="22"/>
          <w:szCs w:val="22"/>
        </w:rPr>
        <w:t xml:space="preserve">Community Voices Heard (from “Tools for Radical Democracy”) </w:t>
      </w:r>
    </w:p>
    <w:p w:rsidR="007A40BC" w:rsidRDefault="00587F43">
      <w:pPr>
        <w:pStyle w:val="Heading4"/>
        <w:rPr>
          <w:rFonts w:ascii="Calibri" w:eastAsia="Calibri" w:hAnsi="Calibri" w:cs="Calibri"/>
          <w:color w:val="000000"/>
          <w:sz w:val="28"/>
          <w:szCs w:val="28"/>
          <w:highlight w:val="yellow"/>
        </w:rPr>
      </w:pPr>
      <w:bookmarkStart w:id="7" w:name="_heading=h.3dy6vkm" w:colFirst="0" w:colLast="0"/>
      <w:bookmarkEnd w:id="7"/>
      <w:r>
        <w:rPr>
          <w:rFonts w:ascii="Calibri" w:eastAsia="Calibri" w:hAnsi="Calibri" w:cs="Calibri"/>
          <w:color w:val="000000"/>
          <w:sz w:val="28"/>
          <w:szCs w:val="28"/>
          <w:highlight w:val="yellow"/>
        </w:rPr>
        <w:t>Assignment #1: Due 9/20 at 11:59pm</w:t>
      </w:r>
    </w:p>
    <w:p w:rsidR="007A40BC" w:rsidRDefault="00587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 xml:space="preserve">In the first two chapters of “This is An Uprising” Engler and Engler describe an implicit debate between Saul Alinsky and Frances Fox </w:t>
      </w:r>
      <w:proofErr w:type="spellStart"/>
      <w:r>
        <w:rPr>
          <w:rFonts w:ascii="Calibri" w:eastAsia="Calibri" w:hAnsi="Calibri" w:cs="Calibri"/>
          <w:sz w:val="22"/>
          <w:szCs w:val="22"/>
        </w:rPr>
        <w:t>Piven</w:t>
      </w:r>
      <w:proofErr w:type="spellEnd"/>
      <w:r>
        <w:rPr>
          <w:rFonts w:ascii="Calibri" w:eastAsia="Calibri" w:hAnsi="Calibri" w:cs="Calibri"/>
          <w:sz w:val="22"/>
          <w:szCs w:val="22"/>
        </w:rPr>
        <w:t xml:space="preserve"> about how change really happens: namely, what they term “structure” vs. “movement.” Please summarize, in your own wo</w:t>
      </w:r>
      <w:r>
        <w:rPr>
          <w:rFonts w:ascii="Calibri" w:eastAsia="Calibri" w:hAnsi="Calibri" w:cs="Calibri"/>
          <w:sz w:val="22"/>
          <w:szCs w:val="22"/>
        </w:rPr>
        <w:t>rds:</w:t>
      </w:r>
    </w:p>
    <w:p w:rsidR="007A40BC" w:rsidRDefault="00587F43">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What each term refers to,</w:t>
      </w:r>
    </w:p>
    <w:p w:rsidR="007A40BC" w:rsidRDefault="00587F43">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What you believe each approach “gets right” and what each approach misses,</w:t>
      </w:r>
    </w:p>
    <w:p w:rsidR="007A40BC" w:rsidRDefault="00587F43">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Which one you identify with more and why.</w:t>
      </w:r>
      <w:r>
        <w:rPr>
          <w:rFonts w:ascii="Calibri" w:eastAsia="Calibri" w:hAnsi="Calibri" w:cs="Calibri"/>
          <w:sz w:val="22"/>
          <w:szCs w:val="22"/>
        </w:rPr>
        <w:tab/>
      </w: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rPr>
          <w:rFonts w:ascii="Calibri" w:eastAsia="Calibri" w:hAnsi="Calibri" w:cs="Calibri"/>
          <w:sz w:val="22"/>
          <w:szCs w:val="22"/>
        </w:rPr>
      </w:pPr>
    </w:p>
    <w:p w:rsidR="007A40BC" w:rsidRDefault="00587F43">
      <w:pPr>
        <w:pStyle w:val="Heading3"/>
        <w:rPr>
          <w:rFonts w:ascii="Calibri" w:eastAsia="Calibri" w:hAnsi="Calibri" w:cs="Calibri"/>
          <w:b/>
          <w:color w:val="000000"/>
        </w:rPr>
      </w:pPr>
      <w:bookmarkStart w:id="8" w:name="bookmark=id.1t3h5sf" w:colFirst="0" w:colLast="0"/>
      <w:bookmarkEnd w:id="8"/>
      <w:r>
        <w:rPr>
          <w:rFonts w:ascii="Calibri" w:eastAsia="Calibri" w:hAnsi="Calibri" w:cs="Calibri"/>
          <w:b/>
          <w:color w:val="000000"/>
        </w:rPr>
        <w:t>Class 3: Power Session #I</w:t>
      </w:r>
    </w:p>
    <w:p w:rsidR="007A40BC" w:rsidRDefault="00587F43">
      <w:pPr>
        <w:rPr>
          <w:rFonts w:ascii="Calibri" w:eastAsia="Calibri" w:hAnsi="Calibri" w:cs="Calibri"/>
          <w:sz w:val="22"/>
          <w:szCs w:val="22"/>
        </w:rPr>
      </w:pPr>
      <w:r>
        <w:rPr>
          <w:rFonts w:ascii="Calibri" w:eastAsia="Calibri" w:hAnsi="Calibri" w:cs="Calibri"/>
          <w:sz w:val="22"/>
          <w:szCs w:val="22"/>
        </w:rPr>
        <w:t>9/21/23</w:t>
      </w:r>
    </w:p>
    <w:p w:rsidR="007A40BC" w:rsidRDefault="007A40BC">
      <w:pPr>
        <w:rPr>
          <w:rFonts w:ascii="Calibri" w:eastAsia="Calibri" w:hAnsi="Calibri" w:cs="Calibri"/>
          <w:sz w:val="22"/>
          <w:szCs w:val="22"/>
        </w:rPr>
      </w:pPr>
    </w:p>
    <w:p w:rsidR="007A40BC" w:rsidRDefault="00587F43">
      <w:pPr>
        <w:rPr>
          <w:rFonts w:ascii="Calibri" w:eastAsia="Calibri" w:hAnsi="Calibri" w:cs="Calibri"/>
          <w:color w:val="000000"/>
          <w:sz w:val="22"/>
          <w:szCs w:val="22"/>
        </w:rPr>
      </w:pPr>
      <w:r>
        <w:rPr>
          <w:rFonts w:ascii="Calibri" w:eastAsia="Calibri" w:hAnsi="Calibri" w:cs="Calibri"/>
          <w:color w:val="000000"/>
          <w:sz w:val="22"/>
          <w:szCs w:val="22"/>
        </w:rPr>
        <w:t>In this session we will bring our conversion about power and also discu</w:t>
      </w:r>
      <w:r>
        <w:rPr>
          <w:rFonts w:ascii="Calibri" w:eastAsia="Calibri" w:hAnsi="Calibri" w:cs="Calibri"/>
          <w:color w:val="000000"/>
          <w:sz w:val="22"/>
          <w:szCs w:val="22"/>
        </w:rPr>
        <w:t xml:space="preserve">ss and divide into our field project groups. </w:t>
      </w:r>
    </w:p>
    <w:p w:rsidR="007A40BC" w:rsidRPr="00287471" w:rsidRDefault="00587F43" w:rsidP="00287471">
      <w:pPr>
        <w:rPr>
          <w:rFonts w:asciiTheme="majorHAnsi" w:eastAsia="Calibri" w:hAnsiTheme="majorHAnsi" w:cstheme="majorHAnsi"/>
        </w:rPr>
      </w:pPr>
      <w:r w:rsidRPr="00287471">
        <w:rPr>
          <w:rFonts w:asciiTheme="majorHAnsi" w:eastAsia="Calibri" w:hAnsiTheme="majorHAnsi" w:cstheme="majorHAnsi"/>
        </w:rPr>
        <w:t>What is power all about – for whom, over whom, with whom? And how is it used/leveraged? We will explore various conceptions of power and explore the role of campaigners, as we begin to assemble the qualities an</w:t>
      </w:r>
      <w:r w:rsidRPr="00287471">
        <w:rPr>
          <w:rFonts w:asciiTheme="majorHAnsi" w:eastAsia="Calibri" w:hAnsiTheme="majorHAnsi" w:cstheme="majorHAnsi"/>
        </w:rPr>
        <w:t>d skills that are crucial for a successful campaign. What allows us the right to intervene in the lives of mem</w:t>
      </w:r>
      <w:r w:rsidRPr="00287471">
        <w:rPr>
          <w:rFonts w:asciiTheme="majorHAnsi" w:eastAsia="Calibri" w:hAnsiTheme="majorHAnsi" w:cstheme="majorHAnsi"/>
        </w:rPr>
        <w:t xml:space="preserve">bers of </w:t>
      </w:r>
      <w:r w:rsidRPr="00287471">
        <w:rPr>
          <w:rFonts w:asciiTheme="majorHAnsi" w:eastAsia="Calibri" w:hAnsiTheme="majorHAnsi" w:cstheme="majorHAnsi"/>
        </w:rPr>
        <w:t>a community?</w:t>
      </w:r>
      <w:r w:rsidRPr="00287471">
        <w:rPr>
          <w:rFonts w:asciiTheme="majorHAnsi" w:eastAsia="Calibri" w:hAnsiTheme="majorHAnsi" w:cstheme="majorHAnsi"/>
        </w:rPr>
        <w:t xml:space="preserve"> </w:t>
      </w:r>
    </w:p>
    <w:p w:rsidR="007A40BC" w:rsidRDefault="00587F43">
      <w:pPr>
        <w:pStyle w:val="Heading4"/>
        <w:rPr>
          <w:rFonts w:ascii="Calibri" w:eastAsia="Calibri" w:hAnsi="Calibri" w:cs="Calibri"/>
          <w:color w:val="000000"/>
        </w:rPr>
      </w:pPr>
      <w:r>
        <w:rPr>
          <w:rFonts w:ascii="Calibri" w:eastAsia="Calibri" w:hAnsi="Calibri" w:cs="Calibri"/>
          <w:color w:val="000000"/>
        </w:rPr>
        <w:t>Films, podcasts and other media (for both sessions on power):</w:t>
      </w:r>
    </w:p>
    <w:p w:rsidR="007A40BC" w:rsidRDefault="00587F43">
      <w:pPr>
        <w:numPr>
          <w:ilvl w:val="0"/>
          <w:numId w:val="20"/>
        </w:numPr>
        <w:spacing w:line="276" w:lineRule="auto"/>
        <w:rPr>
          <w:rFonts w:ascii="Calibri" w:eastAsia="Calibri" w:hAnsi="Calibri" w:cs="Calibri"/>
          <w:color w:val="000000"/>
        </w:rPr>
      </w:pPr>
      <w:r>
        <w:rPr>
          <w:rFonts w:ascii="Calibri" w:eastAsia="Calibri" w:hAnsi="Calibri" w:cs="Calibri"/>
          <w:sz w:val="22"/>
          <w:szCs w:val="22"/>
        </w:rPr>
        <w:t>Dr Martin Luther King’s “</w:t>
      </w:r>
      <w:hyperlink r:id="rId26">
        <w:r>
          <w:rPr>
            <w:rFonts w:ascii="Calibri" w:eastAsia="Calibri" w:hAnsi="Calibri" w:cs="Calibri"/>
            <w:color w:val="1155CC"/>
            <w:sz w:val="22"/>
            <w:szCs w:val="22"/>
            <w:u w:val="single"/>
          </w:rPr>
          <w:t>Where do we go from here” 1967. Read here</w:t>
        </w:r>
      </w:hyperlink>
      <w:r>
        <w:rPr>
          <w:rFonts w:ascii="Calibri" w:eastAsia="Calibri" w:hAnsi="Calibri" w:cs="Calibri"/>
          <w:sz w:val="22"/>
          <w:szCs w:val="22"/>
        </w:rPr>
        <w:t xml:space="preserve">, or listen </w:t>
      </w:r>
      <w:hyperlink r:id="rId27">
        <w:r>
          <w:rPr>
            <w:rFonts w:ascii="Calibri" w:eastAsia="Calibri" w:hAnsi="Calibri" w:cs="Calibri"/>
            <w:color w:val="1155CC"/>
            <w:sz w:val="22"/>
            <w:szCs w:val="22"/>
            <w:u w:val="single"/>
          </w:rPr>
          <w:t>here</w:t>
        </w:r>
      </w:hyperlink>
      <w:r>
        <w:rPr>
          <w:rFonts w:ascii="Calibri" w:eastAsia="Calibri" w:hAnsi="Calibri" w:cs="Calibri"/>
          <w:sz w:val="22"/>
          <w:szCs w:val="22"/>
        </w:rPr>
        <w:t xml:space="preserve">. </w:t>
      </w:r>
    </w:p>
    <w:p w:rsidR="007A40BC" w:rsidRDefault="00587F43">
      <w:pPr>
        <w:pStyle w:val="Heading4"/>
        <w:rPr>
          <w:rFonts w:ascii="Calibri" w:eastAsia="Calibri" w:hAnsi="Calibri" w:cs="Calibri"/>
          <w:b/>
          <w:color w:val="000000"/>
          <w:sz w:val="22"/>
          <w:szCs w:val="22"/>
        </w:rPr>
      </w:pPr>
      <w:r>
        <w:rPr>
          <w:rFonts w:ascii="Calibri" w:eastAsia="Calibri" w:hAnsi="Calibri" w:cs="Calibri"/>
          <w:b/>
          <w:color w:val="000000"/>
        </w:rPr>
        <w:t>Readings - the following are the readings and materials for t</w:t>
      </w:r>
      <w:r>
        <w:rPr>
          <w:rFonts w:ascii="Calibri" w:eastAsia="Calibri" w:hAnsi="Calibri" w:cs="Calibri"/>
          <w:b/>
          <w:color w:val="000000"/>
        </w:rPr>
        <w:t>he 2 sessions on power:</w:t>
      </w:r>
    </w:p>
    <w:p w:rsidR="007A40BC" w:rsidRDefault="00587F43">
      <w:pPr>
        <w:numPr>
          <w:ilvl w:val="0"/>
          <w:numId w:val="23"/>
        </w:numPr>
        <w:spacing w:line="276" w:lineRule="auto"/>
        <w:rPr>
          <w:rFonts w:ascii="Calibri" w:eastAsia="Calibri" w:hAnsi="Calibri" w:cs="Calibri"/>
          <w:b/>
          <w:sz w:val="22"/>
          <w:szCs w:val="22"/>
        </w:rPr>
      </w:pPr>
      <w:r>
        <w:rPr>
          <w:rFonts w:ascii="Calibri" w:eastAsia="Calibri" w:hAnsi="Calibri" w:cs="Calibri"/>
          <w:b/>
          <w:sz w:val="22"/>
          <w:szCs w:val="22"/>
        </w:rPr>
        <w:t>No Shortcuts:</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 xml:space="preserve">Chapter 1 </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Chapter 2</w:t>
      </w:r>
    </w:p>
    <w:p w:rsidR="007A40BC" w:rsidRDefault="00587F43">
      <w:pPr>
        <w:numPr>
          <w:ilvl w:val="0"/>
          <w:numId w:val="23"/>
        </w:numPr>
        <w:spacing w:line="276" w:lineRule="auto"/>
        <w:rPr>
          <w:rFonts w:ascii="Calibri" w:eastAsia="Calibri" w:hAnsi="Calibri" w:cs="Calibri"/>
          <w:b/>
          <w:sz w:val="22"/>
          <w:szCs w:val="22"/>
        </w:rPr>
      </w:pPr>
      <w:r>
        <w:rPr>
          <w:rFonts w:ascii="Calibri" w:eastAsia="Calibri" w:hAnsi="Calibri" w:cs="Calibri"/>
          <w:b/>
          <w:sz w:val="22"/>
          <w:szCs w:val="22"/>
        </w:rPr>
        <w:t>Tools for Radical Democracy</w:t>
      </w:r>
    </w:p>
    <w:p w:rsidR="007A40BC" w:rsidRDefault="00587F43">
      <w:pPr>
        <w:numPr>
          <w:ilvl w:val="1"/>
          <w:numId w:val="23"/>
        </w:numPr>
        <w:spacing w:line="276" w:lineRule="auto"/>
        <w:rPr>
          <w:rFonts w:ascii="Calibri" w:eastAsia="Calibri" w:hAnsi="Calibri" w:cs="Calibri"/>
          <w:sz w:val="22"/>
          <w:szCs w:val="22"/>
        </w:rPr>
      </w:pPr>
      <w:r>
        <w:rPr>
          <w:rFonts w:ascii="Calibri" w:eastAsia="Calibri" w:hAnsi="Calibri" w:cs="Calibri"/>
          <w:sz w:val="22"/>
          <w:szCs w:val="22"/>
        </w:rPr>
        <w:t>Chapter 1</w:t>
      </w:r>
    </w:p>
    <w:p w:rsidR="007A40BC" w:rsidRDefault="00587F43">
      <w:pPr>
        <w:numPr>
          <w:ilvl w:val="1"/>
          <w:numId w:val="23"/>
        </w:numPr>
        <w:spacing w:line="276" w:lineRule="auto"/>
        <w:rPr>
          <w:rFonts w:ascii="Calibri" w:eastAsia="Calibri" w:hAnsi="Calibri" w:cs="Calibri"/>
          <w:sz w:val="22"/>
          <w:szCs w:val="22"/>
        </w:rPr>
      </w:pPr>
      <w:r>
        <w:rPr>
          <w:rFonts w:ascii="Calibri" w:eastAsia="Calibri" w:hAnsi="Calibri" w:cs="Calibri"/>
          <w:sz w:val="22"/>
          <w:szCs w:val="22"/>
        </w:rPr>
        <w:t>Chapter 2</w:t>
      </w:r>
    </w:p>
    <w:p w:rsidR="007A40BC" w:rsidRDefault="00587F43">
      <w:pPr>
        <w:numPr>
          <w:ilvl w:val="0"/>
          <w:numId w:val="23"/>
        </w:numPr>
        <w:spacing w:line="276" w:lineRule="auto"/>
        <w:rPr>
          <w:rFonts w:ascii="Calibri" w:eastAsia="Calibri" w:hAnsi="Calibri" w:cs="Calibri"/>
          <w:b/>
          <w:sz w:val="22"/>
          <w:szCs w:val="22"/>
        </w:rPr>
      </w:pPr>
      <w:r>
        <w:rPr>
          <w:rFonts w:ascii="Calibri" w:eastAsia="Calibri" w:hAnsi="Calibri" w:cs="Calibri"/>
          <w:b/>
          <w:sz w:val="22"/>
          <w:szCs w:val="22"/>
        </w:rPr>
        <w:t xml:space="preserve">Rules for Radicals: </w:t>
      </w:r>
    </w:p>
    <w:p w:rsidR="007A40BC" w:rsidRDefault="00587F43">
      <w:pPr>
        <w:numPr>
          <w:ilvl w:val="1"/>
          <w:numId w:val="23"/>
        </w:numPr>
        <w:spacing w:line="276" w:lineRule="auto"/>
        <w:rPr>
          <w:rFonts w:ascii="Calibri" w:eastAsia="Calibri" w:hAnsi="Calibri" w:cs="Calibri"/>
          <w:sz w:val="22"/>
          <w:szCs w:val="22"/>
        </w:rPr>
      </w:pPr>
      <w:r>
        <w:rPr>
          <w:rFonts w:ascii="Calibri" w:eastAsia="Calibri" w:hAnsi="Calibri" w:cs="Calibri"/>
          <w:sz w:val="22"/>
          <w:szCs w:val="22"/>
        </w:rPr>
        <w:t xml:space="preserve">“A Word about Words” (48-62) </w:t>
      </w:r>
    </w:p>
    <w:p w:rsidR="007A40BC" w:rsidRDefault="00587F43">
      <w:pPr>
        <w:numPr>
          <w:ilvl w:val="0"/>
          <w:numId w:val="23"/>
        </w:numPr>
        <w:spacing w:line="276" w:lineRule="auto"/>
        <w:rPr>
          <w:rFonts w:ascii="Calibri" w:eastAsia="Calibri" w:hAnsi="Calibri" w:cs="Calibri"/>
          <w:b/>
          <w:color w:val="000000"/>
          <w:sz w:val="22"/>
          <w:szCs w:val="22"/>
        </w:rPr>
      </w:pPr>
      <w:r>
        <w:rPr>
          <w:rFonts w:ascii="Calibri" w:eastAsia="Calibri" w:hAnsi="Calibri" w:cs="Calibri"/>
          <w:b/>
          <w:sz w:val="22"/>
          <w:szCs w:val="22"/>
        </w:rPr>
        <w:t>Writings on Power</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 xml:space="preserve">Frederick Douglass, </w:t>
      </w:r>
      <w:hyperlink r:id="rId28">
        <w:r>
          <w:rPr>
            <w:rFonts w:ascii="Calibri" w:eastAsia="Calibri" w:hAnsi="Calibri" w:cs="Calibri"/>
            <w:color w:val="0000FF"/>
            <w:sz w:val="22"/>
            <w:szCs w:val="22"/>
            <w:u w:val="single"/>
          </w:rPr>
          <w:t>“If there is no struggle, there is no progress.”</w:t>
        </w:r>
      </w:hyperlink>
    </w:p>
    <w:p w:rsidR="007A40BC" w:rsidRDefault="00587F43">
      <w:pPr>
        <w:numPr>
          <w:ilvl w:val="1"/>
          <w:numId w:val="23"/>
        </w:numPr>
        <w:rPr>
          <w:rFonts w:ascii="Calibri" w:eastAsia="Calibri" w:hAnsi="Calibri" w:cs="Calibri"/>
          <w:color w:val="000000"/>
          <w:sz w:val="22"/>
          <w:szCs w:val="22"/>
        </w:rPr>
      </w:pPr>
      <w:r>
        <w:rPr>
          <w:rFonts w:ascii="Calibri" w:eastAsia="Calibri" w:hAnsi="Calibri" w:cs="Calibri"/>
          <w:sz w:val="22"/>
          <w:szCs w:val="22"/>
        </w:rPr>
        <w:lastRenderedPageBreak/>
        <w:t xml:space="preserve">Grassroots Policy Project: multidimensional approach to power </w:t>
      </w:r>
      <w:hyperlink r:id="rId29">
        <w:r>
          <w:rPr>
            <w:rFonts w:ascii="Calibri" w:eastAsia="Calibri" w:hAnsi="Calibri" w:cs="Calibri"/>
            <w:color w:val="1155CC"/>
            <w:sz w:val="22"/>
            <w:szCs w:val="22"/>
            <w:u w:val="single"/>
          </w:rPr>
          <w:t>worksheet</w:t>
        </w:r>
      </w:hyperlink>
      <w:r>
        <w:rPr>
          <w:rFonts w:ascii="Calibri" w:eastAsia="Calibri" w:hAnsi="Calibri" w:cs="Calibri"/>
          <w:sz w:val="22"/>
          <w:szCs w:val="22"/>
        </w:rPr>
        <w:t xml:space="preserve">. </w:t>
      </w:r>
    </w:p>
    <w:p w:rsidR="007A40BC" w:rsidRDefault="00587F43">
      <w:pPr>
        <w:numPr>
          <w:ilvl w:val="1"/>
          <w:numId w:val="23"/>
        </w:numPr>
        <w:spacing w:line="276" w:lineRule="auto"/>
        <w:rPr>
          <w:rFonts w:ascii="Calibri" w:eastAsia="Calibri" w:hAnsi="Calibri" w:cs="Calibri"/>
          <w:color w:val="000000"/>
          <w:sz w:val="22"/>
          <w:szCs w:val="22"/>
        </w:rPr>
      </w:pPr>
      <w:hyperlink r:id="rId30">
        <w:r>
          <w:rPr>
            <w:rFonts w:ascii="Calibri" w:eastAsia="Calibri" w:hAnsi="Calibri" w:cs="Calibri"/>
            <w:color w:val="0000FF"/>
            <w:sz w:val="22"/>
            <w:szCs w:val="22"/>
            <w:u w:val="single"/>
          </w:rPr>
          <w:t xml:space="preserve">John </w:t>
        </w:r>
        <w:proofErr w:type="spellStart"/>
        <w:r>
          <w:rPr>
            <w:rFonts w:ascii="Calibri" w:eastAsia="Calibri" w:hAnsi="Calibri" w:cs="Calibri"/>
            <w:color w:val="0000FF"/>
            <w:sz w:val="22"/>
            <w:szCs w:val="22"/>
            <w:u w:val="single"/>
          </w:rPr>
          <w:t>Gaventa</w:t>
        </w:r>
        <w:proofErr w:type="spellEnd"/>
        <w:r>
          <w:rPr>
            <w:rFonts w:ascii="Calibri" w:eastAsia="Calibri" w:hAnsi="Calibri" w:cs="Calibri"/>
            <w:color w:val="0000FF"/>
            <w:sz w:val="22"/>
            <w:szCs w:val="22"/>
            <w:u w:val="single"/>
          </w:rPr>
          <w:t>, “Findin</w:t>
        </w:r>
        <w:r>
          <w:rPr>
            <w:rFonts w:ascii="Calibri" w:eastAsia="Calibri" w:hAnsi="Calibri" w:cs="Calibri"/>
            <w:color w:val="0000FF"/>
            <w:sz w:val="22"/>
            <w:szCs w:val="22"/>
            <w:u w:val="single"/>
          </w:rPr>
          <w:t>g the Spaces of Change, A Power Analysis”  </w:t>
        </w:r>
      </w:hyperlink>
      <w:r>
        <w:rPr>
          <w:rFonts w:ascii="Calibri" w:eastAsia="Calibri" w:hAnsi="Calibri" w:cs="Calibri"/>
          <w:sz w:val="22"/>
          <w:szCs w:val="22"/>
        </w:rPr>
        <w:t>IDS Bulletin, Vol. 37, No. 6. November 2006.</w:t>
      </w:r>
    </w:p>
    <w:p w:rsidR="007A40BC" w:rsidRDefault="00587F43">
      <w:pPr>
        <w:numPr>
          <w:ilvl w:val="0"/>
          <w:numId w:val="23"/>
        </w:numPr>
        <w:spacing w:line="276" w:lineRule="auto"/>
        <w:rPr>
          <w:rFonts w:ascii="Calibri" w:eastAsia="Calibri" w:hAnsi="Calibri" w:cs="Calibri"/>
          <w:i/>
          <w:color w:val="000000"/>
          <w:sz w:val="22"/>
          <w:szCs w:val="22"/>
        </w:rPr>
      </w:pPr>
      <w:hyperlink r:id="rId31">
        <w:r>
          <w:rPr>
            <w:rFonts w:ascii="Calibri" w:eastAsia="Calibri" w:hAnsi="Calibri" w:cs="Calibri"/>
            <w:color w:val="1155CC"/>
            <w:sz w:val="22"/>
            <w:szCs w:val="22"/>
            <w:u w:val="single"/>
          </w:rPr>
          <w:t>A Guide to Effective Nonviolent Action</w:t>
        </w:r>
      </w:hyperlink>
      <w:r>
        <w:rPr>
          <w:rFonts w:ascii="Calibri" w:eastAsia="Calibri" w:hAnsi="Calibri" w:cs="Calibri"/>
          <w:sz w:val="22"/>
          <w:szCs w:val="22"/>
        </w:rPr>
        <w:t xml:space="preserve"> (2007), Part 1 -</w:t>
      </w:r>
      <w:r>
        <w:rPr>
          <w:rFonts w:ascii="Calibri" w:eastAsia="Calibri" w:hAnsi="Calibri" w:cs="Calibri"/>
          <w:sz w:val="22"/>
          <w:szCs w:val="22"/>
        </w:rPr>
        <w:t xml:space="preserve"> Theory &amp; Its Applications (page 12-66)</w:t>
      </w: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b/>
        </w:rPr>
      </w:pPr>
    </w:p>
    <w:p w:rsidR="007A40BC" w:rsidRDefault="00587F43">
      <w:pPr>
        <w:pStyle w:val="Heading3"/>
        <w:rPr>
          <w:rFonts w:ascii="Calibri" w:eastAsia="Calibri" w:hAnsi="Calibri" w:cs="Calibri"/>
          <w:b/>
          <w:color w:val="000000"/>
        </w:rPr>
      </w:pPr>
      <w:bookmarkStart w:id="9" w:name="bookmark=id.4d34og8" w:colFirst="0" w:colLast="0"/>
      <w:bookmarkEnd w:id="9"/>
      <w:r>
        <w:rPr>
          <w:rFonts w:ascii="Calibri" w:eastAsia="Calibri" w:hAnsi="Calibri" w:cs="Calibri"/>
          <w:b/>
          <w:color w:val="000000"/>
        </w:rPr>
        <w:t>Class 4: Power Session II, Power Analysis and Strategy</w:t>
      </w: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9/28/23</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We will continue our discussion of power and discuss Chapter 3 of “This is an Uprising” as well as “No Shortcuts” Chapters 1 and 2. We’ll define what w</w:t>
      </w:r>
      <w:r>
        <w:rPr>
          <w:rFonts w:ascii="Calibri" w:eastAsia="Calibri" w:hAnsi="Calibri" w:cs="Calibri"/>
          <w:sz w:val="22"/>
          <w:szCs w:val="22"/>
        </w:rPr>
        <w:t xml:space="preserve">e mean by strategy and take time to explore some examples of strategy in the context of political campaigns. We’ll develop a tool to execute a power analysis and practice how to use it. </w:t>
      </w: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p>
    <w:p w:rsidR="007A40BC" w:rsidRDefault="00587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 xml:space="preserve">We will also take some class time to meet, discuss and share about the projects that teams are working on during this semester. </w:t>
      </w: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p>
    <w:p w:rsidR="007A40BC" w:rsidRDefault="00587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r>
        <w:rPr>
          <w:rFonts w:ascii="Calibri" w:eastAsia="Calibri" w:hAnsi="Calibri" w:cs="Calibri"/>
          <w:sz w:val="22"/>
          <w:szCs w:val="22"/>
        </w:rPr>
        <w:t>Readings (see above session for readings for this session)</w:t>
      </w: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sz w:val="22"/>
          <w:szCs w:val="22"/>
        </w:rPr>
      </w:pPr>
    </w:p>
    <w:p w:rsidR="007A40BC" w:rsidRDefault="00587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b/>
          <w:sz w:val="28"/>
          <w:szCs w:val="28"/>
        </w:rPr>
      </w:pPr>
      <w:bookmarkStart w:id="10" w:name="bookmark=id.2s8eyo1" w:colFirst="0" w:colLast="0"/>
      <w:bookmarkEnd w:id="10"/>
      <w:r>
        <w:rPr>
          <w:rFonts w:ascii="Calibri" w:eastAsia="Calibri" w:hAnsi="Calibri" w:cs="Calibri"/>
          <w:b/>
          <w:sz w:val="28"/>
          <w:szCs w:val="28"/>
        </w:rPr>
        <w:t xml:space="preserve">Class 5: What Makes Effective Campaigns? </w:t>
      </w:r>
    </w:p>
    <w:p w:rsidR="007A40BC" w:rsidRDefault="007A4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Calibri" w:eastAsia="Calibri" w:hAnsi="Calibri" w:cs="Calibri"/>
          <w:b/>
          <w:sz w:val="34"/>
          <w:szCs w:val="34"/>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10/5/23</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We’ll build off of the concepts of strategy and power analysis and ask ourselves, what is strategy? What is not strategy? How do effective campaigns develop strategy to win change? How is strategy connected to power? </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In this session we will understand ho</w:t>
      </w:r>
      <w:r>
        <w:rPr>
          <w:rFonts w:ascii="Calibri" w:eastAsia="Calibri" w:hAnsi="Calibri" w:cs="Calibri"/>
          <w:sz w:val="22"/>
          <w:szCs w:val="22"/>
        </w:rPr>
        <w:t xml:space="preserve">w to develop a power analysis and a theory to win, and we will discuss some examples of strategy in real world campaigns. </w:t>
      </w:r>
    </w:p>
    <w:p w:rsidR="007A40BC" w:rsidRDefault="00587F43">
      <w:pPr>
        <w:pStyle w:val="Heading4"/>
        <w:rPr>
          <w:rFonts w:ascii="Calibri" w:eastAsia="Calibri" w:hAnsi="Calibri" w:cs="Calibri"/>
          <w:b/>
          <w:color w:val="000000"/>
          <w:sz w:val="22"/>
          <w:szCs w:val="22"/>
        </w:rPr>
      </w:pPr>
      <w:r>
        <w:rPr>
          <w:rFonts w:ascii="Calibri" w:eastAsia="Calibri" w:hAnsi="Calibri" w:cs="Calibri"/>
          <w:b/>
          <w:color w:val="000000"/>
          <w:sz w:val="22"/>
          <w:szCs w:val="22"/>
        </w:rPr>
        <w:t>Readings for 2 classes:</w:t>
      </w:r>
    </w:p>
    <w:p w:rsidR="007A40BC" w:rsidRDefault="00587F43">
      <w:pPr>
        <w:numPr>
          <w:ilvl w:val="0"/>
          <w:numId w:val="12"/>
        </w:numPr>
        <w:rPr>
          <w:rFonts w:ascii="Calibri" w:eastAsia="Calibri" w:hAnsi="Calibri" w:cs="Calibri"/>
          <w:sz w:val="22"/>
          <w:szCs w:val="22"/>
        </w:rPr>
      </w:pPr>
      <w:r>
        <w:rPr>
          <w:rFonts w:ascii="Calibri" w:eastAsia="Calibri" w:hAnsi="Calibri" w:cs="Calibri"/>
          <w:sz w:val="22"/>
          <w:szCs w:val="22"/>
        </w:rPr>
        <w:t xml:space="preserve">“The Death of </w:t>
      </w:r>
      <w:proofErr w:type="spellStart"/>
      <w:r>
        <w:rPr>
          <w:rFonts w:ascii="Calibri" w:eastAsia="Calibri" w:hAnsi="Calibri" w:cs="Calibri"/>
          <w:sz w:val="22"/>
          <w:szCs w:val="22"/>
        </w:rPr>
        <w:t>Deliverism</w:t>
      </w:r>
      <w:proofErr w:type="spellEnd"/>
      <w:r>
        <w:rPr>
          <w:rFonts w:ascii="Calibri" w:eastAsia="Calibri" w:hAnsi="Calibri" w:cs="Calibri"/>
          <w:sz w:val="22"/>
          <w:szCs w:val="22"/>
        </w:rPr>
        <w:t xml:space="preserve">” by Deepak Bhargava, </w:t>
      </w:r>
      <w:proofErr w:type="spellStart"/>
      <w:r>
        <w:rPr>
          <w:rFonts w:ascii="Calibri" w:eastAsia="Calibri" w:hAnsi="Calibri" w:cs="Calibri"/>
          <w:sz w:val="22"/>
          <w:szCs w:val="22"/>
        </w:rPr>
        <w:t>Shahrzad</w:t>
      </w:r>
      <w:proofErr w:type="spellEnd"/>
      <w:r>
        <w:rPr>
          <w:rFonts w:ascii="Calibri" w:eastAsia="Calibri" w:hAnsi="Calibri" w:cs="Calibri"/>
          <w:sz w:val="22"/>
          <w:szCs w:val="22"/>
        </w:rPr>
        <w:t xml:space="preserve"> Shams, Harry </w:t>
      </w:r>
      <w:proofErr w:type="gramStart"/>
      <w:r>
        <w:rPr>
          <w:rFonts w:ascii="Calibri" w:eastAsia="Calibri" w:hAnsi="Calibri" w:cs="Calibri"/>
          <w:sz w:val="22"/>
          <w:szCs w:val="22"/>
        </w:rPr>
        <w:t xml:space="preserve">Hanbury,   </w:t>
      </w:r>
      <w:proofErr w:type="gramEnd"/>
      <w:r>
        <w:fldChar w:fldCharType="begin"/>
      </w:r>
      <w:r>
        <w:instrText xml:space="preserve"> HYPERLINK "https://democrac</w:instrText>
      </w:r>
      <w:r>
        <w:instrText xml:space="preserve">yjournal.org/arguments/the-death-of-deliverism/" \h </w:instrText>
      </w:r>
      <w:r>
        <w:fldChar w:fldCharType="separate"/>
      </w:r>
      <w:r>
        <w:rPr>
          <w:rFonts w:ascii="Calibri" w:eastAsia="Calibri" w:hAnsi="Calibri" w:cs="Calibri"/>
          <w:color w:val="1155CC"/>
          <w:sz w:val="22"/>
          <w:szCs w:val="22"/>
          <w:u w:val="single"/>
        </w:rPr>
        <w:t>https://democracyjournal.org/arguments/the-death-of-deliverism/</w:t>
      </w:r>
      <w:r>
        <w:rPr>
          <w:rFonts w:ascii="Calibri" w:eastAsia="Calibri" w:hAnsi="Calibri" w:cs="Calibri"/>
          <w:color w:val="1155CC"/>
          <w:sz w:val="22"/>
          <w:szCs w:val="22"/>
          <w:u w:val="single"/>
        </w:rPr>
        <w:fldChar w:fldCharType="end"/>
      </w:r>
      <w:r>
        <w:rPr>
          <w:rFonts w:ascii="Calibri" w:eastAsia="Calibri" w:hAnsi="Calibri" w:cs="Calibri"/>
          <w:sz w:val="22"/>
          <w:szCs w:val="22"/>
        </w:rPr>
        <w:t xml:space="preserve"> </w:t>
      </w:r>
    </w:p>
    <w:p w:rsidR="007A40BC" w:rsidRDefault="007A40BC">
      <w:pPr>
        <w:ind w:left="720"/>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 xml:space="preserve">Links for class: </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 xml:space="preserve">- Win Theory Development: </w:t>
      </w:r>
      <w:hyperlink r:id="rId32">
        <w:r>
          <w:rPr>
            <w:rFonts w:ascii="Calibri" w:eastAsia="Calibri" w:hAnsi="Calibri" w:cs="Calibri"/>
            <w:color w:val="1155CC"/>
            <w:sz w:val="22"/>
            <w:szCs w:val="22"/>
            <w:u w:val="single"/>
          </w:rPr>
          <w:t>https://docs.google.com/presentation/d/16XBN86NthfgYlVE6OeZQ0VJyNTaQkYLnB7srDaNZies/edit?usp=sharing</w:t>
        </w:r>
      </w:hyperlink>
      <w:r>
        <w:rPr>
          <w:rFonts w:ascii="Calibri" w:eastAsia="Calibri" w:hAnsi="Calibri" w:cs="Calibri"/>
          <w:sz w:val="22"/>
          <w:szCs w:val="22"/>
        </w:rPr>
        <w:t xml:space="preserve">  </w:t>
      </w:r>
    </w:p>
    <w:p w:rsidR="007A40BC" w:rsidRDefault="00587F43">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Background research on Senators: </w:t>
      </w:r>
      <w:hyperlink r:id="rId33">
        <w:r>
          <w:rPr>
            <w:rFonts w:ascii="Calibri" w:eastAsia="Calibri" w:hAnsi="Calibri" w:cs="Calibri"/>
            <w:color w:val="1155CC"/>
            <w:sz w:val="22"/>
            <w:szCs w:val="22"/>
            <w:u w:val="single"/>
          </w:rPr>
          <w:t>https://docs.google.com/presentation/d/1v2hvwibq9Mt-Az5-D8mynumNkalXDGqfhkYzCmZdbcM/edit?usp=sharing</w:t>
        </w:r>
      </w:hyperlink>
    </w:p>
    <w:p w:rsidR="007A40BC" w:rsidRDefault="00587F43">
      <w:pPr>
        <w:numPr>
          <w:ilvl w:val="0"/>
          <w:numId w:val="23"/>
        </w:numPr>
        <w:spacing w:line="276" w:lineRule="auto"/>
        <w:rPr>
          <w:rFonts w:ascii="Calibri" w:eastAsia="Calibri" w:hAnsi="Calibri" w:cs="Calibri"/>
          <w:i/>
          <w:sz w:val="22"/>
          <w:szCs w:val="22"/>
        </w:rPr>
      </w:pPr>
      <w:hyperlink r:id="rId34">
        <w:r>
          <w:rPr>
            <w:rFonts w:ascii="Calibri" w:eastAsia="Calibri" w:hAnsi="Calibri" w:cs="Calibri"/>
            <w:color w:val="1155CC"/>
            <w:sz w:val="22"/>
            <w:szCs w:val="22"/>
            <w:u w:val="single"/>
          </w:rPr>
          <w:t>A Guide to Effective Nonviolent Action</w:t>
        </w:r>
      </w:hyperlink>
      <w:r>
        <w:rPr>
          <w:rFonts w:ascii="Calibri" w:eastAsia="Calibri" w:hAnsi="Calibri" w:cs="Calibri"/>
          <w:sz w:val="22"/>
          <w:szCs w:val="22"/>
        </w:rPr>
        <w:t xml:space="preserve"> (2007), Part 2 - Strategy &amp; Principles of Nonviolent Struggle (pages 85-127)</w:t>
      </w:r>
    </w:p>
    <w:p w:rsidR="007A40BC" w:rsidRDefault="007A40BC">
      <w:pPr>
        <w:spacing w:line="276" w:lineRule="auto"/>
        <w:ind w:left="720"/>
        <w:rPr>
          <w:rFonts w:ascii="Calibri" w:eastAsia="Calibri" w:hAnsi="Calibri" w:cs="Calibri"/>
          <w:sz w:val="22"/>
          <w:szCs w:val="22"/>
        </w:rPr>
      </w:pPr>
    </w:p>
    <w:p w:rsidR="007A40BC" w:rsidRDefault="00587F43">
      <w:pPr>
        <w:numPr>
          <w:ilvl w:val="0"/>
          <w:numId w:val="23"/>
        </w:numPr>
        <w:rPr>
          <w:rFonts w:ascii="Calibri" w:eastAsia="Calibri" w:hAnsi="Calibri" w:cs="Calibri"/>
          <w:b/>
          <w:sz w:val="22"/>
          <w:szCs w:val="22"/>
        </w:rPr>
      </w:pPr>
      <w:r>
        <w:rPr>
          <w:rFonts w:ascii="Calibri" w:eastAsia="Calibri" w:hAnsi="Calibri" w:cs="Calibri"/>
          <w:b/>
          <w:sz w:val="22"/>
          <w:szCs w:val="22"/>
        </w:rPr>
        <w:t xml:space="preserve">Beautiful Trouble: </w:t>
      </w:r>
    </w:p>
    <w:p w:rsidR="007A40BC" w:rsidRDefault="00587F43">
      <w:pPr>
        <w:numPr>
          <w:ilvl w:val="1"/>
          <w:numId w:val="23"/>
        </w:numPr>
        <w:rPr>
          <w:rFonts w:ascii="Calibri" w:eastAsia="Calibri" w:hAnsi="Calibri" w:cs="Calibri"/>
          <w:sz w:val="22"/>
          <w:szCs w:val="22"/>
        </w:rPr>
      </w:pPr>
      <w:hyperlink r:id="rId35">
        <w:r>
          <w:rPr>
            <w:rFonts w:ascii="Calibri" w:eastAsia="Calibri" w:hAnsi="Calibri" w:cs="Calibri"/>
            <w:color w:val="0000FF"/>
            <w:sz w:val="22"/>
            <w:szCs w:val="22"/>
            <w:u w:val="single"/>
          </w:rPr>
          <w:t xml:space="preserve">Janice Fine, “Choose Tactics that Support Your Strategy.” </w:t>
        </w:r>
      </w:hyperlink>
    </w:p>
    <w:p w:rsidR="007A40BC" w:rsidRDefault="00587F43">
      <w:pPr>
        <w:numPr>
          <w:ilvl w:val="1"/>
          <w:numId w:val="23"/>
        </w:numPr>
        <w:rPr>
          <w:rFonts w:ascii="Calibri" w:eastAsia="Calibri" w:hAnsi="Calibri" w:cs="Calibri"/>
          <w:sz w:val="22"/>
          <w:szCs w:val="22"/>
        </w:rPr>
      </w:pPr>
      <w:hyperlink r:id="rId36" w:anchor="/tool/points-of-intervention">
        <w:r>
          <w:rPr>
            <w:rFonts w:ascii="Calibri" w:eastAsia="Calibri" w:hAnsi="Calibri" w:cs="Calibri"/>
            <w:color w:val="1155CC"/>
            <w:sz w:val="22"/>
            <w:szCs w:val="22"/>
            <w:u w:val="single"/>
          </w:rPr>
          <w:t>Points of Int</w:t>
        </w:r>
        <w:r>
          <w:rPr>
            <w:rFonts w:ascii="Calibri" w:eastAsia="Calibri" w:hAnsi="Calibri" w:cs="Calibri"/>
            <w:color w:val="1155CC"/>
            <w:sz w:val="22"/>
            <w:szCs w:val="22"/>
            <w:u w:val="single"/>
          </w:rPr>
          <w:t>ervention</w:t>
        </w:r>
      </w:hyperlink>
    </w:p>
    <w:p w:rsidR="007A40BC" w:rsidRDefault="007A40BC">
      <w:pPr>
        <w:ind w:left="1440"/>
        <w:rPr>
          <w:rFonts w:ascii="Calibri" w:eastAsia="Calibri" w:hAnsi="Calibri" w:cs="Calibri"/>
          <w:sz w:val="22"/>
          <w:szCs w:val="22"/>
        </w:rPr>
      </w:pPr>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b/>
          <w:sz w:val="22"/>
          <w:szCs w:val="22"/>
        </w:rPr>
        <w:t xml:space="preserve">This is an Uprising: </w:t>
      </w:r>
    </w:p>
    <w:p w:rsidR="007A40BC" w:rsidRDefault="00587F43">
      <w:pPr>
        <w:numPr>
          <w:ilvl w:val="1"/>
          <w:numId w:val="23"/>
        </w:numPr>
        <w:spacing w:line="276" w:lineRule="auto"/>
        <w:rPr>
          <w:rFonts w:ascii="Calibri" w:eastAsia="Calibri" w:hAnsi="Calibri" w:cs="Calibri"/>
          <w:sz w:val="22"/>
          <w:szCs w:val="22"/>
        </w:rPr>
      </w:pPr>
      <w:r>
        <w:rPr>
          <w:rFonts w:ascii="Calibri" w:eastAsia="Calibri" w:hAnsi="Calibri" w:cs="Calibri"/>
          <w:sz w:val="22"/>
          <w:szCs w:val="22"/>
        </w:rPr>
        <w:t>Chapter 4- The Pillars (pages 87-116)</w:t>
      </w:r>
    </w:p>
    <w:p w:rsidR="007A40BC" w:rsidRDefault="00587F43">
      <w:pPr>
        <w:numPr>
          <w:ilvl w:val="1"/>
          <w:numId w:val="23"/>
        </w:numPr>
        <w:spacing w:line="276" w:lineRule="auto"/>
        <w:rPr>
          <w:rFonts w:ascii="Calibri" w:eastAsia="Calibri" w:hAnsi="Calibri" w:cs="Calibri"/>
          <w:sz w:val="22"/>
          <w:szCs w:val="22"/>
        </w:rPr>
      </w:pPr>
      <w:r>
        <w:rPr>
          <w:rFonts w:ascii="Calibri" w:eastAsia="Calibri" w:hAnsi="Calibri" w:cs="Calibri"/>
          <w:sz w:val="22"/>
          <w:szCs w:val="22"/>
        </w:rPr>
        <w:t>Chapter 5- Declare Victory and Run (pages 117-142)</w:t>
      </w:r>
    </w:p>
    <w:p w:rsidR="007A40BC" w:rsidRDefault="007A40BC">
      <w:pPr>
        <w:spacing w:line="276" w:lineRule="auto"/>
        <w:rPr>
          <w:rFonts w:ascii="Calibri" w:eastAsia="Calibri" w:hAnsi="Calibri" w:cs="Calibri"/>
        </w:rPr>
      </w:pPr>
    </w:p>
    <w:p w:rsidR="007A40BC" w:rsidRDefault="00587F43">
      <w:pPr>
        <w:spacing w:line="276" w:lineRule="auto"/>
        <w:rPr>
          <w:rFonts w:ascii="Calibri" w:eastAsia="Calibri" w:hAnsi="Calibri" w:cs="Calibri"/>
        </w:rPr>
      </w:pPr>
      <w:r>
        <w:rPr>
          <w:rFonts w:ascii="Calibri" w:eastAsia="Calibri" w:hAnsi="Calibri" w:cs="Calibri"/>
        </w:rPr>
        <w:t xml:space="preserve">Optional - will be uploaded to Brightspace. </w:t>
      </w:r>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rPr>
        <w:t>Lawrence Freedman,</w:t>
      </w:r>
      <w:r>
        <w:rPr>
          <w:rFonts w:ascii="Calibri" w:eastAsia="Calibri" w:hAnsi="Calibri" w:cs="Calibri"/>
          <w:b/>
        </w:rPr>
        <w:t xml:space="preserve"> Strategy: A History.</w:t>
      </w:r>
      <w:r>
        <w:rPr>
          <w:rFonts w:ascii="Calibri" w:eastAsia="Calibri" w:hAnsi="Calibri" w:cs="Calibri"/>
        </w:rPr>
        <w:t xml:space="preserve"> New York, Oxford University Press. 2013.  p. 91-</w:t>
      </w:r>
      <w:r>
        <w:rPr>
          <w:rFonts w:ascii="Calibri" w:eastAsia="Calibri" w:hAnsi="Calibri" w:cs="Calibri"/>
        </w:rPr>
        <w:t>92: on Clausewitz’s “center of gravity” concept; p. 196: on OODA loop, chaos and complexity theory.</w:t>
      </w:r>
    </w:p>
    <w:p w:rsidR="007A40BC" w:rsidRDefault="00587F43">
      <w:pPr>
        <w:numPr>
          <w:ilvl w:val="0"/>
          <w:numId w:val="23"/>
        </w:numPr>
        <w:spacing w:line="276"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adrienne</w:t>
      </w:r>
      <w:proofErr w:type="spellEnd"/>
      <w:r>
        <w:rPr>
          <w:rFonts w:ascii="Calibri" w:eastAsia="Calibri" w:hAnsi="Calibri" w:cs="Calibri"/>
        </w:rPr>
        <w:t xml:space="preserve"> </w:t>
      </w:r>
      <w:proofErr w:type="spellStart"/>
      <w:r>
        <w:rPr>
          <w:rFonts w:ascii="Calibri" w:eastAsia="Calibri" w:hAnsi="Calibri" w:cs="Calibri"/>
        </w:rPr>
        <w:t>maree</w:t>
      </w:r>
      <w:proofErr w:type="spellEnd"/>
      <w:r>
        <w:rPr>
          <w:rFonts w:ascii="Calibri" w:eastAsia="Calibri" w:hAnsi="Calibri" w:cs="Calibri"/>
        </w:rPr>
        <w:t xml:space="preserve"> brown, </w:t>
      </w:r>
      <w:r>
        <w:rPr>
          <w:rFonts w:ascii="Calibri" w:eastAsia="Calibri" w:hAnsi="Calibri" w:cs="Calibri"/>
          <w:b/>
        </w:rPr>
        <w:t>Emergent Strategy: Shaping Change, Changing Worlds.</w:t>
      </w:r>
      <w:r>
        <w:rPr>
          <w:rFonts w:ascii="Calibri" w:eastAsia="Calibri" w:hAnsi="Calibri" w:cs="Calibri"/>
        </w:rPr>
        <w:t xml:space="preserve">  Chico, CA, AK Press.  2017. Pp. 155-159. (for those interested, this book has b</w:t>
      </w:r>
      <w:r>
        <w:rPr>
          <w:rFonts w:ascii="Calibri" w:eastAsia="Calibri" w:hAnsi="Calibri" w:cs="Calibri"/>
        </w:rPr>
        <w:t>een very influential recently and is a quick read, so pick it up if you are curious)</w:t>
      </w:r>
    </w:p>
    <w:p w:rsidR="007A40BC" w:rsidRDefault="007A40BC">
      <w:pPr>
        <w:pBdr>
          <w:top w:val="nil"/>
          <w:left w:val="nil"/>
          <w:bottom w:val="nil"/>
          <w:right w:val="nil"/>
          <w:between w:val="nil"/>
        </w:pBdr>
        <w:rPr>
          <w:rFonts w:ascii="Calibri" w:eastAsia="Calibri" w:hAnsi="Calibri" w:cs="Calibri"/>
          <w:color w:val="000000"/>
          <w:sz w:val="22"/>
          <w:szCs w:val="22"/>
          <w:highlight w:val="yellow"/>
        </w:rPr>
      </w:pPr>
    </w:p>
    <w:p w:rsidR="007A40BC" w:rsidRDefault="00587F43">
      <w:pPr>
        <w:pBdr>
          <w:top w:val="nil"/>
          <w:left w:val="nil"/>
          <w:bottom w:val="nil"/>
          <w:right w:val="nil"/>
          <w:between w:val="nil"/>
        </w:pBdr>
        <w:spacing w:line="276" w:lineRule="auto"/>
        <w:rPr>
          <w:rFonts w:ascii="Calibri" w:eastAsia="Calibri" w:hAnsi="Calibri" w:cs="Calibri"/>
          <w:b/>
          <w:sz w:val="28"/>
          <w:szCs w:val="28"/>
          <w:highlight w:val="yellow"/>
        </w:rPr>
      </w:pPr>
      <w:r>
        <w:rPr>
          <w:rFonts w:ascii="Calibri" w:eastAsia="Calibri" w:hAnsi="Calibri" w:cs="Calibri"/>
          <w:b/>
          <w:sz w:val="28"/>
          <w:szCs w:val="28"/>
          <w:highlight w:val="yellow"/>
        </w:rPr>
        <w:t>Assignment #2: Power Mapping - Due 10/11 at 11:59pm</w:t>
      </w:r>
    </w:p>
    <w:p w:rsidR="007A40BC" w:rsidRDefault="00587F43">
      <w:pPr>
        <w:rPr>
          <w:rFonts w:ascii="Calibri" w:eastAsia="Calibri" w:hAnsi="Calibri" w:cs="Calibri"/>
          <w:sz w:val="22"/>
          <w:szCs w:val="22"/>
        </w:rPr>
      </w:pPr>
      <w:r>
        <w:rPr>
          <w:rFonts w:ascii="Calibri" w:eastAsia="Calibri" w:hAnsi="Calibri" w:cs="Calibri"/>
          <w:sz w:val="22"/>
          <w:szCs w:val="22"/>
        </w:rPr>
        <w:t>Complete an 800-word memo and attached visual power map for an issue of your choosing in New York State or New York City. Issues can be general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 affordable</w:t>
      </w:r>
      <w:proofErr w:type="gramEnd"/>
      <w:r>
        <w:rPr>
          <w:rFonts w:ascii="Calibri" w:eastAsia="Calibri" w:hAnsi="Calibri" w:cs="Calibri"/>
          <w:sz w:val="22"/>
          <w:szCs w:val="22"/>
        </w:rPr>
        <w:t xml:space="preserve"> housing,” or “education”) or they can be specific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“expanding street vending permits” or “in</w:t>
      </w:r>
      <w:r>
        <w:rPr>
          <w:rFonts w:ascii="Calibri" w:eastAsia="Calibri" w:hAnsi="Calibri" w:cs="Calibri"/>
          <w:sz w:val="22"/>
          <w:szCs w:val="22"/>
        </w:rPr>
        <w:t xml:space="preserve">creasing bus lanes”). Each memo should: </w:t>
      </w:r>
    </w:p>
    <w:p w:rsidR="007A40BC" w:rsidRDefault="00587F43">
      <w:pPr>
        <w:numPr>
          <w:ilvl w:val="0"/>
          <w:numId w:val="21"/>
        </w:numPr>
        <w:rPr>
          <w:rFonts w:ascii="Calibri" w:eastAsia="Calibri" w:hAnsi="Calibri" w:cs="Calibri"/>
          <w:sz w:val="22"/>
          <w:szCs w:val="22"/>
        </w:rPr>
      </w:pPr>
      <w:r>
        <w:rPr>
          <w:rFonts w:ascii="Calibri" w:eastAsia="Calibri" w:hAnsi="Calibri" w:cs="Calibri"/>
          <w:sz w:val="22"/>
          <w:szCs w:val="22"/>
        </w:rPr>
        <w:t>Describe the issue you care about. If you choose a general issue like housing or education, you’ll need to explain what about the issue you’re concerned with. Your power map will change based on what you describe.</w:t>
      </w:r>
    </w:p>
    <w:p w:rsidR="007A40BC" w:rsidRDefault="00587F43">
      <w:pPr>
        <w:numPr>
          <w:ilvl w:val="0"/>
          <w:numId w:val="21"/>
        </w:numPr>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 xml:space="preserve">escribe the landscape around your issue. Describe the main power players, including people in government, elected office, labor, business, advocacy and organizing. Who are their bases? What is their source of power? Outline what you believe the </w:t>
      </w:r>
      <w:proofErr w:type="spellStart"/>
      <w:r>
        <w:rPr>
          <w:rFonts w:ascii="Calibri" w:eastAsia="Calibri" w:hAnsi="Calibri" w:cs="Calibri"/>
          <w:sz w:val="22"/>
          <w:szCs w:val="22"/>
        </w:rPr>
        <w:t>self intere</w:t>
      </w:r>
      <w:r>
        <w:rPr>
          <w:rFonts w:ascii="Calibri" w:eastAsia="Calibri" w:hAnsi="Calibri" w:cs="Calibri"/>
          <w:sz w:val="22"/>
          <w:szCs w:val="22"/>
        </w:rPr>
        <w:t>sts</w:t>
      </w:r>
      <w:proofErr w:type="spellEnd"/>
      <w:r>
        <w:rPr>
          <w:rFonts w:ascii="Calibri" w:eastAsia="Calibri" w:hAnsi="Calibri" w:cs="Calibri"/>
          <w:sz w:val="22"/>
          <w:szCs w:val="22"/>
        </w:rPr>
        <w:t xml:space="preserve"> of each of the actors are, as it relates to this issue. Describe the key questions currently at play. </w:t>
      </w:r>
    </w:p>
    <w:p w:rsidR="007A40BC" w:rsidRDefault="00587F43">
      <w:pPr>
        <w:numPr>
          <w:ilvl w:val="0"/>
          <w:numId w:val="21"/>
        </w:numPr>
        <w:rPr>
          <w:rFonts w:ascii="Calibri" w:eastAsia="Calibri" w:hAnsi="Calibri" w:cs="Calibri"/>
          <w:sz w:val="22"/>
          <w:szCs w:val="22"/>
        </w:rPr>
      </w:pPr>
      <w:r>
        <w:rPr>
          <w:rFonts w:ascii="Calibri" w:eastAsia="Calibri" w:hAnsi="Calibri" w:cs="Calibri"/>
          <w:sz w:val="22"/>
          <w:szCs w:val="22"/>
        </w:rPr>
        <w:t xml:space="preserve">Execute a visual representation - using the power mapping tool discussed in class - of this issue. </w:t>
      </w:r>
    </w:p>
    <w:p w:rsidR="007A40BC" w:rsidRDefault="00587F43">
      <w:pPr>
        <w:pStyle w:val="Heading3"/>
        <w:rPr>
          <w:rFonts w:ascii="Calibri" w:eastAsia="Calibri" w:hAnsi="Calibri" w:cs="Calibri"/>
          <w:b/>
          <w:color w:val="000000"/>
        </w:rPr>
      </w:pPr>
      <w:bookmarkStart w:id="11" w:name="bookmark=id.17dp8vu" w:colFirst="0" w:colLast="0"/>
      <w:bookmarkEnd w:id="11"/>
      <w:r>
        <w:rPr>
          <w:rFonts w:ascii="Calibri" w:eastAsia="Calibri" w:hAnsi="Calibri" w:cs="Calibri"/>
          <w:b/>
          <w:color w:val="000000"/>
        </w:rPr>
        <w:t xml:space="preserve">Class 6: Topic: Moving Policy and Legislation in </w:t>
      </w:r>
      <w:r>
        <w:rPr>
          <w:rFonts w:ascii="Calibri" w:eastAsia="Calibri" w:hAnsi="Calibri" w:cs="Calibri"/>
          <w:b/>
          <w:color w:val="000000"/>
        </w:rPr>
        <w:t>Legislative Bodies, Lobbying</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10/12/23</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 xml:space="preserve">We want communities to organize and those most negatively </w:t>
      </w:r>
      <w:proofErr w:type="spellStart"/>
      <w:r>
        <w:rPr>
          <w:rFonts w:ascii="Calibri" w:eastAsia="Calibri" w:hAnsi="Calibri" w:cs="Calibri"/>
          <w:sz w:val="22"/>
          <w:szCs w:val="22"/>
        </w:rPr>
        <w:t>effected</w:t>
      </w:r>
      <w:proofErr w:type="spellEnd"/>
      <w:r>
        <w:rPr>
          <w:rFonts w:ascii="Calibri" w:eastAsia="Calibri" w:hAnsi="Calibri" w:cs="Calibri"/>
          <w:sz w:val="22"/>
          <w:szCs w:val="22"/>
        </w:rPr>
        <w:t xml:space="preserve"> by public policies to stand up and fight for the cause and assure that harmful policies are changed. The reality is that massive power imbalances stan</w:t>
      </w:r>
      <w:r>
        <w:rPr>
          <w:rFonts w:ascii="Calibri" w:eastAsia="Calibri" w:hAnsi="Calibri" w:cs="Calibri"/>
          <w:sz w:val="22"/>
          <w:szCs w:val="22"/>
        </w:rPr>
        <w:t xml:space="preserve">d in the way. Given this imbalance, how can we affect legislative action? To whom do we need to speak? How do we get bills on the floor of the legislative bodies and see them passed and signed into law? This session will train us to be effective lobbyists </w:t>
      </w:r>
      <w:r>
        <w:rPr>
          <w:rFonts w:ascii="Calibri" w:eastAsia="Calibri" w:hAnsi="Calibri" w:cs="Calibri"/>
          <w:sz w:val="22"/>
          <w:szCs w:val="22"/>
        </w:rPr>
        <w:t>on our issue.</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lastRenderedPageBreak/>
        <w:t xml:space="preserve">There is no magic in the legislative process. It is often a slug match, slogging with glacial speed, attacks from all sides to ensure that the final bill accomplishes what each of the competitive </w:t>
      </w:r>
      <w:proofErr w:type="gramStart"/>
      <w:r>
        <w:rPr>
          <w:rFonts w:ascii="Calibri" w:eastAsia="Calibri" w:hAnsi="Calibri" w:cs="Calibri"/>
          <w:sz w:val="22"/>
          <w:szCs w:val="22"/>
        </w:rPr>
        <w:t>stakeholders</w:t>
      </w:r>
      <w:proofErr w:type="gramEnd"/>
      <w:r>
        <w:rPr>
          <w:rFonts w:ascii="Calibri" w:eastAsia="Calibri" w:hAnsi="Calibri" w:cs="Calibri"/>
          <w:sz w:val="22"/>
          <w:szCs w:val="22"/>
        </w:rPr>
        <w:t xml:space="preserve"> demand. Knowing who the stakehol</w:t>
      </w:r>
      <w:r>
        <w:rPr>
          <w:rFonts w:ascii="Calibri" w:eastAsia="Calibri" w:hAnsi="Calibri" w:cs="Calibri"/>
          <w:sz w:val="22"/>
          <w:szCs w:val="22"/>
        </w:rPr>
        <w:t xml:space="preserve">ders are, where the leverage is, who is allied with whom, what bureaucratic expectations will be from bill passage to implementation, what or who will clog or even shut down the process, and, of course, the roles that advocates and citizens can play. </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We'l</w:t>
      </w:r>
      <w:r>
        <w:rPr>
          <w:rFonts w:ascii="Calibri" w:eastAsia="Calibri" w:hAnsi="Calibri" w:cs="Calibri"/>
          <w:sz w:val="22"/>
          <w:szCs w:val="22"/>
        </w:rPr>
        <w:t xml:space="preserve">l discuss the legislative process then get some practice prepping for and running our own legislative visits. </w:t>
      </w:r>
    </w:p>
    <w:p w:rsidR="007A40BC" w:rsidRDefault="00587F43">
      <w:pPr>
        <w:pStyle w:val="Heading4"/>
        <w:keepNext w:val="0"/>
        <w:keepLines w:val="0"/>
        <w:rPr>
          <w:rFonts w:ascii="Calibri" w:eastAsia="Calibri" w:hAnsi="Calibri" w:cs="Calibri"/>
          <w:b/>
          <w:color w:val="000000"/>
        </w:rPr>
      </w:pPr>
      <w:bookmarkStart w:id="12" w:name="_heading=h.3rdcrjn" w:colFirst="0" w:colLast="0"/>
      <w:bookmarkEnd w:id="12"/>
      <w:r>
        <w:rPr>
          <w:rFonts w:ascii="Calibri" w:eastAsia="Calibri" w:hAnsi="Calibri" w:cs="Calibri"/>
          <w:b/>
          <w:color w:val="000000"/>
        </w:rPr>
        <w:t>Readings:</w:t>
      </w:r>
    </w:p>
    <w:p w:rsidR="007A40BC" w:rsidRDefault="00587F43">
      <w:pPr>
        <w:numPr>
          <w:ilvl w:val="0"/>
          <w:numId w:val="10"/>
        </w:numPr>
        <w:spacing w:line="276" w:lineRule="auto"/>
        <w:rPr>
          <w:rFonts w:ascii="Calibri" w:eastAsia="Calibri" w:hAnsi="Calibri" w:cs="Calibri"/>
          <w:color w:val="000000"/>
          <w:sz w:val="22"/>
          <w:szCs w:val="22"/>
        </w:rPr>
      </w:pPr>
      <w:r>
        <w:rPr>
          <w:rFonts w:ascii="Calibri" w:eastAsia="Calibri" w:hAnsi="Calibri" w:cs="Calibri"/>
          <w:sz w:val="22"/>
          <w:szCs w:val="22"/>
        </w:rPr>
        <w:t xml:space="preserve">“Indivisible Guide.” Indivisible. </w:t>
      </w:r>
      <w:hyperlink r:id="rId37">
        <w:r>
          <w:rPr>
            <w:rFonts w:ascii="Calibri" w:eastAsia="Calibri" w:hAnsi="Calibri" w:cs="Calibri"/>
            <w:color w:val="0000FF"/>
            <w:sz w:val="22"/>
            <w:szCs w:val="22"/>
            <w:u w:val="single"/>
          </w:rPr>
          <w:t>https://indivisible.org/guide</w:t>
        </w:r>
      </w:hyperlink>
    </w:p>
    <w:p w:rsidR="007A40BC" w:rsidRDefault="007A40BC">
      <w:pPr>
        <w:spacing w:line="276" w:lineRule="auto"/>
        <w:rPr>
          <w:rFonts w:ascii="Calibri" w:eastAsia="Calibri" w:hAnsi="Calibri" w:cs="Calibri"/>
          <w:sz w:val="22"/>
          <w:szCs w:val="22"/>
        </w:rPr>
      </w:pPr>
    </w:p>
    <w:p w:rsidR="007A40BC" w:rsidRDefault="00587F43">
      <w:pPr>
        <w:pStyle w:val="Heading3"/>
        <w:rPr>
          <w:rFonts w:ascii="Calibri" w:eastAsia="Calibri" w:hAnsi="Calibri" w:cs="Calibri"/>
          <w:b/>
          <w:color w:val="000000"/>
        </w:rPr>
      </w:pPr>
      <w:bookmarkStart w:id="13" w:name="bookmark=id.26in1rg" w:colFirst="0" w:colLast="0"/>
      <w:bookmarkEnd w:id="13"/>
      <w:r>
        <w:rPr>
          <w:rFonts w:ascii="Calibri" w:eastAsia="Calibri" w:hAnsi="Calibri" w:cs="Calibri"/>
          <w:b/>
          <w:color w:val="000000"/>
        </w:rPr>
        <w:t>Class 7: Direct actio</w:t>
      </w:r>
      <w:r>
        <w:rPr>
          <w:rFonts w:ascii="Calibri" w:eastAsia="Calibri" w:hAnsi="Calibri" w:cs="Calibri"/>
          <w:b/>
          <w:color w:val="000000"/>
        </w:rPr>
        <w:t>n and Disruption</w:t>
      </w:r>
    </w:p>
    <w:p w:rsidR="007A40BC" w:rsidRDefault="00587F43">
      <w:pPr>
        <w:pStyle w:val="Heading3"/>
        <w:rPr>
          <w:rFonts w:ascii="Calibri" w:eastAsia="Calibri" w:hAnsi="Calibri" w:cs="Calibri"/>
          <w:b/>
        </w:rPr>
      </w:pPr>
      <w:r>
        <w:rPr>
          <w:rFonts w:ascii="Calibri" w:eastAsia="Calibri" w:hAnsi="Calibri" w:cs="Calibri"/>
          <w:b/>
        </w:rPr>
        <w:t xml:space="preserve">10/19/23 </w:t>
      </w:r>
    </w:p>
    <w:p w:rsidR="007A40BC" w:rsidRDefault="00587F43">
      <w:pPr>
        <w:pStyle w:val="Heading3"/>
        <w:rPr>
          <w:rFonts w:ascii="Calibri" w:eastAsia="Calibri" w:hAnsi="Calibri" w:cs="Calibri"/>
          <w:color w:val="000000"/>
          <w:sz w:val="22"/>
          <w:szCs w:val="22"/>
        </w:rPr>
      </w:pPr>
      <w:r>
        <w:rPr>
          <w:rFonts w:ascii="Calibri" w:eastAsia="Calibri" w:hAnsi="Calibri" w:cs="Calibri"/>
          <w:color w:val="000000"/>
          <w:sz w:val="22"/>
          <w:szCs w:val="22"/>
        </w:rPr>
        <w:t xml:space="preserve">For people’s organizations, and people's movements, directly lobbying legislators is rarely enough. Often, to shake things up, stir the conscience of the public, and open up legislative possibilities, social movement organizations embark on direct action. </w:t>
      </w:r>
      <w:r>
        <w:rPr>
          <w:rFonts w:ascii="Calibri" w:eastAsia="Calibri" w:hAnsi="Calibri" w:cs="Calibri"/>
          <w:color w:val="000000"/>
          <w:sz w:val="22"/>
          <w:szCs w:val="22"/>
        </w:rPr>
        <w:t xml:space="preserve">This session will explore the spectrum of options that groups often use—what Sidney </w:t>
      </w:r>
      <w:proofErr w:type="spellStart"/>
      <w:r>
        <w:rPr>
          <w:rFonts w:ascii="Calibri" w:eastAsia="Calibri" w:hAnsi="Calibri" w:cs="Calibri"/>
          <w:color w:val="000000"/>
          <w:sz w:val="22"/>
          <w:szCs w:val="22"/>
        </w:rPr>
        <w:t>Tarrow</w:t>
      </w:r>
      <w:proofErr w:type="spellEnd"/>
      <w:r>
        <w:rPr>
          <w:rFonts w:ascii="Calibri" w:eastAsia="Calibri" w:hAnsi="Calibri" w:cs="Calibri"/>
          <w:color w:val="000000"/>
          <w:sz w:val="22"/>
          <w:szCs w:val="22"/>
        </w:rPr>
        <w:t xml:space="preserve"> describes as the “repertoire of contention”—and how they become a critical part of campaign strategy.</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In this session, we will reflect on readings to assess what ma</w:t>
      </w:r>
      <w:r>
        <w:rPr>
          <w:rFonts w:ascii="Calibri" w:eastAsia="Calibri" w:hAnsi="Calibri" w:cs="Calibri"/>
          <w:sz w:val="22"/>
          <w:szCs w:val="22"/>
        </w:rPr>
        <w:t>kes direct action effective. And we will apply these lessons to finalizing the plan for our own campaign action and assessing the other campaign activities we have seen throughout the semester.</w:t>
      </w:r>
    </w:p>
    <w:p w:rsidR="007A40BC" w:rsidRDefault="00587F43">
      <w:pPr>
        <w:pStyle w:val="Heading4"/>
        <w:rPr>
          <w:rFonts w:ascii="Calibri" w:eastAsia="Calibri" w:hAnsi="Calibri" w:cs="Calibri"/>
        </w:rPr>
      </w:pPr>
      <w:r>
        <w:rPr>
          <w:rFonts w:ascii="Calibri" w:eastAsia="Calibri" w:hAnsi="Calibri" w:cs="Calibri"/>
        </w:rPr>
        <w:t>Readings:</w:t>
      </w:r>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b/>
          <w:sz w:val="22"/>
          <w:szCs w:val="22"/>
        </w:rPr>
        <w:t xml:space="preserve">Dr King’s </w:t>
      </w:r>
      <w:hyperlink r:id="rId38">
        <w:r>
          <w:rPr>
            <w:rFonts w:ascii="Calibri" w:eastAsia="Calibri" w:hAnsi="Calibri" w:cs="Calibri"/>
            <w:b/>
            <w:color w:val="1155CC"/>
            <w:sz w:val="22"/>
            <w:szCs w:val="22"/>
            <w:u w:val="single"/>
          </w:rPr>
          <w:t>Letter from Birmingham Jail, 1963</w:t>
        </w:r>
      </w:hyperlink>
    </w:p>
    <w:p w:rsidR="007A40BC" w:rsidRDefault="00587F43">
      <w:pPr>
        <w:numPr>
          <w:ilvl w:val="0"/>
          <w:numId w:val="23"/>
        </w:numPr>
        <w:spacing w:line="276" w:lineRule="auto"/>
        <w:rPr>
          <w:rFonts w:ascii="Calibri" w:eastAsia="Calibri" w:hAnsi="Calibri" w:cs="Calibri"/>
          <w:color w:val="000000"/>
          <w:sz w:val="22"/>
          <w:szCs w:val="22"/>
        </w:rPr>
      </w:pPr>
      <w:r>
        <w:rPr>
          <w:rFonts w:ascii="Calibri" w:eastAsia="Calibri" w:hAnsi="Calibri" w:cs="Calibri"/>
          <w:b/>
          <w:sz w:val="22"/>
          <w:szCs w:val="22"/>
        </w:rPr>
        <w:t xml:space="preserve">This is an Uprising: </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Chapter 6- The Act of Disruption (143-170)</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Chapter 7- The Whirlwind (pages 171-196)</w:t>
      </w:r>
    </w:p>
    <w:p w:rsidR="007A40BC" w:rsidRDefault="00587F43">
      <w:pPr>
        <w:numPr>
          <w:ilvl w:val="0"/>
          <w:numId w:val="23"/>
        </w:numPr>
        <w:spacing w:line="276" w:lineRule="auto"/>
        <w:rPr>
          <w:rFonts w:ascii="Calibri" w:eastAsia="Calibri" w:hAnsi="Calibri" w:cs="Calibri"/>
          <w:b/>
          <w:sz w:val="22"/>
          <w:szCs w:val="22"/>
        </w:rPr>
      </w:pPr>
      <w:r>
        <w:rPr>
          <w:rFonts w:ascii="Calibri" w:eastAsia="Calibri" w:hAnsi="Calibri" w:cs="Calibri"/>
          <w:b/>
          <w:sz w:val="22"/>
          <w:szCs w:val="22"/>
        </w:rPr>
        <w:t>About di</w:t>
      </w:r>
      <w:r>
        <w:rPr>
          <w:rFonts w:ascii="Calibri" w:eastAsia="Calibri" w:hAnsi="Calibri" w:cs="Calibri"/>
          <w:b/>
          <w:sz w:val="22"/>
          <w:szCs w:val="22"/>
        </w:rPr>
        <w:t>rect action in recent times</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 xml:space="preserve">KC Tenants “Could We End Evictions?” </w:t>
      </w:r>
      <w:hyperlink r:id="rId39">
        <w:r>
          <w:rPr>
            <w:rFonts w:ascii="Calibri" w:eastAsia="Calibri" w:hAnsi="Calibri" w:cs="Calibri"/>
            <w:color w:val="1155CC"/>
            <w:sz w:val="22"/>
            <w:szCs w:val="22"/>
            <w:u w:val="single"/>
          </w:rPr>
          <w:t>https://hammerandhope.org/article/issue-1-article-3</w:t>
        </w:r>
      </w:hyperlink>
      <w:r>
        <w:rPr>
          <w:rFonts w:ascii="Calibri" w:eastAsia="Calibri" w:hAnsi="Calibri" w:cs="Calibri"/>
          <w:sz w:val="22"/>
          <w:szCs w:val="22"/>
        </w:rPr>
        <w:t xml:space="preserve"> </w:t>
      </w:r>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w:t>
      </w:r>
      <w:hyperlink r:id="rId40">
        <w:r>
          <w:rPr>
            <w:rFonts w:ascii="Calibri" w:eastAsia="Calibri" w:hAnsi="Calibri" w:cs="Calibri"/>
            <w:color w:val="0000FF"/>
            <w:sz w:val="22"/>
            <w:szCs w:val="22"/>
            <w:u w:val="single"/>
          </w:rPr>
          <w:t>In the Fight to Save Health Care, the Heroes Ride on Wheelchairs—and Wear Pink</w:t>
        </w:r>
      </w:hyperlink>
      <w:r>
        <w:rPr>
          <w:rFonts w:ascii="Calibri" w:eastAsia="Calibri" w:hAnsi="Calibri" w:cs="Calibri"/>
          <w:sz w:val="22"/>
          <w:szCs w:val="22"/>
        </w:rPr>
        <w:t xml:space="preserve">.” Jennifer Flynn, The Nation. </w:t>
      </w:r>
    </w:p>
    <w:p w:rsidR="007A40BC" w:rsidRDefault="00587F43">
      <w:pPr>
        <w:numPr>
          <w:ilvl w:val="1"/>
          <w:numId w:val="23"/>
        </w:numPr>
        <w:spacing w:line="276" w:lineRule="auto"/>
        <w:rPr>
          <w:rFonts w:ascii="Calibri" w:eastAsia="Calibri" w:hAnsi="Calibri" w:cs="Calibri"/>
          <w:sz w:val="22"/>
          <w:szCs w:val="22"/>
        </w:rPr>
      </w:pPr>
      <w:hyperlink r:id="rId41">
        <w:r>
          <w:rPr>
            <w:rFonts w:ascii="Calibri" w:eastAsia="Calibri" w:hAnsi="Calibri" w:cs="Calibri"/>
            <w:color w:val="1155CC"/>
            <w:sz w:val="22"/>
            <w:szCs w:val="22"/>
            <w:u w:val="single"/>
          </w:rPr>
          <w:t xml:space="preserve">Cancel Kavanaugh Campaign” Jennifer Flynn, The Forge </w:t>
        </w:r>
      </w:hyperlink>
    </w:p>
    <w:p w:rsidR="007A40BC" w:rsidRDefault="00587F43">
      <w:pPr>
        <w:numPr>
          <w:ilvl w:val="1"/>
          <w:numId w:val="23"/>
        </w:numPr>
        <w:spacing w:line="276" w:lineRule="auto"/>
        <w:rPr>
          <w:rFonts w:ascii="Calibri" w:eastAsia="Calibri" w:hAnsi="Calibri" w:cs="Calibri"/>
          <w:color w:val="000000"/>
          <w:sz w:val="22"/>
          <w:szCs w:val="22"/>
        </w:rPr>
      </w:pPr>
      <w:r>
        <w:rPr>
          <w:rFonts w:ascii="Calibri" w:eastAsia="Calibri" w:hAnsi="Calibri" w:cs="Calibri"/>
          <w:sz w:val="22"/>
          <w:szCs w:val="22"/>
        </w:rPr>
        <w:t>“‘</w:t>
      </w:r>
      <w:hyperlink r:id="rId42">
        <w:r>
          <w:rPr>
            <w:rFonts w:ascii="Calibri" w:eastAsia="Calibri" w:hAnsi="Calibri" w:cs="Calibri"/>
            <w:color w:val="0000FF"/>
            <w:sz w:val="22"/>
            <w:szCs w:val="22"/>
            <w:u w:val="single"/>
          </w:rPr>
          <w:t>Protests Out of Nowhere</w:t>
        </w:r>
      </w:hyperlink>
      <w:r>
        <w:rPr>
          <w:rFonts w:ascii="Calibri" w:eastAsia="Calibri" w:hAnsi="Calibri" w:cs="Calibri"/>
          <w:sz w:val="22"/>
          <w:szCs w:val="22"/>
        </w:rPr>
        <w:t>?’: Five lessons from the organizers behind the #</w:t>
      </w:r>
      <w:proofErr w:type="spellStart"/>
      <w:r>
        <w:rPr>
          <w:rFonts w:ascii="Calibri" w:eastAsia="Calibri" w:hAnsi="Calibri" w:cs="Calibri"/>
          <w:sz w:val="22"/>
          <w:szCs w:val="22"/>
        </w:rPr>
        <w:t>NoBanNoWall</w:t>
      </w:r>
      <w:proofErr w:type="spellEnd"/>
      <w:r>
        <w:rPr>
          <w:rFonts w:ascii="Calibri" w:eastAsia="Calibri" w:hAnsi="Calibri" w:cs="Calibri"/>
          <w:sz w:val="22"/>
          <w:szCs w:val="22"/>
        </w:rPr>
        <w:t xml:space="preserve"> airport protests.” Emily Andrews. Huffington Post</w:t>
      </w:r>
    </w:p>
    <w:p w:rsidR="007A40BC" w:rsidRDefault="007A40BC">
      <w:pPr>
        <w:spacing w:line="276" w:lineRule="auto"/>
        <w:ind w:left="1440"/>
        <w:rPr>
          <w:rFonts w:ascii="Calibri" w:eastAsia="Calibri" w:hAnsi="Calibri" w:cs="Calibri"/>
          <w:sz w:val="22"/>
          <w:szCs w:val="22"/>
        </w:rPr>
      </w:pPr>
    </w:p>
    <w:p w:rsidR="007A40BC" w:rsidRDefault="00587F43">
      <w:pPr>
        <w:numPr>
          <w:ilvl w:val="0"/>
          <w:numId w:val="23"/>
        </w:numPr>
        <w:spacing w:line="276" w:lineRule="auto"/>
        <w:rPr>
          <w:rFonts w:ascii="Calibri" w:eastAsia="Calibri" w:hAnsi="Calibri" w:cs="Calibri"/>
          <w:b/>
          <w:sz w:val="22"/>
          <w:szCs w:val="22"/>
        </w:rPr>
      </w:pPr>
      <w:r>
        <w:rPr>
          <w:rFonts w:ascii="Calibri" w:eastAsia="Calibri" w:hAnsi="Calibri" w:cs="Calibri"/>
          <w:b/>
          <w:sz w:val="22"/>
          <w:szCs w:val="22"/>
        </w:rPr>
        <w:lastRenderedPageBreak/>
        <w:t>Podcasts</w:t>
      </w:r>
    </w:p>
    <w:p w:rsidR="007A40BC" w:rsidRDefault="00587F43">
      <w:pPr>
        <w:numPr>
          <w:ilvl w:val="1"/>
          <w:numId w:val="23"/>
        </w:numPr>
        <w:spacing w:line="276" w:lineRule="auto"/>
        <w:rPr>
          <w:rFonts w:ascii="Calibri" w:eastAsia="Calibri" w:hAnsi="Calibri" w:cs="Calibri"/>
          <w:color w:val="000000"/>
          <w:sz w:val="22"/>
          <w:szCs w:val="22"/>
        </w:rPr>
      </w:pPr>
      <w:hyperlink r:id="rId43">
        <w:r>
          <w:rPr>
            <w:rFonts w:ascii="Calibri" w:eastAsia="Calibri" w:hAnsi="Calibri" w:cs="Calibri"/>
            <w:color w:val="1155CC"/>
            <w:sz w:val="22"/>
            <w:szCs w:val="22"/>
            <w:u w:val="single"/>
          </w:rPr>
          <w:t>“Ashes on the Lawn.” E</w:t>
        </w:r>
        <w:r>
          <w:rPr>
            <w:rFonts w:ascii="Calibri" w:eastAsia="Calibri" w:hAnsi="Calibri" w:cs="Calibri"/>
            <w:color w:val="1155CC"/>
            <w:sz w:val="22"/>
            <w:szCs w:val="22"/>
            <w:u w:val="single"/>
          </w:rPr>
          <w:t xml:space="preserve">pisode of </w:t>
        </w:r>
      </w:hyperlink>
      <w:hyperlink r:id="rId44">
        <w:r>
          <w:rPr>
            <w:rFonts w:ascii="Calibri" w:eastAsia="Calibri" w:hAnsi="Calibri" w:cs="Calibri"/>
            <w:i/>
            <w:color w:val="1155CC"/>
            <w:sz w:val="22"/>
            <w:szCs w:val="22"/>
            <w:u w:val="single"/>
          </w:rPr>
          <w:t xml:space="preserve">Radiolab </w:t>
        </w:r>
      </w:hyperlink>
      <w:hyperlink r:id="rId45">
        <w:r>
          <w:rPr>
            <w:rFonts w:ascii="Calibri" w:eastAsia="Calibri" w:hAnsi="Calibri" w:cs="Calibri"/>
            <w:color w:val="1155CC"/>
            <w:sz w:val="22"/>
            <w:szCs w:val="22"/>
            <w:u w:val="single"/>
          </w:rPr>
          <w:t>podcast (one hour)</w:t>
        </w:r>
      </w:hyperlink>
    </w:p>
    <w:p w:rsidR="007A40BC" w:rsidRDefault="00587F43">
      <w:pPr>
        <w:numPr>
          <w:ilvl w:val="1"/>
          <w:numId w:val="23"/>
        </w:numPr>
        <w:spacing w:line="276" w:lineRule="auto"/>
        <w:rPr>
          <w:rFonts w:ascii="Calibri" w:eastAsia="Calibri" w:hAnsi="Calibri" w:cs="Calibri"/>
          <w:color w:val="000000"/>
          <w:sz w:val="22"/>
          <w:szCs w:val="22"/>
        </w:rPr>
      </w:pPr>
      <w:hyperlink r:id="rId46">
        <w:r>
          <w:rPr>
            <w:rFonts w:ascii="Calibri" w:eastAsia="Calibri" w:hAnsi="Calibri" w:cs="Calibri"/>
            <w:color w:val="1155CC"/>
            <w:sz w:val="22"/>
            <w:szCs w:val="22"/>
            <w:u w:val="single"/>
          </w:rPr>
          <w:t>Latino USA: The Immigrant Woman Who Confronted Senator Flake (21 minutes)</w:t>
        </w:r>
      </w:hyperlink>
    </w:p>
    <w:p w:rsidR="007A40BC" w:rsidRDefault="00587F43">
      <w:pPr>
        <w:pStyle w:val="Heading3"/>
        <w:rPr>
          <w:rFonts w:ascii="Calibri" w:eastAsia="Calibri" w:hAnsi="Calibri" w:cs="Calibri"/>
          <w:b/>
          <w:color w:val="000000"/>
        </w:rPr>
      </w:pPr>
      <w:bookmarkStart w:id="14" w:name="bookmark=id.lnxbz9" w:colFirst="0" w:colLast="0"/>
      <w:bookmarkEnd w:id="14"/>
      <w:r>
        <w:rPr>
          <w:rFonts w:ascii="Calibri" w:eastAsia="Calibri" w:hAnsi="Calibri" w:cs="Calibri"/>
          <w:b/>
          <w:color w:val="000000"/>
        </w:rPr>
        <w:t xml:space="preserve">Class 8: Telling Our stories, </w:t>
      </w:r>
      <w:proofErr w:type="gramStart"/>
      <w:r>
        <w:rPr>
          <w:rFonts w:ascii="Calibri" w:eastAsia="Calibri" w:hAnsi="Calibri" w:cs="Calibri"/>
          <w:b/>
          <w:color w:val="000000"/>
        </w:rPr>
        <w:t>Building</w:t>
      </w:r>
      <w:proofErr w:type="gramEnd"/>
      <w:r>
        <w:rPr>
          <w:rFonts w:ascii="Calibri" w:eastAsia="Calibri" w:hAnsi="Calibri" w:cs="Calibri"/>
          <w:b/>
          <w:color w:val="000000"/>
        </w:rPr>
        <w:t xml:space="preserve"> a Narrative, Defining the Debate </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10/26/23</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People are driven by stories. People’s worldview (their sense of how the world operates) is shaped by the narratives that surround them. An essential part of achieving social change, and winning victories that impact people’s lives, is telling a story that</w:t>
      </w:r>
      <w:r>
        <w:rPr>
          <w:rFonts w:ascii="Calibri" w:eastAsia="Calibri" w:hAnsi="Calibri" w:cs="Calibri"/>
          <w:sz w:val="22"/>
          <w:szCs w:val="22"/>
        </w:rPr>
        <w:t xml:space="preserve"> defines the conversation. For centuries, effecting social change required in-real-life action: petitioning the ruler, standing on a soap box in the public square, nailing your manifesto to the church door and storming the castle. Communicating one’s messa</w:t>
      </w:r>
      <w:r>
        <w:rPr>
          <w:rFonts w:ascii="Calibri" w:eastAsia="Calibri" w:hAnsi="Calibri" w:cs="Calibri"/>
          <w:sz w:val="22"/>
          <w:szCs w:val="22"/>
        </w:rPr>
        <w:t xml:space="preserve">ge compellingly has always been crucial to winning change. </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 xml:space="preserve">This session will explore how people’s organizations and advocacy groups can most effectively define the terms of the debate by using communication strategies that center the stories of people’s </w:t>
      </w:r>
      <w:r>
        <w:rPr>
          <w:rFonts w:ascii="Calibri" w:eastAsia="Calibri" w:hAnsi="Calibri" w:cs="Calibri"/>
          <w:sz w:val="22"/>
          <w:szCs w:val="22"/>
        </w:rPr>
        <w:t>dreams and struggles. Also, given the digital revolution that has dramatically increased people’s ability to reach others instantly, we will ask: can tweeting and posting on Facebook really be seen as organizing or advocacy? And can it achieve similar resu</w:t>
      </w:r>
      <w:r>
        <w:rPr>
          <w:rFonts w:ascii="Calibri" w:eastAsia="Calibri" w:hAnsi="Calibri" w:cs="Calibri"/>
          <w:sz w:val="22"/>
          <w:szCs w:val="22"/>
        </w:rPr>
        <w:t>lts? Students will examine various cases of advocacy engagement and begin to imagine the next stages of political action and advocacy.</w:t>
      </w:r>
    </w:p>
    <w:p w:rsidR="007A40BC" w:rsidRDefault="007A40BC">
      <w:pPr>
        <w:spacing w:line="276" w:lineRule="auto"/>
        <w:rPr>
          <w:rFonts w:ascii="Calibri" w:eastAsia="Calibri" w:hAnsi="Calibri" w:cs="Calibri"/>
          <w:sz w:val="22"/>
          <w:szCs w:val="22"/>
        </w:rPr>
      </w:pPr>
    </w:p>
    <w:p w:rsidR="007A40BC" w:rsidRDefault="00587F43">
      <w:pPr>
        <w:pStyle w:val="Heading4"/>
        <w:rPr>
          <w:rFonts w:ascii="Calibri" w:eastAsia="Calibri" w:hAnsi="Calibri" w:cs="Calibri"/>
          <w:sz w:val="20"/>
          <w:szCs w:val="20"/>
        </w:rPr>
      </w:pPr>
      <w:r>
        <w:rPr>
          <w:rFonts w:ascii="Calibri" w:eastAsia="Calibri" w:hAnsi="Calibri" w:cs="Calibri"/>
          <w:sz w:val="22"/>
          <w:szCs w:val="22"/>
        </w:rPr>
        <w:t>Readings</w:t>
      </w:r>
      <w:r>
        <w:rPr>
          <w:rFonts w:ascii="Calibri" w:eastAsia="Calibri" w:hAnsi="Calibri" w:cs="Calibri"/>
        </w:rPr>
        <w:t>:</w:t>
      </w:r>
    </w:p>
    <w:p w:rsidR="007A40BC" w:rsidRDefault="00587F43">
      <w:pPr>
        <w:numPr>
          <w:ilvl w:val="0"/>
          <w:numId w:val="23"/>
        </w:numPr>
        <w:spacing w:line="276" w:lineRule="auto"/>
        <w:rPr>
          <w:rFonts w:ascii="Calibri" w:eastAsia="Calibri" w:hAnsi="Calibri" w:cs="Calibri"/>
          <w:color w:val="000000"/>
          <w:sz w:val="22"/>
          <w:szCs w:val="22"/>
        </w:rPr>
      </w:pPr>
      <w:hyperlink r:id="rId47">
        <w:proofErr w:type="spellStart"/>
        <w:r>
          <w:rPr>
            <w:rFonts w:ascii="Calibri" w:eastAsia="Calibri" w:hAnsi="Calibri" w:cs="Calibri"/>
            <w:color w:val="0000FF"/>
            <w:sz w:val="22"/>
            <w:szCs w:val="22"/>
            <w:u w:val="single"/>
          </w:rPr>
          <w:t>Anat</w:t>
        </w:r>
        <w:proofErr w:type="spellEnd"/>
        <w:r>
          <w:rPr>
            <w:rFonts w:ascii="Calibri" w:eastAsia="Calibri" w:hAnsi="Calibri" w:cs="Calibri"/>
            <w:color w:val="0000FF"/>
            <w:sz w:val="22"/>
            <w:szCs w:val="22"/>
            <w:u w:val="single"/>
          </w:rPr>
          <w:t xml:space="preserve"> </w:t>
        </w:r>
        <w:proofErr w:type="spellStart"/>
        <w:r>
          <w:rPr>
            <w:rFonts w:ascii="Calibri" w:eastAsia="Calibri" w:hAnsi="Calibri" w:cs="Calibri"/>
            <w:color w:val="0000FF"/>
            <w:sz w:val="22"/>
            <w:szCs w:val="22"/>
            <w:u w:val="single"/>
          </w:rPr>
          <w:t>Shanker-Osario</w:t>
        </w:r>
        <w:proofErr w:type="spellEnd"/>
        <w:r>
          <w:rPr>
            <w:rFonts w:ascii="Calibri" w:eastAsia="Calibri" w:hAnsi="Calibri" w:cs="Calibri"/>
            <w:color w:val="0000FF"/>
            <w:sz w:val="22"/>
            <w:szCs w:val="22"/>
            <w:u w:val="single"/>
          </w:rPr>
          <w:t>, Messaging this Moment: A Handbook for Progressive Communicators.</w:t>
        </w:r>
      </w:hyperlink>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sz w:val="22"/>
          <w:szCs w:val="22"/>
        </w:rPr>
        <w:t xml:space="preserve">Ian Haney Lopez, </w:t>
      </w:r>
      <w:hyperlink r:id="rId48">
        <w:r>
          <w:rPr>
            <w:rFonts w:ascii="Calibri" w:eastAsia="Calibri" w:hAnsi="Calibri" w:cs="Calibri"/>
            <w:color w:val="1155CC"/>
            <w:sz w:val="22"/>
            <w:szCs w:val="22"/>
            <w:u w:val="single"/>
          </w:rPr>
          <w:t>We Make the Future Messaging Guide</w:t>
        </w:r>
      </w:hyperlink>
    </w:p>
    <w:p w:rsidR="007A40BC" w:rsidRDefault="00587F43">
      <w:pPr>
        <w:numPr>
          <w:ilvl w:val="0"/>
          <w:numId w:val="23"/>
        </w:numPr>
        <w:spacing w:line="276" w:lineRule="auto"/>
        <w:rPr>
          <w:rFonts w:ascii="Calibri" w:eastAsia="Calibri" w:hAnsi="Calibri" w:cs="Calibri"/>
          <w:sz w:val="22"/>
          <w:szCs w:val="22"/>
        </w:rPr>
      </w:pPr>
      <w:hyperlink r:id="rId49">
        <w:r>
          <w:rPr>
            <w:rFonts w:ascii="Calibri" w:eastAsia="Calibri" w:hAnsi="Calibri" w:cs="Calibri"/>
            <w:color w:val="1155CC"/>
            <w:sz w:val="22"/>
            <w:szCs w:val="22"/>
            <w:u w:val="single"/>
          </w:rPr>
          <w:t xml:space="preserve">“Love is Love” and Other Stories: The Role of Narrative in Winning the Freedom </w:t>
        </w:r>
        <w:proofErr w:type="gramStart"/>
        <w:r>
          <w:rPr>
            <w:rFonts w:ascii="Calibri" w:eastAsia="Calibri" w:hAnsi="Calibri" w:cs="Calibri"/>
            <w:color w:val="1155CC"/>
            <w:sz w:val="22"/>
            <w:szCs w:val="22"/>
            <w:u w:val="single"/>
          </w:rPr>
          <w:t>To</w:t>
        </w:r>
        <w:proofErr w:type="gramEnd"/>
        <w:r>
          <w:rPr>
            <w:rFonts w:ascii="Calibri" w:eastAsia="Calibri" w:hAnsi="Calibri" w:cs="Calibri"/>
            <w:color w:val="1155CC"/>
            <w:sz w:val="22"/>
            <w:szCs w:val="22"/>
            <w:u w:val="single"/>
          </w:rPr>
          <w:t xml:space="preserve"> Marry</w:t>
        </w:r>
      </w:hyperlink>
    </w:p>
    <w:p w:rsidR="007A40BC" w:rsidRDefault="00587F43">
      <w:pPr>
        <w:numPr>
          <w:ilvl w:val="0"/>
          <w:numId w:val="23"/>
        </w:numPr>
        <w:spacing w:line="276" w:lineRule="auto"/>
        <w:rPr>
          <w:rFonts w:ascii="Calibri" w:eastAsia="Calibri" w:hAnsi="Calibri" w:cs="Calibri"/>
          <w:color w:val="000000"/>
          <w:sz w:val="22"/>
          <w:szCs w:val="22"/>
        </w:rPr>
      </w:pPr>
      <w:hyperlink r:id="rId50">
        <w:r>
          <w:rPr>
            <w:rFonts w:ascii="Calibri" w:eastAsia="Calibri" w:hAnsi="Calibri" w:cs="Calibri"/>
            <w:color w:val="1155CC"/>
            <w:sz w:val="22"/>
            <w:szCs w:val="22"/>
            <w:u w:val="single"/>
          </w:rPr>
          <w:t>Pulling Back the Curtain to Reveal What’s Possible</w:t>
        </w:r>
      </w:hyperlink>
    </w:p>
    <w:p w:rsidR="007A40BC" w:rsidRDefault="00587F43">
      <w:pPr>
        <w:numPr>
          <w:ilvl w:val="0"/>
          <w:numId w:val="23"/>
        </w:numPr>
        <w:spacing w:line="276" w:lineRule="auto"/>
        <w:rPr>
          <w:rFonts w:ascii="Calibri" w:eastAsia="Calibri" w:hAnsi="Calibri" w:cs="Calibri"/>
          <w:color w:val="000000"/>
          <w:sz w:val="22"/>
          <w:szCs w:val="22"/>
        </w:rPr>
      </w:pPr>
      <w:hyperlink r:id="rId51" w:anchor="/tool/story-of-self-us-and-now">
        <w:r>
          <w:rPr>
            <w:rFonts w:ascii="Calibri" w:eastAsia="Calibri" w:hAnsi="Calibri" w:cs="Calibri"/>
            <w:color w:val="1155CC"/>
            <w:sz w:val="22"/>
            <w:szCs w:val="22"/>
            <w:u w:val="single"/>
          </w:rPr>
          <w:t>Story of Sel</w:t>
        </w:r>
        <w:r>
          <w:rPr>
            <w:rFonts w:ascii="Calibri" w:eastAsia="Calibri" w:hAnsi="Calibri" w:cs="Calibri"/>
            <w:color w:val="1155CC"/>
            <w:sz w:val="22"/>
            <w:szCs w:val="22"/>
            <w:u w:val="single"/>
          </w:rPr>
          <w:t>f, Us, and Now: Public Narrative,</w:t>
        </w:r>
      </w:hyperlink>
      <w:r>
        <w:rPr>
          <w:rFonts w:ascii="Calibri" w:eastAsia="Calibri" w:hAnsi="Calibri" w:cs="Calibri"/>
          <w:sz w:val="22"/>
          <w:szCs w:val="22"/>
        </w:rPr>
        <w:t xml:space="preserve"> Beautiful Trouble </w:t>
      </w:r>
    </w:p>
    <w:p w:rsidR="007A40BC" w:rsidRDefault="00587F43">
      <w:pPr>
        <w:numPr>
          <w:ilvl w:val="0"/>
          <w:numId w:val="23"/>
        </w:numPr>
        <w:spacing w:line="276" w:lineRule="auto"/>
        <w:rPr>
          <w:rFonts w:ascii="Calibri" w:eastAsia="Calibri" w:hAnsi="Calibri" w:cs="Calibri"/>
          <w:color w:val="000000"/>
          <w:sz w:val="22"/>
          <w:szCs w:val="22"/>
        </w:rPr>
      </w:pPr>
      <w:hyperlink r:id="rId52">
        <w:r>
          <w:rPr>
            <w:rFonts w:ascii="Calibri" w:eastAsia="Calibri" w:hAnsi="Calibri" w:cs="Calibri"/>
            <w:color w:val="0000FF"/>
            <w:sz w:val="22"/>
            <w:szCs w:val="22"/>
            <w:u w:val="single"/>
          </w:rPr>
          <w:t>Rashad Robinson, Changing Our Narrative About Narrative</w:t>
        </w:r>
      </w:hyperlink>
      <w:r>
        <w:rPr>
          <w:rFonts w:ascii="Calibri" w:eastAsia="Calibri" w:hAnsi="Calibri" w:cs="Calibri"/>
          <w:sz w:val="22"/>
          <w:szCs w:val="22"/>
        </w:rPr>
        <w:t>, Institute for Othering and Belonging at UC Berkeley. April 18, 2018.</w:t>
      </w:r>
    </w:p>
    <w:p w:rsidR="007A40BC" w:rsidRDefault="00587F43">
      <w:pPr>
        <w:numPr>
          <w:ilvl w:val="0"/>
          <w:numId w:val="23"/>
        </w:numPr>
        <w:spacing w:line="276" w:lineRule="auto"/>
        <w:rPr>
          <w:rFonts w:ascii="Calibri" w:eastAsia="Calibri" w:hAnsi="Calibri" w:cs="Calibri"/>
          <w:color w:val="000000"/>
          <w:sz w:val="22"/>
          <w:szCs w:val="22"/>
        </w:rPr>
      </w:pPr>
      <w:r>
        <w:rPr>
          <w:rFonts w:ascii="Calibri" w:eastAsia="Calibri" w:hAnsi="Calibri" w:cs="Calibri"/>
          <w:sz w:val="22"/>
          <w:szCs w:val="22"/>
        </w:rPr>
        <w:t xml:space="preserve">Malcolm Gladwell, </w:t>
      </w:r>
      <w:hyperlink r:id="rId53">
        <w:r>
          <w:rPr>
            <w:rFonts w:ascii="Calibri" w:eastAsia="Calibri" w:hAnsi="Calibri" w:cs="Calibri"/>
            <w:color w:val="0000FF"/>
            <w:sz w:val="22"/>
            <w:szCs w:val="22"/>
            <w:u w:val="single"/>
          </w:rPr>
          <w:t xml:space="preserve">Small Change, Why </w:t>
        </w:r>
        <w:proofErr w:type="gramStart"/>
        <w:r>
          <w:rPr>
            <w:rFonts w:ascii="Calibri" w:eastAsia="Calibri" w:hAnsi="Calibri" w:cs="Calibri"/>
            <w:color w:val="0000FF"/>
            <w:sz w:val="22"/>
            <w:szCs w:val="22"/>
            <w:u w:val="single"/>
          </w:rPr>
          <w:t>The</w:t>
        </w:r>
        <w:proofErr w:type="gramEnd"/>
        <w:r>
          <w:rPr>
            <w:rFonts w:ascii="Calibri" w:eastAsia="Calibri" w:hAnsi="Calibri" w:cs="Calibri"/>
            <w:color w:val="0000FF"/>
            <w:sz w:val="22"/>
            <w:szCs w:val="22"/>
            <w:u w:val="single"/>
          </w:rPr>
          <w:t xml:space="preserve"> Revolution Will Not Be Tweeted</w:t>
        </w:r>
      </w:hyperlink>
    </w:p>
    <w:p w:rsidR="007A40BC" w:rsidRDefault="007A40BC">
      <w:pPr>
        <w:spacing w:line="276" w:lineRule="auto"/>
        <w:rPr>
          <w:rFonts w:ascii="Calibri" w:eastAsia="Calibri" w:hAnsi="Calibri" w:cs="Calibri"/>
          <w:color w:val="111111"/>
          <w:sz w:val="21"/>
          <w:szCs w:val="21"/>
          <w:highlight w:val="white"/>
        </w:rPr>
      </w:pPr>
    </w:p>
    <w:p w:rsidR="007A40BC" w:rsidRDefault="00587F43">
      <w:pPr>
        <w:pStyle w:val="Heading4"/>
        <w:rPr>
          <w:rFonts w:ascii="Calibri" w:eastAsia="Calibri" w:hAnsi="Calibri" w:cs="Calibri"/>
        </w:rPr>
      </w:pPr>
      <w:bookmarkStart w:id="15" w:name="_heading=h.35nkun2" w:colFirst="0" w:colLast="0"/>
      <w:bookmarkEnd w:id="15"/>
      <w:r>
        <w:rPr>
          <w:rFonts w:ascii="Calibri" w:eastAsia="Calibri" w:hAnsi="Calibri" w:cs="Calibri"/>
        </w:rPr>
        <w:t>Videos</w:t>
      </w:r>
    </w:p>
    <w:p w:rsidR="007A40BC" w:rsidRDefault="00587F43">
      <w:pPr>
        <w:numPr>
          <w:ilvl w:val="0"/>
          <w:numId w:val="17"/>
        </w:numPr>
        <w:rPr>
          <w:rFonts w:ascii="Calibri" w:eastAsia="Calibri" w:hAnsi="Calibri" w:cs="Calibri"/>
        </w:rPr>
      </w:pPr>
      <w:hyperlink r:id="rId54">
        <w:r>
          <w:rPr>
            <w:color w:val="0000EE"/>
            <w:u w:val="single"/>
          </w:rPr>
          <w:t xml:space="preserve">A Message </w:t>
        </w:r>
        <w:proofErr w:type="gramStart"/>
        <w:r>
          <w:rPr>
            <w:color w:val="0000EE"/>
            <w:u w:val="single"/>
          </w:rPr>
          <w:t>From</w:t>
        </w:r>
        <w:proofErr w:type="gramEnd"/>
        <w:r>
          <w:rPr>
            <w:color w:val="0000EE"/>
            <w:u w:val="single"/>
          </w:rPr>
          <w:t xml:space="preserve"> the Future With Alexandria Ocasio-Cortez</w:t>
        </w:r>
      </w:hyperlink>
    </w:p>
    <w:p w:rsidR="007A40BC" w:rsidRDefault="00587F43">
      <w:pPr>
        <w:numPr>
          <w:ilvl w:val="0"/>
          <w:numId w:val="17"/>
        </w:numPr>
        <w:rPr>
          <w:rFonts w:ascii="Calibri" w:eastAsia="Calibri" w:hAnsi="Calibri" w:cs="Calibri"/>
        </w:rPr>
      </w:pPr>
      <w:hyperlink r:id="rId55">
        <w:r>
          <w:rPr>
            <w:color w:val="0000EE"/>
            <w:u w:val="single"/>
          </w:rPr>
          <w:t xml:space="preserve">john </w:t>
        </w:r>
        <w:proofErr w:type="spellStart"/>
        <w:r>
          <w:rPr>
            <w:color w:val="0000EE"/>
            <w:u w:val="single"/>
          </w:rPr>
          <w:t>powell</w:t>
        </w:r>
        <w:proofErr w:type="spellEnd"/>
        <w:r>
          <w:rPr>
            <w:color w:val="0000EE"/>
            <w:u w:val="single"/>
          </w:rPr>
          <w:t xml:space="preserve"> keynote: The Mechanisms of Othering</w:t>
        </w:r>
      </w:hyperlink>
    </w:p>
    <w:p w:rsidR="007A40BC" w:rsidRDefault="00587F43">
      <w:pPr>
        <w:numPr>
          <w:ilvl w:val="0"/>
          <w:numId w:val="17"/>
        </w:numPr>
        <w:rPr>
          <w:rFonts w:ascii="Calibri" w:eastAsia="Calibri" w:hAnsi="Calibri" w:cs="Calibri"/>
        </w:rPr>
      </w:pPr>
      <w:hyperlink r:id="rId56">
        <w:r>
          <w:rPr>
            <w:color w:val="0000EE"/>
            <w:u w:val="single"/>
          </w:rPr>
          <w:t xml:space="preserve">The </w:t>
        </w:r>
        <w:r>
          <w:rPr>
            <w:color w:val="0000EE"/>
            <w:u w:val="single"/>
          </w:rPr>
          <w:t>Truth About the Money Bail Industry narrated by John Legend</w:t>
        </w:r>
      </w:hyperlink>
    </w:p>
    <w:p w:rsidR="007A40BC" w:rsidRDefault="00587F43">
      <w:pPr>
        <w:pStyle w:val="Heading3"/>
        <w:rPr>
          <w:rFonts w:ascii="Calibri" w:eastAsia="Calibri" w:hAnsi="Calibri" w:cs="Calibri"/>
          <w:b/>
          <w:color w:val="000000"/>
        </w:rPr>
      </w:pPr>
      <w:bookmarkStart w:id="16" w:name="bookmark=id.1ksv4uv" w:colFirst="0" w:colLast="0"/>
      <w:bookmarkEnd w:id="16"/>
      <w:r>
        <w:rPr>
          <w:rFonts w:ascii="Calibri" w:eastAsia="Calibri" w:hAnsi="Calibri" w:cs="Calibri"/>
          <w:b/>
          <w:color w:val="000000"/>
        </w:rPr>
        <w:lastRenderedPageBreak/>
        <w:t>Class 9: Engaging in Elections and Shaping the Political Environment</w:t>
      </w:r>
    </w:p>
    <w:p w:rsidR="007A40BC" w:rsidRDefault="00587F43">
      <w:pPr>
        <w:pStyle w:val="Heading3"/>
        <w:rPr>
          <w:rFonts w:ascii="Calibri" w:eastAsia="Calibri" w:hAnsi="Calibri" w:cs="Calibri"/>
          <w:b/>
          <w:color w:val="000000"/>
          <w:sz w:val="22"/>
          <w:szCs w:val="22"/>
        </w:rPr>
      </w:pPr>
      <w:r>
        <w:rPr>
          <w:rFonts w:ascii="Calibri" w:eastAsia="Calibri" w:hAnsi="Calibri" w:cs="Calibri"/>
          <w:b/>
          <w:color w:val="000000"/>
          <w:sz w:val="22"/>
          <w:szCs w:val="22"/>
        </w:rPr>
        <w:t>11/2/23</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In addition to issue-focused organizing and advocacy, organizations increasingly engage in the electoral context (mobilizing voters, putting candidates on the spot, endorsing candidates, running independent expenditures, and more) to advance their agenda. </w:t>
      </w:r>
      <w:r>
        <w:rPr>
          <w:rFonts w:ascii="Calibri" w:eastAsia="Calibri" w:hAnsi="Calibri" w:cs="Calibri"/>
          <w:color w:val="000000"/>
          <w:sz w:val="22"/>
          <w:szCs w:val="22"/>
        </w:rPr>
        <w:t>This session will examine how both 501(c)(3) and 501(c)(4) organizations and other entities use electoral tools to maximize their impact and help win campaigns.</w:t>
      </w:r>
    </w:p>
    <w:p w:rsidR="007A40BC" w:rsidRDefault="007A40BC">
      <w:pPr>
        <w:pBdr>
          <w:top w:val="nil"/>
          <w:left w:val="nil"/>
          <w:bottom w:val="nil"/>
          <w:right w:val="nil"/>
          <w:between w:val="nil"/>
        </w:pBdr>
        <w:spacing w:line="276" w:lineRule="auto"/>
        <w:rPr>
          <w:rFonts w:ascii="Calibri" w:eastAsia="Calibri" w:hAnsi="Calibri" w:cs="Calibri"/>
          <w:color w:val="000000"/>
          <w:sz w:val="22"/>
          <w:szCs w:val="22"/>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Readings on elections:</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numPr>
          <w:ilvl w:val="0"/>
          <w:numId w:val="23"/>
        </w:numPr>
        <w:pBdr>
          <w:top w:val="nil"/>
          <w:left w:val="nil"/>
          <w:bottom w:val="nil"/>
          <w:right w:val="nil"/>
          <w:between w:val="nil"/>
        </w:pBdr>
        <w:spacing w:line="276" w:lineRule="auto"/>
        <w:rPr>
          <w:rFonts w:ascii="Calibri" w:eastAsia="Calibri" w:hAnsi="Calibri" w:cs="Calibri"/>
          <w:b/>
          <w:color w:val="000000"/>
          <w:sz w:val="22"/>
          <w:szCs w:val="22"/>
        </w:rPr>
      </w:pPr>
      <w:hyperlink r:id="rId57">
        <w:r>
          <w:rPr>
            <w:rFonts w:ascii="Calibri" w:eastAsia="Calibri" w:hAnsi="Calibri" w:cs="Calibri"/>
            <w:b/>
            <w:color w:val="1155CC"/>
            <w:sz w:val="22"/>
            <w:szCs w:val="22"/>
            <w:u w:val="single"/>
          </w:rPr>
          <w:t xml:space="preserve">Marshall Ganz “How to Organize </w:t>
        </w:r>
        <w:proofErr w:type="gramStart"/>
        <w:r>
          <w:rPr>
            <w:rFonts w:ascii="Calibri" w:eastAsia="Calibri" w:hAnsi="Calibri" w:cs="Calibri"/>
            <w:b/>
            <w:color w:val="1155CC"/>
            <w:sz w:val="22"/>
            <w:szCs w:val="22"/>
            <w:u w:val="single"/>
          </w:rPr>
          <w:t>To</w:t>
        </w:r>
        <w:proofErr w:type="gramEnd"/>
        <w:r>
          <w:rPr>
            <w:rFonts w:ascii="Calibri" w:eastAsia="Calibri" w:hAnsi="Calibri" w:cs="Calibri"/>
            <w:b/>
            <w:color w:val="1155CC"/>
            <w:sz w:val="22"/>
            <w:szCs w:val="22"/>
            <w:u w:val="single"/>
          </w:rPr>
          <w:t xml:space="preserve"> Wi</w:t>
        </w:r>
        <w:r>
          <w:rPr>
            <w:rFonts w:ascii="Calibri" w:eastAsia="Calibri" w:hAnsi="Calibri" w:cs="Calibri"/>
            <w:b/>
            <w:color w:val="1155CC"/>
            <w:sz w:val="22"/>
            <w:szCs w:val="22"/>
            <w:u w:val="single"/>
          </w:rPr>
          <w:t>n</w:t>
        </w:r>
        <w:r>
          <w:rPr>
            <w:rFonts w:ascii="Calibri" w:eastAsia="Calibri" w:hAnsi="Calibri" w:cs="Calibri"/>
            <w:b/>
            <w:color w:val="1155CC"/>
            <w:sz w:val="22"/>
            <w:szCs w:val="22"/>
            <w:u w:val="single"/>
          </w:rPr>
          <w:t>”- The Nation</w:t>
        </w:r>
      </w:hyperlink>
    </w:p>
    <w:p w:rsidR="007A40BC" w:rsidRDefault="007A40BC">
      <w:pPr>
        <w:pBdr>
          <w:top w:val="nil"/>
          <w:left w:val="nil"/>
          <w:bottom w:val="nil"/>
          <w:right w:val="nil"/>
          <w:between w:val="nil"/>
        </w:pBdr>
        <w:spacing w:line="276" w:lineRule="auto"/>
        <w:rPr>
          <w:rFonts w:ascii="Calibri" w:eastAsia="Calibri" w:hAnsi="Calibri" w:cs="Calibri"/>
          <w:b/>
          <w:sz w:val="22"/>
          <w:szCs w:val="22"/>
        </w:rPr>
      </w:pPr>
    </w:p>
    <w:p w:rsidR="007A40BC" w:rsidRDefault="00587F43">
      <w:pPr>
        <w:numPr>
          <w:ilvl w:val="0"/>
          <w:numId w:val="23"/>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sz w:val="22"/>
          <w:szCs w:val="22"/>
        </w:rPr>
        <w:t>Case study- Working Families Party</w:t>
      </w:r>
    </w:p>
    <w:p w:rsidR="007A40BC" w:rsidRDefault="00587F43">
      <w:pPr>
        <w:numPr>
          <w:ilvl w:val="1"/>
          <w:numId w:val="23"/>
        </w:numPr>
        <w:pBdr>
          <w:top w:val="nil"/>
          <w:left w:val="nil"/>
          <w:bottom w:val="nil"/>
          <w:right w:val="nil"/>
          <w:between w:val="nil"/>
        </w:pBdr>
        <w:spacing w:line="276" w:lineRule="auto"/>
        <w:rPr>
          <w:rFonts w:ascii="Calibri" w:eastAsia="Calibri" w:hAnsi="Calibri" w:cs="Calibri"/>
          <w:color w:val="000000"/>
          <w:sz w:val="22"/>
          <w:szCs w:val="22"/>
        </w:rPr>
      </w:pPr>
      <w:hyperlink r:id="rId58">
        <w:r>
          <w:rPr>
            <w:rFonts w:ascii="Calibri" w:eastAsia="Calibri" w:hAnsi="Calibri" w:cs="Calibri"/>
            <w:color w:val="1155CC"/>
            <w:sz w:val="22"/>
            <w:szCs w:val="22"/>
            <w:u w:val="single"/>
          </w:rPr>
          <w:t xml:space="preserve">“The Pugnacious, Relentless Progressive Party That Wants </w:t>
        </w:r>
        <w:proofErr w:type="gramStart"/>
        <w:r>
          <w:rPr>
            <w:rFonts w:ascii="Calibri" w:eastAsia="Calibri" w:hAnsi="Calibri" w:cs="Calibri"/>
            <w:color w:val="1155CC"/>
            <w:sz w:val="22"/>
            <w:szCs w:val="22"/>
            <w:u w:val="single"/>
          </w:rPr>
          <w:t>To</w:t>
        </w:r>
        <w:proofErr w:type="gramEnd"/>
        <w:r>
          <w:rPr>
            <w:rFonts w:ascii="Calibri" w:eastAsia="Calibri" w:hAnsi="Calibri" w:cs="Calibri"/>
            <w:color w:val="1155CC"/>
            <w:sz w:val="22"/>
            <w:szCs w:val="22"/>
            <w:u w:val="single"/>
          </w:rPr>
          <w:t xml:space="preserve"> Remake America,” </w:t>
        </w:r>
      </w:hyperlink>
      <w:r>
        <w:rPr>
          <w:rFonts w:ascii="Calibri" w:eastAsia="Calibri" w:hAnsi="Calibri" w:cs="Calibri"/>
          <w:color w:val="000000"/>
          <w:sz w:val="22"/>
          <w:szCs w:val="22"/>
        </w:rPr>
        <w:t xml:space="preserve">Molly Ball. </w:t>
      </w:r>
    </w:p>
    <w:p w:rsidR="007A40BC" w:rsidRDefault="00587F43">
      <w:pPr>
        <w:numPr>
          <w:ilvl w:val="1"/>
          <w:numId w:val="23"/>
        </w:numPr>
        <w:pBdr>
          <w:top w:val="nil"/>
          <w:left w:val="nil"/>
          <w:bottom w:val="nil"/>
          <w:right w:val="nil"/>
          <w:between w:val="nil"/>
        </w:pBdr>
        <w:spacing w:line="276" w:lineRule="auto"/>
        <w:rPr>
          <w:rFonts w:ascii="Calibri" w:eastAsia="Calibri" w:hAnsi="Calibri" w:cs="Calibri"/>
          <w:color w:val="000000"/>
          <w:sz w:val="22"/>
          <w:szCs w:val="22"/>
        </w:rPr>
      </w:pPr>
      <w:hyperlink r:id="rId59">
        <w:r>
          <w:rPr>
            <w:rFonts w:ascii="Calibri" w:eastAsia="Calibri" w:hAnsi="Calibri" w:cs="Calibri"/>
            <w:color w:val="1155CC"/>
            <w:sz w:val="22"/>
            <w:szCs w:val="22"/>
            <w:u w:val="single"/>
          </w:rPr>
          <w:t>“How the Left Made Cuomo Vulnerable,” NY Times</w:t>
        </w:r>
      </w:hyperlink>
    </w:p>
    <w:p w:rsidR="007A40BC" w:rsidRDefault="00587F43">
      <w:pPr>
        <w:numPr>
          <w:ilvl w:val="0"/>
          <w:numId w:val="23"/>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Case Study- Nevada</w:t>
      </w:r>
    </w:p>
    <w:p w:rsidR="007A40BC" w:rsidRDefault="00587F43">
      <w:pPr>
        <w:numPr>
          <w:ilvl w:val="1"/>
          <w:numId w:val="23"/>
        </w:numPr>
        <w:spacing w:line="276" w:lineRule="auto"/>
        <w:rPr>
          <w:rFonts w:ascii="Calibri" w:eastAsia="Calibri" w:hAnsi="Calibri" w:cs="Calibri"/>
          <w:sz w:val="22"/>
          <w:szCs w:val="22"/>
        </w:rPr>
      </w:pPr>
      <w:hyperlink r:id="rId60">
        <w:r>
          <w:rPr>
            <w:rFonts w:ascii="Calibri" w:eastAsia="Calibri" w:hAnsi="Calibri" w:cs="Calibri"/>
            <w:color w:val="1155CC"/>
            <w:sz w:val="22"/>
            <w:szCs w:val="22"/>
            <w:u w:val="single"/>
          </w:rPr>
          <w:t>Where Housekeepers, Bartenders and Cooks Wield Vast Political Clout - The New York Ti</w:t>
        </w:r>
        <w:r>
          <w:rPr>
            <w:rFonts w:ascii="Calibri" w:eastAsia="Calibri" w:hAnsi="Calibri" w:cs="Calibri"/>
            <w:color w:val="1155CC"/>
            <w:sz w:val="22"/>
            <w:szCs w:val="22"/>
            <w:u w:val="single"/>
          </w:rPr>
          <w:t>mes</w:t>
        </w:r>
      </w:hyperlink>
      <w:r>
        <w:rPr>
          <w:rFonts w:ascii="Calibri" w:eastAsia="Calibri" w:hAnsi="Calibri" w:cs="Calibri"/>
          <w:sz w:val="22"/>
          <w:szCs w:val="22"/>
        </w:rPr>
        <w:t xml:space="preserve"> </w:t>
      </w:r>
    </w:p>
    <w:p w:rsidR="007A40BC" w:rsidRDefault="00587F43">
      <w:pPr>
        <w:numPr>
          <w:ilvl w:val="1"/>
          <w:numId w:val="23"/>
        </w:numPr>
        <w:spacing w:line="276" w:lineRule="auto"/>
        <w:rPr>
          <w:rFonts w:ascii="Calibri" w:eastAsia="Calibri" w:hAnsi="Calibri" w:cs="Calibri"/>
          <w:sz w:val="22"/>
          <w:szCs w:val="22"/>
        </w:rPr>
      </w:pPr>
      <w:hyperlink r:id="rId61">
        <w:r>
          <w:rPr>
            <w:rFonts w:ascii="Calibri" w:eastAsia="Calibri" w:hAnsi="Calibri" w:cs="Calibri"/>
            <w:color w:val="1155CC"/>
            <w:sz w:val="22"/>
            <w:szCs w:val="22"/>
            <w:u w:val="single"/>
          </w:rPr>
          <w:t>How Bernie Sanders Dominated in Nevada - The New York Times</w:t>
        </w:r>
      </w:hyperlink>
      <w:r>
        <w:rPr>
          <w:rFonts w:ascii="Calibri" w:eastAsia="Calibri" w:hAnsi="Calibri" w:cs="Calibri"/>
          <w:sz w:val="22"/>
          <w:szCs w:val="22"/>
        </w:rPr>
        <w:t xml:space="preserve"> </w:t>
      </w:r>
    </w:p>
    <w:p w:rsidR="007A40BC" w:rsidRDefault="00587F43">
      <w:pPr>
        <w:numPr>
          <w:ilvl w:val="1"/>
          <w:numId w:val="23"/>
        </w:numPr>
        <w:spacing w:line="276" w:lineRule="auto"/>
        <w:rPr>
          <w:rFonts w:ascii="Calibri" w:eastAsia="Calibri" w:hAnsi="Calibri" w:cs="Calibri"/>
          <w:sz w:val="22"/>
          <w:szCs w:val="22"/>
        </w:rPr>
      </w:pPr>
      <w:hyperlink r:id="rId62">
        <w:r>
          <w:rPr>
            <w:rFonts w:ascii="Calibri" w:eastAsia="Calibri" w:hAnsi="Calibri" w:cs="Calibri"/>
            <w:color w:val="1155CC"/>
            <w:sz w:val="22"/>
            <w:szCs w:val="22"/>
            <w:u w:val="single"/>
          </w:rPr>
          <w:t>What 'Medicare for All' Means After a Six-Year Strike for Health Benefits - The New York Times</w:t>
        </w:r>
      </w:hyperlink>
      <w:r>
        <w:rPr>
          <w:rFonts w:ascii="Calibri" w:eastAsia="Calibri" w:hAnsi="Calibri" w:cs="Calibri"/>
          <w:sz w:val="22"/>
          <w:szCs w:val="22"/>
        </w:rPr>
        <w:t xml:space="preserve"> </w:t>
      </w:r>
    </w:p>
    <w:p w:rsidR="007A40BC" w:rsidRDefault="00587F43">
      <w:pPr>
        <w:numPr>
          <w:ilvl w:val="1"/>
          <w:numId w:val="23"/>
        </w:numPr>
        <w:spacing w:line="276" w:lineRule="auto"/>
        <w:rPr>
          <w:rFonts w:ascii="Calibri" w:eastAsia="Calibri" w:hAnsi="Calibri" w:cs="Calibri"/>
          <w:sz w:val="22"/>
          <w:szCs w:val="22"/>
        </w:rPr>
      </w:pPr>
      <w:r>
        <w:rPr>
          <w:rFonts w:ascii="Calibri" w:eastAsia="Calibri" w:hAnsi="Calibri" w:cs="Calibri"/>
          <w:sz w:val="22"/>
          <w:szCs w:val="22"/>
        </w:rPr>
        <w:t xml:space="preserve">Podcast: </w:t>
      </w:r>
      <w:hyperlink r:id="rId63">
        <w:r>
          <w:rPr>
            <w:rFonts w:ascii="Calibri" w:eastAsia="Calibri" w:hAnsi="Calibri" w:cs="Calibri"/>
            <w:color w:val="1155CC"/>
            <w:sz w:val="22"/>
            <w:szCs w:val="22"/>
            <w:u w:val="single"/>
          </w:rPr>
          <w:t xml:space="preserve">The Field: An Anti-Endorsement in Nevada </w:t>
        </w:r>
        <w:r>
          <w:rPr>
            <w:rFonts w:ascii="Calibri" w:eastAsia="Calibri" w:hAnsi="Calibri" w:cs="Calibri"/>
            <w:color w:val="1155CC"/>
            <w:sz w:val="22"/>
            <w:szCs w:val="22"/>
            <w:u w:val="single"/>
          </w:rPr>
          <w:t>- The New York Times</w:t>
        </w:r>
      </w:hyperlink>
    </w:p>
    <w:p w:rsidR="007A40BC" w:rsidRDefault="007A40BC">
      <w:pPr>
        <w:spacing w:line="276" w:lineRule="auto"/>
        <w:ind w:left="1440"/>
        <w:rPr>
          <w:rFonts w:ascii="Calibri" w:eastAsia="Calibri" w:hAnsi="Calibri" w:cs="Calibri"/>
          <w:sz w:val="22"/>
          <w:szCs w:val="22"/>
        </w:rPr>
      </w:pPr>
    </w:p>
    <w:p w:rsidR="00287471" w:rsidRPr="00287471" w:rsidRDefault="00587F43" w:rsidP="00287471">
      <w:pPr>
        <w:numPr>
          <w:ilvl w:val="0"/>
          <w:numId w:val="23"/>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color w:val="000000"/>
          <w:sz w:val="22"/>
          <w:szCs w:val="22"/>
        </w:rPr>
        <w:t>Alliance for Justice</w:t>
      </w:r>
      <w:r>
        <w:rPr>
          <w:rFonts w:ascii="Calibri" w:eastAsia="Calibri" w:hAnsi="Calibri" w:cs="Calibri"/>
          <w:sz w:val="22"/>
          <w:szCs w:val="22"/>
        </w:rPr>
        <w:t xml:space="preserve">: ways that </w:t>
      </w:r>
      <w:hyperlink r:id="rId64">
        <w:r>
          <w:rPr>
            <w:rFonts w:ascii="Calibri" w:eastAsia="Calibri" w:hAnsi="Calibri" w:cs="Calibri"/>
            <w:color w:val="1155CC"/>
            <w:sz w:val="22"/>
            <w:szCs w:val="22"/>
            <w:u w:val="single"/>
          </w:rPr>
          <w:t>501c3</w:t>
        </w:r>
      </w:hyperlink>
      <w:r>
        <w:rPr>
          <w:rFonts w:ascii="Calibri" w:eastAsia="Calibri" w:hAnsi="Calibri" w:cs="Calibri"/>
          <w:sz w:val="22"/>
          <w:szCs w:val="22"/>
        </w:rPr>
        <w:t xml:space="preserve"> and </w:t>
      </w:r>
      <w:hyperlink r:id="rId65">
        <w:r>
          <w:rPr>
            <w:rFonts w:ascii="Calibri" w:eastAsia="Calibri" w:hAnsi="Calibri" w:cs="Calibri"/>
            <w:color w:val="1155CC"/>
            <w:sz w:val="22"/>
            <w:szCs w:val="22"/>
            <w:u w:val="single"/>
          </w:rPr>
          <w:t>501c4</w:t>
        </w:r>
      </w:hyperlink>
      <w:r>
        <w:rPr>
          <w:rFonts w:ascii="Calibri" w:eastAsia="Calibri" w:hAnsi="Calibri" w:cs="Calibri"/>
          <w:sz w:val="22"/>
          <w:szCs w:val="22"/>
        </w:rPr>
        <w:t xml:space="preserve"> organizations can engage in elections</w:t>
      </w:r>
      <w:bookmarkStart w:id="17" w:name="bookmark=id.44sinio" w:colFirst="0" w:colLast="0"/>
      <w:bookmarkEnd w:id="17"/>
    </w:p>
    <w:p w:rsidR="00287471" w:rsidRDefault="00287471" w:rsidP="00287471">
      <w:pPr>
        <w:pBdr>
          <w:top w:val="nil"/>
          <w:left w:val="nil"/>
          <w:bottom w:val="nil"/>
          <w:right w:val="nil"/>
          <w:between w:val="nil"/>
        </w:pBdr>
        <w:spacing w:line="276" w:lineRule="auto"/>
        <w:rPr>
          <w:rFonts w:ascii="Calibri" w:eastAsia="Calibri" w:hAnsi="Calibri" w:cs="Calibri"/>
          <w:b/>
          <w:color w:val="000000"/>
        </w:rPr>
      </w:pPr>
    </w:p>
    <w:p w:rsidR="007A40BC" w:rsidRDefault="00587F43" w:rsidP="00287471">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Class 10: Popular Education, Leadership Development and Participation </w:t>
      </w:r>
    </w:p>
    <w:p w:rsidR="007A40BC" w:rsidRDefault="00587F43">
      <w:pPr>
        <w:spacing w:line="276" w:lineRule="auto"/>
        <w:rPr>
          <w:rFonts w:ascii="Calibri" w:eastAsia="Calibri" w:hAnsi="Calibri" w:cs="Calibri"/>
          <w:color w:val="202124"/>
          <w:sz w:val="22"/>
          <w:szCs w:val="22"/>
          <w:highlight w:val="white"/>
        </w:rPr>
      </w:pPr>
      <w:r>
        <w:rPr>
          <w:rFonts w:ascii="Calibri" w:eastAsia="Calibri" w:hAnsi="Calibri" w:cs="Calibri"/>
          <w:color w:val="202124"/>
          <w:sz w:val="22"/>
          <w:szCs w:val="22"/>
          <w:highlight w:val="white"/>
        </w:rPr>
        <w:t>W</w:t>
      </w:r>
      <w:r>
        <w:rPr>
          <w:rFonts w:ascii="Calibri" w:eastAsia="Calibri" w:hAnsi="Calibri" w:cs="Calibri"/>
          <w:color w:val="202124"/>
          <w:sz w:val="22"/>
          <w:szCs w:val="22"/>
          <w:highlight w:val="white"/>
        </w:rPr>
        <w:t>e will explore the</w:t>
      </w:r>
      <w:r>
        <w:rPr>
          <w:rFonts w:ascii="Calibri" w:eastAsia="Calibri" w:hAnsi="Calibri" w:cs="Calibri"/>
          <w:color w:val="202124"/>
          <w:sz w:val="22"/>
          <w:szCs w:val="22"/>
          <w:highlight w:val="white"/>
        </w:rPr>
        <w:t xml:space="preserve"> theory and practice of “popular education” or “education for liberation”, which recognizes all people as co-teachers, co-learners, and experts of their own experience. Community organizations and movements across the world use popular education as part of</w:t>
      </w:r>
      <w:r>
        <w:rPr>
          <w:rFonts w:ascii="Calibri" w:eastAsia="Calibri" w:hAnsi="Calibri" w:cs="Calibri"/>
          <w:color w:val="202124"/>
          <w:sz w:val="22"/>
          <w:szCs w:val="22"/>
          <w:highlight w:val="white"/>
        </w:rPr>
        <w:t xml:space="preserve"> advocacy campaigns and other efforts that address systemic injustice. </w:t>
      </w:r>
    </w:p>
    <w:p w:rsidR="007A40BC" w:rsidRDefault="007A40BC">
      <w:pPr>
        <w:spacing w:line="276" w:lineRule="auto"/>
        <w:rPr>
          <w:rFonts w:ascii="Calibri" w:eastAsia="Calibri" w:hAnsi="Calibri" w:cs="Calibri"/>
          <w:color w:val="202124"/>
          <w:sz w:val="22"/>
          <w:szCs w:val="22"/>
          <w:highlight w:val="white"/>
        </w:rPr>
      </w:pPr>
    </w:p>
    <w:p w:rsidR="007A40BC" w:rsidRDefault="00587F43">
      <w:pPr>
        <w:spacing w:line="276" w:lineRule="auto"/>
        <w:rPr>
          <w:rFonts w:ascii="Calibri" w:eastAsia="Calibri" w:hAnsi="Calibri" w:cs="Calibri"/>
          <w:color w:val="202124"/>
          <w:sz w:val="22"/>
          <w:szCs w:val="22"/>
          <w:highlight w:val="white"/>
        </w:rPr>
      </w:pPr>
      <w:r>
        <w:rPr>
          <w:rFonts w:ascii="Calibri" w:eastAsia="Calibri" w:hAnsi="Calibri" w:cs="Calibri"/>
          <w:color w:val="202124"/>
          <w:sz w:val="22"/>
          <w:szCs w:val="22"/>
          <w:highlight w:val="white"/>
        </w:rPr>
        <w:t xml:space="preserve">We’ll then connect popular education to a discussion of leadership development. What is leadership development in the context of organizing and campaigns? </w:t>
      </w:r>
    </w:p>
    <w:p w:rsidR="007A40BC" w:rsidRDefault="007A40BC">
      <w:pPr>
        <w:spacing w:line="276" w:lineRule="auto"/>
        <w:rPr>
          <w:rFonts w:ascii="Calibri" w:eastAsia="Calibri" w:hAnsi="Calibri" w:cs="Calibri"/>
          <w:color w:val="202124"/>
          <w:sz w:val="22"/>
          <w:szCs w:val="22"/>
          <w:highlight w:val="white"/>
        </w:rPr>
      </w:pPr>
    </w:p>
    <w:p w:rsidR="007A40BC" w:rsidRDefault="00587F43">
      <w:pPr>
        <w:spacing w:line="276" w:lineRule="auto"/>
        <w:rPr>
          <w:rFonts w:ascii="Calibri" w:eastAsia="Calibri" w:hAnsi="Calibri" w:cs="Calibri"/>
          <w:color w:val="202124"/>
          <w:sz w:val="22"/>
          <w:szCs w:val="22"/>
          <w:highlight w:val="white"/>
        </w:rPr>
      </w:pPr>
      <w:r>
        <w:rPr>
          <w:rFonts w:ascii="Calibri" w:eastAsia="Calibri" w:hAnsi="Calibri" w:cs="Calibri"/>
          <w:color w:val="202124"/>
          <w:sz w:val="22"/>
          <w:szCs w:val="22"/>
          <w:highlight w:val="white"/>
        </w:rPr>
        <w:t>Both topics form part of a</w:t>
      </w:r>
      <w:r>
        <w:rPr>
          <w:rFonts w:ascii="Calibri" w:eastAsia="Calibri" w:hAnsi="Calibri" w:cs="Calibri"/>
          <w:color w:val="202124"/>
          <w:sz w:val="22"/>
          <w:szCs w:val="22"/>
          <w:highlight w:val="white"/>
        </w:rPr>
        <w:t xml:space="preserve"> more general question about participation in campaigns. Who is participating in campaigns? What is the nature of that participation? How are decisions made? </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11/9/23</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lastRenderedPageBreak/>
        <w:t>Readings on popular education</w:t>
      </w:r>
    </w:p>
    <w:p w:rsidR="007A40BC" w:rsidRDefault="007A40BC">
      <w:pPr>
        <w:spacing w:line="276" w:lineRule="auto"/>
        <w:rPr>
          <w:rFonts w:ascii="Calibri" w:eastAsia="Calibri" w:hAnsi="Calibri" w:cs="Calibri"/>
          <w:sz w:val="22"/>
          <w:szCs w:val="22"/>
        </w:rPr>
      </w:pPr>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sz w:val="22"/>
          <w:szCs w:val="22"/>
        </w:rPr>
        <w:t xml:space="preserve">Paulo </w:t>
      </w:r>
      <w:proofErr w:type="spellStart"/>
      <w:r>
        <w:rPr>
          <w:rFonts w:ascii="Calibri" w:eastAsia="Calibri" w:hAnsi="Calibri" w:cs="Calibri"/>
          <w:sz w:val="22"/>
          <w:szCs w:val="22"/>
        </w:rPr>
        <w:t>Friere</w:t>
      </w:r>
      <w:proofErr w:type="spellEnd"/>
      <w:r>
        <w:rPr>
          <w:rFonts w:ascii="Calibri" w:eastAsia="Calibri" w:hAnsi="Calibri" w:cs="Calibri"/>
          <w:sz w:val="22"/>
          <w:szCs w:val="22"/>
        </w:rPr>
        <w:t xml:space="preserve"> “Pedagogy of the Oppressed” </w:t>
      </w:r>
      <w:hyperlink r:id="rId66">
        <w:r>
          <w:rPr>
            <w:rFonts w:ascii="Calibri" w:eastAsia="Calibri" w:hAnsi="Calibri" w:cs="Calibri"/>
            <w:color w:val="1155CC"/>
            <w:sz w:val="22"/>
            <w:szCs w:val="22"/>
            <w:u w:val="single"/>
          </w:rPr>
          <w:t>Chapter</w:t>
        </w:r>
      </w:hyperlink>
      <w:r>
        <w:rPr>
          <w:rFonts w:ascii="Calibri" w:eastAsia="Calibri" w:hAnsi="Calibri" w:cs="Calibri"/>
          <w:sz w:val="22"/>
          <w:szCs w:val="22"/>
        </w:rPr>
        <w:t xml:space="preserve"> 2 </w:t>
      </w:r>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sz w:val="22"/>
          <w:szCs w:val="22"/>
        </w:rPr>
        <w:t xml:space="preserve">Bell hooks’ </w:t>
      </w:r>
      <w:hyperlink r:id="rId67">
        <w:r>
          <w:rPr>
            <w:rFonts w:ascii="Calibri" w:eastAsia="Calibri" w:hAnsi="Calibri" w:cs="Calibri"/>
            <w:color w:val="1155CC"/>
            <w:sz w:val="22"/>
            <w:szCs w:val="22"/>
            <w:u w:val="single"/>
          </w:rPr>
          <w:t xml:space="preserve">“Teaching to Transgress”, Introduction and Chapter 4 </w:t>
        </w:r>
      </w:hyperlink>
    </w:p>
    <w:p w:rsidR="007A40BC" w:rsidRDefault="00587F43">
      <w:pPr>
        <w:numPr>
          <w:ilvl w:val="0"/>
          <w:numId w:val="23"/>
        </w:numPr>
        <w:spacing w:line="276" w:lineRule="auto"/>
        <w:rPr>
          <w:rFonts w:ascii="Calibri" w:eastAsia="Calibri" w:hAnsi="Calibri" w:cs="Calibri"/>
          <w:sz w:val="22"/>
          <w:szCs w:val="22"/>
        </w:rPr>
      </w:pPr>
      <w:hyperlink r:id="rId68">
        <w:r>
          <w:rPr>
            <w:rFonts w:ascii="Calibri" w:eastAsia="Calibri" w:hAnsi="Calibri" w:cs="Calibri"/>
            <w:color w:val="1155CC"/>
            <w:sz w:val="22"/>
            <w:szCs w:val="22"/>
            <w:u w:val="single"/>
          </w:rPr>
          <w:t>Popular Education – The Seed House</w:t>
        </w:r>
      </w:hyperlink>
    </w:p>
    <w:p w:rsidR="007A40BC" w:rsidRDefault="00587F43">
      <w:pPr>
        <w:numPr>
          <w:ilvl w:val="0"/>
          <w:numId w:val="23"/>
        </w:numPr>
        <w:spacing w:line="276" w:lineRule="auto"/>
        <w:rPr>
          <w:rFonts w:ascii="Calibri" w:eastAsia="Calibri" w:hAnsi="Calibri" w:cs="Calibri"/>
          <w:sz w:val="22"/>
          <w:szCs w:val="22"/>
        </w:rPr>
      </w:pPr>
      <w:hyperlink r:id="rId69">
        <w:r>
          <w:rPr>
            <w:rFonts w:ascii="Calibri" w:eastAsia="Calibri" w:hAnsi="Calibri" w:cs="Calibri"/>
            <w:color w:val="1155CC"/>
            <w:sz w:val="22"/>
            <w:szCs w:val="22"/>
            <w:u w:val="single"/>
          </w:rPr>
          <w:t xml:space="preserve">An Introduction to Popular Education </w:t>
        </w:r>
      </w:hyperlink>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Other Media</w:t>
      </w:r>
    </w:p>
    <w:p w:rsidR="007A40BC" w:rsidRDefault="007A40BC">
      <w:pPr>
        <w:spacing w:line="276" w:lineRule="auto"/>
        <w:rPr>
          <w:rFonts w:ascii="Calibri" w:eastAsia="Calibri" w:hAnsi="Calibri" w:cs="Calibri"/>
          <w:sz w:val="22"/>
          <w:szCs w:val="22"/>
        </w:rPr>
      </w:pPr>
    </w:p>
    <w:p w:rsidR="007A40BC" w:rsidRDefault="00587F43">
      <w:pPr>
        <w:numPr>
          <w:ilvl w:val="0"/>
          <w:numId w:val="23"/>
        </w:numPr>
        <w:spacing w:line="276" w:lineRule="auto"/>
        <w:rPr>
          <w:rFonts w:ascii="Calibri" w:eastAsia="Calibri" w:hAnsi="Calibri" w:cs="Calibri"/>
          <w:sz w:val="22"/>
          <w:szCs w:val="22"/>
        </w:rPr>
      </w:pPr>
      <w:hyperlink r:id="rId70">
        <w:r>
          <w:rPr>
            <w:color w:val="0000EE"/>
            <w:u w:val="single"/>
          </w:rPr>
          <w:t>Paulo Freire - An Incredible Conversation</w:t>
        </w:r>
      </w:hyperlink>
    </w:p>
    <w:p w:rsidR="007A40BC" w:rsidRDefault="007A40BC">
      <w:pPr>
        <w:spacing w:line="276" w:lineRule="auto"/>
        <w:rPr>
          <w:rFonts w:ascii="Calibri" w:eastAsia="Calibri" w:hAnsi="Calibri" w:cs="Calibri"/>
          <w:b/>
        </w:rPr>
      </w:pPr>
    </w:p>
    <w:p w:rsidR="007A40BC" w:rsidRDefault="00587F43">
      <w:pPr>
        <w:pStyle w:val="Heading3"/>
        <w:rPr>
          <w:rFonts w:ascii="Calibri" w:eastAsia="Calibri" w:hAnsi="Calibri" w:cs="Calibri"/>
          <w:b/>
          <w:color w:val="000000"/>
        </w:rPr>
      </w:pPr>
      <w:bookmarkStart w:id="18" w:name="bookmark=id.2jxsxqh" w:colFirst="0" w:colLast="0"/>
      <w:bookmarkEnd w:id="18"/>
      <w:r>
        <w:rPr>
          <w:rFonts w:ascii="Calibri" w:eastAsia="Calibri" w:hAnsi="Calibri" w:cs="Calibri"/>
          <w:b/>
          <w:color w:val="000000"/>
        </w:rPr>
        <w:t xml:space="preserve">Class 11: Fundraising </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 xml:space="preserve">11/16/23 </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Fundraising is an essential skill f</w:t>
      </w:r>
      <w:r>
        <w:rPr>
          <w:rFonts w:ascii="Calibri" w:eastAsia="Calibri" w:hAnsi="Calibri" w:cs="Calibri"/>
          <w:sz w:val="22"/>
          <w:szCs w:val="22"/>
        </w:rPr>
        <w:t>or anyone looking to effect change, and grant writing is one of the most important tools in any fundraiser’s toolkit. This session will help students gain an understanding of the grant writing, making, and reporting processes by covering essential grant-re</w:t>
      </w:r>
      <w:r>
        <w:rPr>
          <w:rFonts w:ascii="Calibri" w:eastAsia="Calibri" w:hAnsi="Calibri" w:cs="Calibri"/>
          <w:sz w:val="22"/>
          <w:szCs w:val="22"/>
        </w:rPr>
        <w:t>lated vocabulary, major types of grants, and the standard parts of a grant application.</w:t>
      </w:r>
    </w:p>
    <w:p w:rsidR="007A40BC" w:rsidRDefault="007A40BC">
      <w:pPr>
        <w:spacing w:line="276" w:lineRule="auto"/>
        <w:rPr>
          <w:rFonts w:ascii="Calibri" w:eastAsia="Calibri" w:hAnsi="Calibri" w:cs="Calibri"/>
          <w:sz w:val="22"/>
          <w:szCs w:val="22"/>
        </w:rPr>
      </w:pP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Readings</w:t>
      </w:r>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sz w:val="22"/>
          <w:szCs w:val="22"/>
        </w:rPr>
        <w:t xml:space="preserve">Kim Klein, </w:t>
      </w:r>
      <w:hyperlink r:id="rId71">
        <w:r>
          <w:rPr>
            <w:rFonts w:ascii="Calibri" w:eastAsia="Calibri" w:hAnsi="Calibri" w:cs="Calibri"/>
            <w:color w:val="1155CC"/>
            <w:sz w:val="22"/>
            <w:szCs w:val="22"/>
            <w:u w:val="single"/>
          </w:rPr>
          <w:t>Fundraising for Social Change</w:t>
        </w:r>
      </w:hyperlink>
    </w:p>
    <w:p w:rsidR="007A40BC" w:rsidRDefault="00587F43">
      <w:pPr>
        <w:numPr>
          <w:ilvl w:val="0"/>
          <w:numId w:val="23"/>
        </w:numPr>
        <w:spacing w:line="276" w:lineRule="auto"/>
        <w:rPr>
          <w:rFonts w:ascii="Calibri" w:eastAsia="Calibri" w:hAnsi="Calibri" w:cs="Calibri"/>
          <w:sz w:val="22"/>
          <w:szCs w:val="22"/>
        </w:rPr>
      </w:pPr>
      <w:hyperlink r:id="rId72">
        <w:r>
          <w:rPr>
            <w:rFonts w:ascii="Calibri" w:eastAsia="Calibri" w:hAnsi="Calibri" w:cs="Calibri"/>
            <w:color w:val="1155CC"/>
            <w:sz w:val="22"/>
            <w:szCs w:val="22"/>
            <w:u w:val="single"/>
          </w:rPr>
          <w:t>Fundraising Strategies</w:t>
        </w:r>
      </w:hyperlink>
    </w:p>
    <w:p w:rsidR="007A40BC" w:rsidRDefault="00587F43">
      <w:pPr>
        <w:numPr>
          <w:ilvl w:val="0"/>
          <w:numId w:val="23"/>
        </w:numPr>
        <w:spacing w:line="276" w:lineRule="auto"/>
        <w:rPr>
          <w:rFonts w:ascii="Calibri" w:eastAsia="Calibri" w:hAnsi="Calibri" w:cs="Calibri"/>
          <w:sz w:val="22"/>
          <w:szCs w:val="22"/>
        </w:rPr>
      </w:pPr>
      <w:hyperlink r:id="rId73">
        <w:r>
          <w:rPr>
            <w:rFonts w:ascii="Calibri" w:eastAsia="Calibri" w:hAnsi="Calibri" w:cs="Calibri"/>
            <w:color w:val="1155CC"/>
            <w:sz w:val="22"/>
            <w:szCs w:val="22"/>
            <w:u w:val="single"/>
          </w:rPr>
          <w:t>Sunrise Fundraising Principles</w:t>
        </w:r>
      </w:hyperlink>
    </w:p>
    <w:p w:rsidR="007A40BC" w:rsidRDefault="00587F43">
      <w:pPr>
        <w:numPr>
          <w:ilvl w:val="0"/>
          <w:numId w:val="23"/>
        </w:numPr>
        <w:spacing w:line="276" w:lineRule="auto"/>
        <w:rPr>
          <w:rFonts w:ascii="Calibri" w:eastAsia="Calibri" w:hAnsi="Calibri" w:cs="Calibri"/>
          <w:sz w:val="22"/>
          <w:szCs w:val="22"/>
        </w:rPr>
      </w:pPr>
      <w:r>
        <w:rPr>
          <w:rFonts w:ascii="Calibri" w:eastAsia="Calibri" w:hAnsi="Calibri" w:cs="Calibri"/>
          <w:sz w:val="22"/>
          <w:szCs w:val="22"/>
        </w:rPr>
        <w:t xml:space="preserve">Edgar </w:t>
      </w:r>
      <w:proofErr w:type="spellStart"/>
      <w:r>
        <w:rPr>
          <w:rFonts w:ascii="Calibri" w:eastAsia="Calibri" w:hAnsi="Calibri" w:cs="Calibri"/>
          <w:sz w:val="22"/>
          <w:szCs w:val="22"/>
        </w:rPr>
        <w:t>Vilanueva</w:t>
      </w:r>
      <w:proofErr w:type="spellEnd"/>
      <w:r>
        <w:rPr>
          <w:rFonts w:ascii="Calibri" w:eastAsia="Calibri" w:hAnsi="Calibri" w:cs="Calibri"/>
          <w:sz w:val="22"/>
          <w:szCs w:val="22"/>
        </w:rPr>
        <w:t>, “</w:t>
      </w:r>
      <w:hyperlink r:id="rId74">
        <w:r>
          <w:rPr>
            <w:rFonts w:ascii="Calibri" w:eastAsia="Calibri" w:hAnsi="Calibri" w:cs="Calibri"/>
            <w:color w:val="1155CC"/>
            <w:sz w:val="22"/>
            <w:szCs w:val="22"/>
            <w:u w:val="single"/>
          </w:rPr>
          <w:t>Put Philanthropy on the Front Lines” - YES! Magazine</w:t>
        </w:r>
      </w:hyperlink>
    </w:p>
    <w:p w:rsidR="007A40BC" w:rsidRDefault="007A40BC">
      <w:pPr>
        <w:spacing w:line="276" w:lineRule="auto"/>
        <w:rPr>
          <w:rFonts w:ascii="Calibri" w:eastAsia="Calibri" w:hAnsi="Calibri" w:cs="Calibri"/>
          <w:b/>
        </w:rPr>
      </w:pPr>
    </w:p>
    <w:p w:rsidR="007A40BC" w:rsidRDefault="00587F43">
      <w:pPr>
        <w:spacing w:line="276" w:lineRule="auto"/>
        <w:rPr>
          <w:rFonts w:ascii="Calibri" w:eastAsia="Calibri" w:hAnsi="Calibri" w:cs="Calibri"/>
          <w:b/>
          <w:sz w:val="28"/>
          <w:szCs w:val="28"/>
          <w:highlight w:val="yellow"/>
        </w:rPr>
      </w:pPr>
      <w:r>
        <w:rPr>
          <w:rFonts w:ascii="Calibri" w:eastAsia="Calibri" w:hAnsi="Calibri" w:cs="Calibri"/>
          <w:b/>
          <w:sz w:val="28"/>
          <w:szCs w:val="28"/>
          <w:highlight w:val="yellow"/>
        </w:rPr>
        <w:t>Assignment #3: Practice Using the Tools</w:t>
      </w:r>
    </w:p>
    <w:p w:rsidR="007A40BC" w:rsidRDefault="00587F43">
      <w:pPr>
        <w:spacing w:line="276" w:lineRule="auto"/>
        <w:rPr>
          <w:rFonts w:ascii="Calibri" w:eastAsia="Calibri" w:hAnsi="Calibri" w:cs="Calibri"/>
          <w:sz w:val="22"/>
          <w:szCs w:val="22"/>
        </w:rPr>
      </w:pPr>
      <w:r>
        <w:rPr>
          <w:rFonts w:ascii="Calibri" w:eastAsia="Calibri" w:hAnsi="Calibri" w:cs="Calibri"/>
          <w:sz w:val="22"/>
          <w:szCs w:val="22"/>
        </w:rPr>
        <w:t xml:space="preserve">Look back on the last six classes and pick </w:t>
      </w:r>
      <w:r>
        <w:rPr>
          <w:rFonts w:ascii="Calibri" w:eastAsia="Calibri" w:hAnsi="Calibri" w:cs="Calibri"/>
          <w:sz w:val="22"/>
          <w:szCs w:val="22"/>
        </w:rPr>
        <w:t xml:space="preserve">one “tool” that you’re particularly interested in. Complete ONE of the following 6 options: </w:t>
      </w:r>
    </w:p>
    <w:p w:rsidR="007A40BC" w:rsidRDefault="00587F43">
      <w:pPr>
        <w:numPr>
          <w:ilvl w:val="0"/>
          <w:numId w:val="13"/>
        </w:numPr>
        <w:spacing w:line="276" w:lineRule="auto"/>
        <w:rPr>
          <w:rFonts w:ascii="Calibri" w:eastAsia="Calibri" w:hAnsi="Calibri" w:cs="Calibri"/>
          <w:sz w:val="22"/>
          <w:szCs w:val="22"/>
        </w:rPr>
      </w:pPr>
      <w:r>
        <w:rPr>
          <w:rFonts w:ascii="Calibri" w:eastAsia="Calibri" w:hAnsi="Calibri" w:cs="Calibri"/>
          <w:i/>
          <w:sz w:val="22"/>
          <w:szCs w:val="22"/>
        </w:rPr>
        <w:t xml:space="preserve">For Lobbying and working in legislatures: </w:t>
      </w:r>
      <w:r>
        <w:rPr>
          <w:rFonts w:ascii="Calibri" w:eastAsia="Calibri" w:hAnsi="Calibri" w:cs="Calibri"/>
          <w:sz w:val="22"/>
          <w:szCs w:val="22"/>
        </w:rPr>
        <w:t>Draft a memo to a state legislator of your choice outlining what you believe the best course of action is to pass a piece</w:t>
      </w:r>
      <w:r>
        <w:rPr>
          <w:rFonts w:ascii="Calibri" w:eastAsia="Calibri" w:hAnsi="Calibri" w:cs="Calibri"/>
          <w:sz w:val="22"/>
          <w:szCs w:val="22"/>
        </w:rPr>
        <w:t xml:space="preserve"> of legislation. Define who the legislator is, what the legislation is, and what you anticipate are the potential challenges to passing legislation, both from a policy or a politics perspective. </w:t>
      </w:r>
    </w:p>
    <w:p w:rsidR="007A40BC" w:rsidRDefault="00587F43">
      <w:pPr>
        <w:numPr>
          <w:ilvl w:val="0"/>
          <w:numId w:val="13"/>
        </w:numPr>
        <w:spacing w:line="276" w:lineRule="auto"/>
        <w:rPr>
          <w:rFonts w:ascii="Calibri" w:eastAsia="Calibri" w:hAnsi="Calibri" w:cs="Calibri"/>
          <w:sz w:val="22"/>
          <w:szCs w:val="22"/>
        </w:rPr>
      </w:pPr>
      <w:r>
        <w:rPr>
          <w:rFonts w:ascii="Calibri" w:eastAsia="Calibri" w:hAnsi="Calibri" w:cs="Calibri"/>
          <w:i/>
          <w:sz w:val="22"/>
          <w:szCs w:val="22"/>
        </w:rPr>
        <w:t>For Direct Action and Disruption:</w:t>
      </w:r>
      <w:r>
        <w:rPr>
          <w:rFonts w:ascii="Calibri" w:eastAsia="Calibri" w:hAnsi="Calibri" w:cs="Calibri"/>
          <w:sz w:val="22"/>
          <w:szCs w:val="22"/>
        </w:rPr>
        <w:t xml:space="preserve"> Outline proposals for a </w:t>
      </w:r>
      <w:proofErr w:type="gramStart"/>
      <w:r>
        <w:rPr>
          <w:rFonts w:ascii="Calibri" w:eastAsia="Calibri" w:hAnsi="Calibri" w:cs="Calibri"/>
          <w:sz w:val="22"/>
          <w:szCs w:val="22"/>
        </w:rPr>
        <w:t xml:space="preserve">3 </w:t>
      </w:r>
      <w:r>
        <w:rPr>
          <w:rFonts w:ascii="Calibri" w:eastAsia="Calibri" w:hAnsi="Calibri" w:cs="Calibri"/>
          <w:sz w:val="22"/>
          <w:szCs w:val="22"/>
        </w:rPr>
        <w:t>action</w:t>
      </w:r>
      <w:proofErr w:type="gramEnd"/>
      <w:r>
        <w:rPr>
          <w:rFonts w:ascii="Calibri" w:eastAsia="Calibri" w:hAnsi="Calibri" w:cs="Calibri"/>
          <w:sz w:val="22"/>
          <w:szCs w:val="22"/>
        </w:rPr>
        <w:t xml:space="preserve"> escalation on a particular target around an issue. Define who the target is and what you want them to do, and then outline how you’d use 3 different direct actions or disruptions to escalate pressure for the target to give you what you want. Outline</w:t>
      </w:r>
      <w:r>
        <w:rPr>
          <w:rFonts w:ascii="Calibri" w:eastAsia="Calibri" w:hAnsi="Calibri" w:cs="Calibri"/>
          <w:sz w:val="22"/>
          <w:szCs w:val="22"/>
        </w:rPr>
        <w:t xml:space="preserve"> for each action what your stated goals are and why you believe the actions are strategic. Share why you think the actions represent an escalation of pressure from one to the next. </w:t>
      </w:r>
    </w:p>
    <w:p w:rsidR="007A40BC" w:rsidRDefault="00587F43">
      <w:pPr>
        <w:numPr>
          <w:ilvl w:val="0"/>
          <w:numId w:val="13"/>
        </w:numPr>
        <w:spacing w:line="276" w:lineRule="auto"/>
        <w:rPr>
          <w:rFonts w:ascii="Calibri" w:eastAsia="Calibri" w:hAnsi="Calibri" w:cs="Calibri"/>
          <w:sz w:val="22"/>
          <w:szCs w:val="22"/>
        </w:rPr>
      </w:pPr>
      <w:r>
        <w:rPr>
          <w:rFonts w:ascii="Calibri" w:eastAsia="Calibri" w:hAnsi="Calibri" w:cs="Calibri"/>
          <w:i/>
          <w:sz w:val="22"/>
          <w:szCs w:val="22"/>
        </w:rPr>
        <w:lastRenderedPageBreak/>
        <w:t>For Narrative and communications work:</w:t>
      </w:r>
      <w:r>
        <w:rPr>
          <w:rFonts w:ascii="Calibri" w:eastAsia="Calibri" w:hAnsi="Calibri" w:cs="Calibri"/>
          <w:sz w:val="22"/>
          <w:szCs w:val="22"/>
        </w:rPr>
        <w:t xml:space="preserve"> Draft an </w:t>
      </w:r>
      <w:proofErr w:type="gramStart"/>
      <w:r>
        <w:rPr>
          <w:rFonts w:ascii="Calibri" w:eastAsia="Calibri" w:hAnsi="Calibri" w:cs="Calibri"/>
          <w:sz w:val="22"/>
          <w:szCs w:val="22"/>
        </w:rPr>
        <w:t>800 word</w:t>
      </w:r>
      <w:proofErr w:type="gramEnd"/>
      <w:r>
        <w:rPr>
          <w:rFonts w:ascii="Calibri" w:eastAsia="Calibri" w:hAnsi="Calibri" w:cs="Calibri"/>
          <w:sz w:val="22"/>
          <w:szCs w:val="22"/>
        </w:rPr>
        <w:t xml:space="preserve"> op-ed arguing for</w:t>
      </w:r>
      <w:r>
        <w:rPr>
          <w:rFonts w:ascii="Calibri" w:eastAsia="Calibri" w:hAnsi="Calibri" w:cs="Calibri"/>
          <w:sz w:val="22"/>
          <w:szCs w:val="22"/>
        </w:rPr>
        <w:t xml:space="preserve"> some action on an issue of choice. The </w:t>
      </w:r>
      <w:proofErr w:type="spellStart"/>
      <w:r>
        <w:rPr>
          <w:rFonts w:ascii="Calibri" w:eastAsia="Calibri" w:hAnsi="Calibri" w:cs="Calibri"/>
          <w:sz w:val="22"/>
          <w:szCs w:val="22"/>
        </w:rPr>
        <w:t>oped</w:t>
      </w:r>
      <w:proofErr w:type="spellEnd"/>
      <w:r>
        <w:rPr>
          <w:rFonts w:ascii="Calibri" w:eastAsia="Calibri" w:hAnsi="Calibri" w:cs="Calibri"/>
          <w:sz w:val="22"/>
          <w:szCs w:val="22"/>
        </w:rPr>
        <w:t xml:space="preserve"> can be by you, or you can choose to draft it in the voice of someone else. </w:t>
      </w:r>
    </w:p>
    <w:p w:rsidR="007A40BC" w:rsidRDefault="00587F43">
      <w:pPr>
        <w:numPr>
          <w:ilvl w:val="0"/>
          <w:numId w:val="13"/>
        </w:numPr>
        <w:spacing w:line="276" w:lineRule="auto"/>
        <w:rPr>
          <w:rFonts w:ascii="Calibri" w:eastAsia="Calibri" w:hAnsi="Calibri" w:cs="Calibri"/>
          <w:sz w:val="22"/>
          <w:szCs w:val="22"/>
        </w:rPr>
      </w:pPr>
      <w:r>
        <w:rPr>
          <w:rFonts w:ascii="Calibri" w:eastAsia="Calibri" w:hAnsi="Calibri" w:cs="Calibri"/>
          <w:i/>
          <w:sz w:val="22"/>
          <w:szCs w:val="22"/>
        </w:rPr>
        <w:t>For Electoral work:</w:t>
      </w:r>
      <w:r>
        <w:rPr>
          <w:rFonts w:ascii="Calibri" w:eastAsia="Calibri" w:hAnsi="Calibri" w:cs="Calibri"/>
          <w:sz w:val="22"/>
          <w:szCs w:val="22"/>
        </w:rPr>
        <w:t xml:space="preserve"> Draft a candidate questionnaire on an issue that can be sent to candidates running for state office in 2024. Includ</w:t>
      </w:r>
      <w:r>
        <w:rPr>
          <w:rFonts w:ascii="Calibri" w:eastAsia="Calibri" w:hAnsi="Calibri" w:cs="Calibri"/>
          <w:sz w:val="22"/>
          <w:szCs w:val="22"/>
        </w:rPr>
        <w:t>e any necessary background information you think appropriate. Shoot for 5-7 questions and about 800 words.</w:t>
      </w:r>
    </w:p>
    <w:p w:rsidR="00287471" w:rsidRDefault="00587F43">
      <w:pPr>
        <w:numPr>
          <w:ilvl w:val="0"/>
          <w:numId w:val="13"/>
        </w:numPr>
        <w:spacing w:line="276" w:lineRule="auto"/>
        <w:rPr>
          <w:rFonts w:ascii="Calibri" w:eastAsia="Calibri" w:hAnsi="Calibri" w:cs="Calibri"/>
          <w:sz w:val="22"/>
          <w:szCs w:val="22"/>
        </w:rPr>
      </w:pPr>
      <w:r>
        <w:rPr>
          <w:rFonts w:ascii="Calibri" w:eastAsia="Calibri" w:hAnsi="Calibri" w:cs="Calibri"/>
          <w:i/>
          <w:sz w:val="22"/>
          <w:szCs w:val="22"/>
        </w:rPr>
        <w:t>For Popular Education:</w:t>
      </w:r>
      <w:r>
        <w:rPr>
          <w:rFonts w:ascii="Calibri" w:eastAsia="Calibri" w:hAnsi="Calibri" w:cs="Calibri"/>
          <w:sz w:val="22"/>
          <w:szCs w:val="22"/>
        </w:rPr>
        <w:t xml:space="preserve"> Put together a training curriculum for a </w:t>
      </w:r>
      <w:proofErr w:type="gramStart"/>
      <w:r>
        <w:rPr>
          <w:rFonts w:ascii="Calibri" w:eastAsia="Calibri" w:hAnsi="Calibri" w:cs="Calibri"/>
          <w:sz w:val="22"/>
          <w:szCs w:val="22"/>
        </w:rPr>
        <w:t>2 hour</w:t>
      </w:r>
      <w:proofErr w:type="gramEnd"/>
      <w:r>
        <w:rPr>
          <w:rFonts w:ascii="Calibri" w:eastAsia="Calibri" w:hAnsi="Calibri" w:cs="Calibri"/>
          <w:sz w:val="22"/>
          <w:szCs w:val="22"/>
        </w:rPr>
        <w:t xml:space="preserve"> workshop about an issue of your choice. The curriculum should have clear goals</w:t>
      </w:r>
      <w:r>
        <w:rPr>
          <w:rFonts w:ascii="Calibri" w:eastAsia="Calibri" w:hAnsi="Calibri" w:cs="Calibri"/>
          <w:sz w:val="22"/>
          <w:szCs w:val="22"/>
        </w:rPr>
        <w:t>, an agenda, a facilitators’ guide, and any handouts you would like to distribute. It should be ready to use.</w:t>
      </w:r>
    </w:p>
    <w:p w:rsidR="007A40BC" w:rsidRDefault="00287471">
      <w:pPr>
        <w:numPr>
          <w:ilvl w:val="0"/>
          <w:numId w:val="13"/>
        </w:numPr>
        <w:spacing w:line="276" w:lineRule="auto"/>
        <w:rPr>
          <w:rFonts w:ascii="Calibri" w:eastAsia="Calibri" w:hAnsi="Calibri" w:cs="Calibri"/>
          <w:sz w:val="22"/>
          <w:szCs w:val="22"/>
        </w:rPr>
      </w:pPr>
      <w:r>
        <w:rPr>
          <w:rFonts w:ascii="Calibri" w:eastAsia="Calibri" w:hAnsi="Calibri" w:cs="Calibri"/>
          <w:i/>
          <w:sz w:val="22"/>
          <w:szCs w:val="22"/>
        </w:rPr>
        <w:t xml:space="preserve"> </w:t>
      </w:r>
      <w:r w:rsidR="00587F43">
        <w:rPr>
          <w:rFonts w:ascii="Calibri" w:eastAsia="Calibri" w:hAnsi="Calibri" w:cs="Calibri"/>
          <w:i/>
          <w:sz w:val="22"/>
          <w:szCs w:val="22"/>
        </w:rPr>
        <w:t xml:space="preserve">For Fundraising: </w:t>
      </w:r>
      <w:r w:rsidR="00587F43">
        <w:rPr>
          <w:rFonts w:ascii="Calibri" w:eastAsia="Calibri" w:hAnsi="Calibri" w:cs="Calibri"/>
          <w:sz w:val="22"/>
          <w:szCs w:val="22"/>
        </w:rPr>
        <w:t xml:space="preserve">Write </w:t>
      </w:r>
      <w:proofErr w:type="gramStart"/>
      <w:r w:rsidR="00587F43">
        <w:rPr>
          <w:rFonts w:ascii="Calibri" w:eastAsia="Calibri" w:hAnsi="Calibri" w:cs="Calibri"/>
          <w:sz w:val="22"/>
          <w:szCs w:val="22"/>
        </w:rPr>
        <w:t>a</w:t>
      </w:r>
      <w:proofErr w:type="gramEnd"/>
      <w:r w:rsidR="00587F43">
        <w:rPr>
          <w:rFonts w:ascii="Calibri" w:eastAsia="Calibri" w:hAnsi="Calibri" w:cs="Calibri"/>
          <w:sz w:val="22"/>
          <w:szCs w:val="22"/>
        </w:rPr>
        <w:t xml:space="preserve"> 800 word Letter of Intent (a summary of what you want to do and why your organization should be funded for it) to the New York Foundation. The work or the issue can be what you’re focusing on for your final memo, or something else. The letter of in</w:t>
      </w:r>
      <w:r w:rsidR="00587F43">
        <w:rPr>
          <w:rFonts w:ascii="Calibri" w:eastAsia="Calibri" w:hAnsi="Calibri" w:cs="Calibri"/>
          <w:sz w:val="22"/>
          <w:szCs w:val="22"/>
        </w:rPr>
        <w:t xml:space="preserve">tent should explain not only what you want to do, but also why </w:t>
      </w:r>
      <w:proofErr w:type="gramStart"/>
      <w:r w:rsidR="00587F43">
        <w:rPr>
          <w:rFonts w:ascii="Calibri" w:eastAsia="Calibri" w:hAnsi="Calibri" w:cs="Calibri"/>
          <w:sz w:val="22"/>
          <w:szCs w:val="22"/>
        </w:rPr>
        <w:t>you’re</w:t>
      </w:r>
      <w:proofErr w:type="gramEnd"/>
      <w:r w:rsidR="00587F43">
        <w:rPr>
          <w:rFonts w:ascii="Calibri" w:eastAsia="Calibri" w:hAnsi="Calibri" w:cs="Calibri"/>
          <w:sz w:val="22"/>
          <w:szCs w:val="22"/>
        </w:rPr>
        <w:t xml:space="preserve"> organization is well suited for it and why funding is urgent now. </w:t>
      </w:r>
    </w:p>
    <w:p w:rsidR="007A40BC" w:rsidRDefault="00587F43">
      <w:pPr>
        <w:pStyle w:val="Heading3"/>
        <w:rPr>
          <w:rFonts w:ascii="Calibri" w:eastAsia="Calibri" w:hAnsi="Calibri" w:cs="Calibri"/>
        </w:rPr>
      </w:pPr>
      <w:bookmarkStart w:id="19" w:name="bookmark=id.z337ya" w:colFirst="0" w:colLast="0"/>
      <w:bookmarkStart w:id="20" w:name="_heading=h.3j2qqm3" w:colFirst="0" w:colLast="0"/>
      <w:bookmarkEnd w:id="19"/>
      <w:bookmarkEnd w:id="20"/>
      <w:r>
        <w:rPr>
          <w:rFonts w:ascii="Calibri" w:eastAsia="Calibri" w:hAnsi="Calibri" w:cs="Calibri"/>
          <w:b/>
          <w:color w:val="000000"/>
        </w:rPr>
        <w:t xml:space="preserve">Class 12: New York State Policy and Politics  </w:t>
      </w:r>
    </w:p>
    <w:p w:rsidR="007A40BC" w:rsidRDefault="00587F43">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11/30/23</w:t>
      </w:r>
    </w:p>
    <w:p w:rsidR="007A40BC" w:rsidRDefault="007A40BC">
      <w:pPr>
        <w:pBdr>
          <w:top w:val="nil"/>
          <w:left w:val="nil"/>
          <w:bottom w:val="nil"/>
          <w:right w:val="nil"/>
          <w:between w:val="nil"/>
        </w:pBdr>
        <w:spacing w:line="276" w:lineRule="auto"/>
        <w:rPr>
          <w:rFonts w:ascii="Calibri" w:eastAsia="Calibri" w:hAnsi="Calibri" w:cs="Calibri"/>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In this class we’ll explore policy and politics in New York St</w:t>
      </w:r>
      <w:r>
        <w:rPr>
          <w:rFonts w:ascii="Calibri" w:eastAsia="Calibri" w:hAnsi="Calibri" w:cs="Calibri"/>
          <w:sz w:val="22"/>
          <w:szCs w:val="22"/>
        </w:rPr>
        <w:t xml:space="preserve">ate. We’ll outline the key power players in Albany and cover New York State’s budget process. </w:t>
      </w:r>
    </w:p>
    <w:p w:rsidR="007A40BC" w:rsidRDefault="007A40BC">
      <w:pPr>
        <w:pBdr>
          <w:top w:val="nil"/>
          <w:left w:val="nil"/>
          <w:bottom w:val="nil"/>
          <w:right w:val="nil"/>
          <w:between w:val="nil"/>
        </w:pBdr>
        <w:spacing w:line="276" w:lineRule="auto"/>
        <w:rPr>
          <w:rFonts w:ascii="Calibri" w:eastAsia="Calibri" w:hAnsi="Calibri" w:cs="Calibri"/>
          <w:sz w:val="22"/>
          <w:szCs w:val="22"/>
        </w:rPr>
      </w:pPr>
    </w:p>
    <w:p w:rsidR="007A40BC" w:rsidRDefault="00587F43">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We’ll likely also discuss elections, and other issues that are pertinent to our final memos. </w:t>
      </w:r>
    </w:p>
    <w:p w:rsidR="007A40BC" w:rsidRDefault="00587F43">
      <w:pPr>
        <w:pStyle w:val="Heading3"/>
        <w:rPr>
          <w:rFonts w:ascii="Calibri" w:eastAsia="Calibri" w:hAnsi="Calibri" w:cs="Calibri"/>
          <w:color w:val="000000"/>
        </w:rPr>
      </w:pPr>
      <w:bookmarkStart w:id="21" w:name="bookmark=id.1y810tw" w:colFirst="0" w:colLast="0"/>
      <w:bookmarkEnd w:id="21"/>
      <w:r>
        <w:rPr>
          <w:rFonts w:ascii="Calibri" w:eastAsia="Calibri" w:hAnsi="Calibri" w:cs="Calibri"/>
          <w:b/>
          <w:color w:val="000000"/>
        </w:rPr>
        <w:t xml:space="preserve">Class 13: Vision Stands and Final Memo Workshops </w:t>
      </w:r>
    </w:p>
    <w:p w:rsidR="007A40BC" w:rsidRDefault="00587F43">
      <w:pPr>
        <w:rPr>
          <w:rFonts w:ascii="Calibri" w:eastAsia="Calibri" w:hAnsi="Calibri" w:cs="Calibri"/>
          <w:sz w:val="22"/>
          <w:szCs w:val="22"/>
        </w:rPr>
      </w:pPr>
      <w:r>
        <w:rPr>
          <w:rFonts w:ascii="Calibri" w:eastAsia="Calibri" w:hAnsi="Calibri" w:cs="Calibri"/>
          <w:sz w:val="22"/>
          <w:szCs w:val="22"/>
        </w:rPr>
        <w:t>12/7/23</w:t>
      </w:r>
    </w:p>
    <w:p w:rsidR="007A40BC" w:rsidRDefault="007A40BC">
      <w:pPr>
        <w:rPr>
          <w:rFonts w:ascii="Calibri" w:eastAsia="Calibri" w:hAnsi="Calibri" w:cs="Calibri"/>
          <w:sz w:val="22"/>
          <w:szCs w:val="22"/>
        </w:rPr>
      </w:pPr>
    </w:p>
    <w:p w:rsidR="007A40BC" w:rsidRDefault="00587F43">
      <w:pPr>
        <w:rPr>
          <w:rFonts w:ascii="Calibri" w:eastAsia="Calibri" w:hAnsi="Calibri" w:cs="Calibri"/>
          <w:sz w:val="22"/>
          <w:szCs w:val="22"/>
        </w:rPr>
      </w:pPr>
      <w:r>
        <w:rPr>
          <w:rFonts w:ascii="Calibri" w:eastAsia="Calibri" w:hAnsi="Calibri" w:cs="Calibri"/>
          <w:sz w:val="22"/>
          <w:szCs w:val="22"/>
        </w:rPr>
        <w:t xml:space="preserve">In this session we will revisit some of the concepts we learned, and spend some time sharing, and listening to, the visions for the future that each participant has as we get near the end of semester. </w:t>
      </w:r>
    </w:p>
    <w:p w:rsidR="007A40BC" w:rsidRDefault="007A40BC">
      <w:pPr>
        <w:rPr>
          <w:rFonts w:ascii="Calibri" w:eastAsia="Calibri" w:hAnsi="Calibri" w:cs="Calibri"/>
          <w:sz w:val="22"/>
          <w:szCs w:val="22"/>
        </w:rPr>
      </w:pPr>
    </w:p>
    <w:p w:rsidR="007A40BC" w:rsidRDefault="00587F43">
      <w:pPr>
        <w:rPr>
          <w:rFonts w:ascii="Calibri" w:eastAsia="Calibri" w:hAnsi="Calibri" w:cs="Calibri"/>
          <w:sz w:val="22"/>
          <w:szCs w:val="22"/>
        </w:rPr>
      </w:pPr>
      <w:r>
        <w:rPr>
          <w:rFonts w:ascii="Calibri" w:eastAsia="Calibri" w:hAnsi="Calibri" w:cs="Calibri"/>
          <w:sz w:val="22"/>
          <w:szCs w:val="22"/>
        </w:rPr>
        <w:t>We’ll also have time to workshop your final memos wit</w:t>
      </w:r>
      <w:r>
        <w:rPr>
          <w:rFonts w:ascii="Calibri" w:eastAsia="Calibri" w:hAnsi="Calibri" w:cs="Calibri"/>
          <w:sz w:val="22"/>
          <w:szCs w:val="22"/>
        </w:rPr>
        <w:t xml:space="preserve">h classmates. </w:t>
      </w:r>
    </w:p>
    <w:p w:rsidR="007A40BC" w:rsidRDefault="007A40BC">
      <w:pPr>
        <w:rPr>
          <w:rFonts w:ascii="Calibri" w:eastAsia="Calibri" w:hAnsi="Calibri" w:cs="Calibri"/>
          <w:color w:val="666666"/>
        </w:rPr>
      </w:pPr>
    </w:p>
    <w:p w:rsidR="007A40BC" w:rsidRDefault="00587F43">
      <w:pPr>
        <w:rPr>
          <w:rFonts w:ascii="Calibri" w:eastAsia="Calibri" w:hAnsi="Calibri" w:cs="Calibri"/>
          <w:b/>
          <w:sz w:val="20"/>
          <w:szCs w:val="20"/>
        </w:rPr>
      </w:pPr>
      <w:r>
        <w:rPr>
          <w:rFonts w:ascii="Calibri" w:eastAsia="Calibri" w:hAnsi="Calibri" w:cs="Calibri"/>
          <w:b/>
          <w:sz w:val="22"/>
          <w:szCs w:val="22"/>
        </w:rPr>
        <w:t xml:space="preserve">Readings on public narrative </w:t>
      </w:r>
    </w:p>
    <w:p w:rsidR="007A40BC" w:rsidRDefault="00587F43">
      <w:pPr>
        <w:numPr>
          <w:ilvl w:val="0"/>
          <w:numId w:val="23"/>
        </w:numPr>
        <w:spacing w:line="276" w:lineRule="auto"/>
        <w:rPr>
          <w:rFonts w:ascii="Calibri" w:eastAsia="Calibri" w:hAnsi="Calibri" w:cs="Calibri"/>
          <w:sz w:val="22"/>
          <w:szCs w:val="22"/>
        </w:rPr>
      </w:pPr>
      <w:hyperlink r:id="rId75" w:anchor="/tool/story-of-self-us-and-now">
        <w:r>
          <w:rPr>
            <w:rFonts w:ascii="Calibri" w:eastAsia="Calibri" w:hAnsi="Calibri" w:cs="Calibri"/>
            <w:color w:val="1155CC"/>
            <w:sz w:val="22"/>
            <w:szCs w:val="22"/>
            <w:u w:val="single"/>
          </w:rPr>
          <w:t>Story of Self, Us, and Now: Public Narrative,</w:t>
        </w:r>
      </w:hyperlink>
      <w:r>
        <w:rPr>
          <w:rFonts w:ascii="Calibri" w:eastAsia="Calibri" w:hAnsi="Calibri" w:cs="Calibri"/>
          <w:sz w:val="22"/>
          <w:szCs w:val="22"/>
        </w:rPr>
        <w:t xml:space="preserve"> Beautiful Trouble </w:t>
      </w:r>
    </w:p>
    <w:p w:rsidR="007A40BC" w:rsidRDefault="00587F43">
      <w:pPr>
        <w:numPr>
          <w:ilvl w:val="0"/>
          <w:numId w:val="23"/>
        </w:numPr>
        <w:spacing w:line="276" w:lineRule="auto"/>
        <w:rPr>
          <w:rFonts w:ascii="Calibri" w:eastAsia="Calibri" w:hAnsi="Calibri" w:cs="Calibri"/>
          <w:sz w:val="22"/>
          <w:szCs w:val="22"/>
        </w:rPr>
      </w:pPr>
      <w:hyperlink r:id="rId76">
        <w:r>
          <w:rPr>
            <w:rFonts w:ascii="Calibri" w:eastAsia="Calibri" w:hAnsi="Calibri" w:cs="Calibri"/>
            <w:color w:val="1155CC"/>
            <w:sz w:val="22"/>
            <w:szCs w:val="22"/>
            <w:u w:val="single"/>
          </w:rPr>
          <w:t xml:space="preserve">TELLING YOUR PUBLIC STORY Self, Us, Now </w:t>
        </w:r>
        <w:proofErr w:type="gramStart"/>
        <w:r>
          <w:rPr>
            <w:rFonts w:ascii="Calibri" w:eastAsia="Calibri" w:hAnsi="Calibri" w:cs="Calibri"/>
            <w:color w:val="1155CC"/>
            <w:sz w:val="22"/>
            <w:szCs w:val="22"/>
            <w:u w:val="single"/>
          </w:rPr>
          <w:t>By</w:t>
        </w:r>
        <w:proofErr w:type="gramEnd"/>
        <w:r>
          <w:rPr>
            <w:rFonts w:ascii="Calibri" w:eastAsia="Calibri" w:hAnsi="Calibri" w:cs="Calibri"/>
            <w:color w:val="1155CC"/>
            <w:sz w:val="22"/>
            <w:szCs w:val="22"/>
            <w:u w:val="single"/>
          </w:rPr>
          <w:t xml:space="preserve"> Marshall Ganz Stories not only teach us how to act</w:t>
        </w:r>
      </w:hyperlink>
    </w:p>
    <w:p w:rsidR="007A40BC" w:rsidRDefault="00587F43">
      <w:pPr>
        <w:pStyle w:val="Heading3"/>
        <w:rPr>
          <w:rFonts w:ascii="Calibri" w:eastAsia="Calibri" w:hAnsi="Calibri" w:cs="Calibri"/>
          <w:b/>
          <w:color w:val="000000"/>
        </w:rPr>
      </w:pPr>
      <w:bookmarkStart w:id="22" w:name="bookmark=id.4i7ojhp" w:colFirst="0" w:colLast="0"/>
      <w:bookmarkEnd w:id="22"/>
      <w:r>
        <w:rPr>
          <w:rFonts w:ascii="Calibri" w:eastAsia="Calibri" w:hAnsi="Calibri" w:cs="Calibri"/>
          <w:b/>
          <w:color w:val="000000"/>
        </w:rPr>
        <w:lastRenderedPageBreak/>
        <w:t xml:space="preserve">Class 14: Applying What We’ve Learned in a Changing World </w:t>
      </w:r>
    </w:p>
    <w:p w:rsidR="007A40BC" w:rsidRDefault="00587F43">
      <w:pPr>
        <w:pStyle w:val="Heading3"/>
        <w:rPr>
          <w:rFonts w:ascii="Calibri" w:eastAsia="Calibri" w:hAnsi="Calibri" w:cs="Calibri"/>
          <w:color w:val="000000"/>
          <w:sz w:val="22"/>
          <w:szCs w:val="22"/>
        </w:rPr>
      </w:pPr>
      <w:r>
        <w:rPr>
          <w:rFonts w:ascii="Calibri" w:eastAsia="Calibri" w:hAnsi="Calibri" w:cs="Calibri"/>
          <w:color w:val="000000"/>
          <w:sz w:val="22"/>
          <w:szCs w:val="22"/>
        </w:rPr>
        <w:t>12/14/23</w:t>
      </w:r>
    </w:p>
    <w:p w:rsidR="007A40BC" w:rsidRDefault="00587F43">
      <w:pPr>
        <w:pStyle w:val="Heading3"/>
        <w:rPr>
          <w:rFonts w:ascii="Calibri" w:eastAsia="Calibri" w:hAnsi="Calibri" w:cs="Calibri"/>
          <w:color w:val="000000"/>
          <w:sz w:val="22"/>
          <w:szCs w:val="22"/>
        </w:rPr>
      </w:pPr>
      <w:r>
        <w:rPr>
          <w:rFonts w:ascii="Calibri" w:eastAsia="Calibri" w:hAnsi="Calibri" w:cs="Calibri"/>
          <w:color w:val="000000"/>
          <w:sz w:val="22"/>
          <w:szCs w:val="22"/>
        </w:rPr>
        <w:t>We will spend this last session reflecting on what we learned, both in the classroom and through the campaign. We will take a stab at evaluating the effectiveness of the campaign, and its impact on people and our public debate, as well as the challenges ah</w:t>
      </w:r>
      <w:r>
        <w:rPr>
          <w:rFonts w:ascii="Calibri" w:eastAsia="Calibri" w:hAnsi="Calibri" w:cs="Calibri"/>
          <w:color w:val="000000"/>
          <w:sz w:val="22"/>
          <w:szCs w:val="22"/>
        </w:rPr>
        <w:t xml:space="preserve">ead. </w:t>
      </w:r>
    </w:p>
    <w:p w:rsidR="007A40BC" w:rsidRDefault="007A40BC">
      <w:pPr>
        <w:rPr>
          <w:rFonts w:ascii="Calibri" w:eastAsia="Calibri" w:hAnsi="Calibri" w:cs="Calibri"/>
          <w:sz w:val="22"/>
          <w:szCs w:val="22"/>
        </w:rPr>
      </w:pPr>
    </w:p>
    <w:p w:rsidR="007A40BC" w:rsidRDefault="00587F43">
      <w:pPr>
        <w:rPr>
          <w:rFonts w:ascii="Calibri" w:eastAsia="Calibri" w:hAnsi="Calibri" w:cs="Calibri"/>
          <w:sz w:val="22"/>
          <w:szCs w:val="22"/>
        </w:rPr>
      </w:pPr>
      <w:r>
        <w:rPr>
          <w:rFonts w:ascii="Calibri" w:eastAsia="Calibri" w:hAnsi="Calibri" w:cs="Calibri"/>
          <w:sz w:val="22"/>
          <w:szCs w:val="22"/>
        </w:rPr>
        <w:t xml:space="preserve">Readings: </w:t>
      </w:r>
    </w:p>
    <w:p w:rsidR="007A40BC" w:rsidRDefault="00587F43">
      <w:pPr>
        <w:numPr>
          <w:ilvl w:val="0"/>
          <w:numId w:val="7"/>
        </w:numPr>
        <w:rPr>
          <w:rFonts w:ascii="Calibri" w:eastAsia="Calibri" w:hAnsi="Calibri" w:cs="Calibri"/>
          <w:sz w:val="22"/>
          <w:szCs w:val="22"/>
        </w:rPr>
      </w:pPr>
      <w:r>
        <w:rPr>
          <w:rFonts w:ascii="Calibri" w:eastAsia="Calibri" w:hAnsi="Calibri" w:cs="Calibri"/>
          <w:sz w:val="22"/>
          <w:szCs w:val="22"/>
        </w:rPr>
        <w:t xml:space="preserve">Maurice Mitchell: </w:t>
      </w:r>
      <w:hyperlink r:id="rId77">
        <w:r>
          <w:rPr>
            <w:rFonts w:ascii="Calibri" w:eastAsia="Calibri" w:hAnsi="Calibri" w:cs="Calibri"/>
            <w:color w:val="1155CC"/>
            <w:sz w:val="22"/>
            <w:szCs w:val="22"/>
            <w:u w:val="single"/>
          </w:rPr>
          <w:t xml:space="preserve">Building Resilient Organizations </w:t>
        </w:r>
      </w:hyperlink>
    </w:p>
    <w:p w:rsidR="007A40BC" w:rsidRDefault="00587F43">
      <w:pPr>
        <w:numPr>
          <w:ilvl w:val="0"/>
          <w:numId w:val="7"/>
        </w:numPr>
        <w:rPr>
          <w:rFonts w:ascii="Calibri" w:eastAsia="Calibri" w:hAnsi="Calibri" w:cs="Calibri"/>
          <w:sz w:val="22"/>
          <w:szCs w:val="22"/>
        </w:rPr>
      </w:pPr>
      <w:r>
        <w:rPr>
          <w:rFonts w:ascii="Calibri" w:eastAsia="Calibri" w:hAnsi="Calibri" w:cs="Calibri"/>
          <w:sz w:val="22"/>
          <w:szCs w:val="22"/>
        </w:rPr>
        <w:t xml:space="preserve">Ben Chin, Amy Halstead, Jesse Graham: </w:t>
      </w:r>
      <w:hyperlink r:id="rId78">
        <w:r>
          <w:rPr>
            <w:rFonts w:ascii="Calibri" w:eastAsia="Calibri" w:hAnsi="Calibri" w:cs="Calibri"/>
            <w:color w:val="1155CC"/>
            <w:sz w:val="22"/>
            <w:szCs w:val="22"/>
            <w:u w:val="single"/>
          </w:rPr>
          <w:t xml:space="preserve">Nuts and Bolts for Building Resilient Organizations </w:t>
        </w:r>
      </w:hyperlink>
    </w:p>
    <w:p w:rsidR="007A40BC" w:rsidRDefault="007A40BC">
      <w:pPr>
        <w:pStyle w:val="Heading4"/>
        <w:rPr>
          <w:rFonts w:ascii="Calibri" w:eastAsia="Calibri" w:hAnsi="Calibri" w:cs="Calibri"/>
        </w:rPr>
      </w:pPr>
    </w:p>
    <w:sectPr w:rsidR="007A40BC">
      <w:headerReference w:type="default" r:id="rId79"/>
      <w:footerReference w:type="default" r:id="rId8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43" w:rsidRDefault="00587F43">
      <w:r>
        <w:separator/>
      </w:r>
    </w:p>
  </w:endnote>
  <w:endnote w:type="continuationSeparator" w:id="0">
    <w:p w:rsidR="00587F43" w:rsidRDefault="0058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BC" w:rsidRDefault="00587F43">
    <w:pPr>
      <w:pBdr>
        <w:top w:val="nil"/>
        <w:left w:val="nil"/>
        <w:bottom w:val="nil"/>
        <w:right w:val="nil"/>
        <w:between w:val="nil"/>
      </w:pBdr>
      <w:tabs>
        <w:tab w:val="center" w:pos="4680"/>
        <w:tab w:val="right" w:pos="9360"/>
        <w:tab w:val="right" w:pos="9340"/>
      </w:tabs>
      <w:jc w:val="center"/>
      <w:rPr>
        <w:rFonts w:ascii="Arial" w:eastAsia="Arial" w:hAnsi="Arial" w:cs="Arial"/>
        <w:color w:val="000000"/>
        <w:sz w:val="22"/>
        <w:szCs w:val="22"/>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sidR="00287471">
      <w:rPr>
        <w:rFonts w:ascii="Arial" w:eastAsia="Arial" w:hAnsi="Arial" w:cs="Arial"/>
        <w:color w:val="000000"/>
      </w:rPr>
      <w:fldChar w:fldCharType="separate"/>
    </w:r>
    <w:r w:rsidR="00287471">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43" w:rsidRDefault="00587F43">
      <w:r>
        <w:separator/>
      </w:r>
    </w:p>
  </w:footnote>
  <w:footnote w:type="continuationSeparator" w:id="0">
    <w:p w:rsidR="00587F43" w:rsidRDefault="0058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BC" w:rsidRDefault="007A40B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F73"/>
    <w:multiLevelType w:val="multilevel"/>
    <w:tmpl w:val="FFCA7CC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BAE3C30"/>
    <w:multiLevelType w:val="multilevel"/>
    <w:tmpl w:val="96CEE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93C32"/>
    <w:multiLevelType w:val="multilevel"/>
    <w:tmpl w:val="F828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38786A"/>
    <w:multiLevelType w:val="multilevel"/>
    <w:tmpl w:val="8356F9E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0E1E43FD"/>
    <w:multiLevelType w:val="multilevel"/>
    <w:tmpl w:val="1F9A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042EE6"/>
    <w:multiLevelType w:val="multilevel"/>
    <w:tmpl w:val="D8B63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834A60"/>
    <w:multiLevelType w:val="multilevel"/>
    <w:tmpl w:val="F95E28C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15:restartNumberingAfterBreak="0">
    <w:nsid w:val="147868BF"/>
    <w:multiLevelType w:val="multilevel"/>
    <w:tmpl w:val="83B6764A"/>
    <w:lvl w:ilvl="0">
      <w:start w:val="1"/>
      <w:numFmt w:val="bullet"/>
      <w:lvlText w:val="●"/>
      <w:lvlJc w:val="left"/>
      <w:pPr>
        <w:ind w:left="720" w:hanging="360"/>
      </w:pPr>
      <w:rPr>
        <w:rFonts w:ascii="Arial" w:eastAsia="Arial" w:hAnsi="Arial" w:cs="Arial"/>
        <w:color w:val="494C4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323ACD"/>
    <w:multiLevelType w:val="multilevel"/>
    <w:tmpl w:val="26DEA09C"/>
    <w:lvl w:ilvl="0">
      <w:start w:val="1"/>
      <w:numFmt w:val="bullet"/>
      <w:lvlText w:val="o"/>
      <w:lvlJc w:val="left"/>
      <w:pPr>
        <w:ind w:left="360" w:hanging="360"/>
      </w:pPr>
      <w:rPr>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9" w15:restartNumberingAfterBreak="0">
    <w:nsid w:val="30E27B1D"/>
    <w:multiLevelType w:val="multilevel"/>
    <w:tmpl w:val="B87627D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15:restartNumberingAfterBreak="0">
    <w:nsid w:val="3344639D"/>
    <w:multiLevelType w:val="multilevel"/>
    <w:tmpl w:val="B05C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0F11CB"/>
    <w:multiLevelType w:val="multilevel"/>
    <w:tmpl w:val="AE8EF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D509D2"/>
    <w:multiLevelType w:val="multilevel"/>
    <w:tmpl w:val="FEC6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4812E9"/>
    <w:multiLevelType w:val="multilevel"/>
    <w:tmpl w:val="5BA8D2D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4" w15:restartNumberingAfterBreak="0">
    <w:nsid w:val="54230345"/>
    <w:multiLevelType w:val="multilevel"/>
    <w:tmpl w:val="5DD064B4"/>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5" w15:restartNumberingAfterBreak="0">
    <w:nsid w:val="56181E62"/>
    <w:multiLevelType w:val="multilevel"/>
    <w:tmpl w:val="8A7C4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EE3647"/>
    <w:multiLevelType w:val="multilevel"/>
    <w:tmpl w:val="1F043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8C6809"/>
    <w:multiLevelType w:val="multilevel"/>
    <w:tmpl w:val="C05AC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F46C9"/>
    <w:multiLevelType w:val="multilevel"/>
    <w:tmpl w:val="B91CEC7A"/>
    <w:lvl w:ilvl="0">
      <w:start w:val="1"/>
      <w:numFmt w:val="bullet"/>
      <w:lvlText w:val="•"/>
      <w:lvlJc w:val="left"/>
      <w:pPr>
        <w:ind w:left="894" w:hanging="174"/>
      </w:pPr>
      <w:rPr>
        <w:smallCaps w:val="0"/>
        <w:strike w:val="0"/>
        <w:shd w:val="clear" w:color="auto" w:fill="auto"/>
        <w:vertAlign w:val="baseline"/>
      </w:rPr>
    </w:lvl>
    <w:lvl w:ilvl="1">
      <w:start w:val="1"/>
      <w:numFmt w:val="bullet"/>
      <w:lvlText w:val="•"/>
      <w:lvlJc w:val="left"/>
      <w:pPr>
        <w:ind w:left="1494" w:hanging="174"/>
      </w:pPr>
      <w:rPr>
        <w:smallCaps w:val="0"/>
        <w:strike w:val="0"/>
        <w:shd w:val="clear" w:color="auto" w:fill="auto"/>
        <w:vertAlign w:val="baseline"/>
      </w:rPr>
    </w:lvl>
    <w:lvl w:ilvl="2">
      <w:start w:val="1"/>
      <w:numFmt w:val="bullet"/>
      <w:lvlText w:val="•"/>
      <w:lvlJc w:val="left"/>
      <w:pPr>
        <w:ind w:left="2094" w:hanging="174"/>
      </w:pPr>
      <w:rPr>
        <w:smallCaps w:val="0"/>
        <w:strike w:val="0"/>
        <w:shd w:val="clear" w:color="auto" w:fill="auto"/>
        <w:vertAlign w:val="baseline"/>
      </w:rPr>
    </w:lvl>
    <w:lvl w:ilvl="3">
      <w:start w:val="1"/>
      <w:numFmt w:val="bullet"/>
      <w:lvlText w:val="•"/>
      <w:lvlJc w:val="left"/>
      <w:pPr>
        <w:ind w:left="2694" w:hanging="174"/>
      </w:pPr>
      <w:rPr>
        <w:smallCaps w:val="0"/>
        <w:strike w:val="0"/>
        <w:shd w:val="clear" w:color="auto" w:fill="auto"/>
        <w:vertAlign w:val="baseline"/>
      </w:rPr>
    </w:lvl>
    <w:lvl w:ilvl="4">
      <w:start w:val="1"/>
      <w:numFmt w:val="bullet"/>
      <w:lvlText w:val="•"/>
      <w:lvlJc w:val="left"/>
      <w:pPr>
        <w:ind w:left="3294" w:hanging="174"/>
      </w:pPr>
      <w:rPr>
        <w:smallCaps w:val="0"/>
        <w:strike w:val="0"/>
        <w:shd w:val="clear" w:color="auto" w:fill="auto"/>
        <w:vertAlign w:val="baseline"/>
      </w:rPr>
    </w:lvl>
    <w:lvl w:ilvl="5">
      <w:start w:val="1"/>
      <w:numFmt w:val="bullet"/>
      <w:lvlText w:val="•"/>
      <w:lvlJc w:val="left"/>
      <w:pPr>
        <w:ind w:left="3894" w:hanging="174"/>
      </w:pPr>
      <w:rPr>
        <w:smallCaps w:val="0"/>
        <w:strike w:val="0"/>
        <w:shd w:val="clear" w:color="auto" w:fill="auto"/>
        <w:vertAlign w:val="baseline"/>
      </w:rPr>
    </w:lvl>
    <w:lvl w:ilvl="6">
      <w:start w:val="1"/>
      <w:numFmt w:val="bullet"/>
      <w:lvlText w:val="•"/>
      <w:lvlJc w:val="left"/>
      <w:pPr>
        <w:ind w:left="4494" w:hanging="174"/>
      </w:pPr>
      <w:rPr>
        <w:smallCaps w:val="0"/>
        <w:strike w:val="0"/>
        <w:shd w:val="clear" w:color="auto" w:fill="auto"/>
        <w:vertAlign w:val="baseline"/>
      </w:rPr>
    </w:lvl>
    <w:lvl w:ilvl="7">
      <w:start w:val="1"/>
      <w:numFmt w:val="bullet"/>
      <w:lvlText w:val="•"/>
      <w:lvlJc w:val="left"/>
      <w:pPr>
        <w:ind w:left="5094" w:hanging="174"/>
      </w:pPr>
      <w:rPr>
        <w:smallCaps w:val="0"/>
        <w:strike w:val="0"/>
        <w:shd w:val="clear" w:color="auto" w:fill="auto"/>
        <w:vertAlign w:val="baseline"/>
      </w:rPr>
    </w:lvl>
    <w:lvl w:ilvl="8">
      <w:start w:val="1"/>
      <w:numFmt w:val="bullet"/>
      <w:lvlText w:val="•"/>
      <w:lvlJc w:val="left"/>
      <w:pPr>
        <w:ind w:left="5694" w:hanging="174"/>
      </w:pPr>
      <w:rPr>
        <w:smallCaps w:val="0"/>
        <w:strike w:val="0"/>
        <w:shd w:val="clear" w:color="auto" w:fill="auto"/>
        <w:vertAlign w:val="baseline"/>
      </w:rPr>
    </w:lvl>
  </w:abstractNum>
  <w:abstractNum w:abstractNumId="19" w15:restartNumberingAfterBreak="0">
    <w:nsid w:val="6E4652EC"/>
    <w:multiLevelType w:val="multilevel"/>
    <w:tmpl w:val="DDA82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C94897"/>
    <w:multiLevelType w:val="multilevel"/>
    <w:tmpl w:val="3704F35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1" w15:restartNumberingAfterBreak="0">
    <w:nsid w:val="7441236D"/>
    <w:multiLevelType w:val="multilevel"/>
    <w:tmpl w:val="A394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E518BD"/>
    <w:multiLevelType w:val="multilevel"/>
    <w:tmpl w:val="A35C9942"/>
    <w:lvl w:ilvl="0">
      <w:start w:val="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num w:numId="1">
    <w:abstractNumId w:val="9"/>
  </w:num>
  <w:num w:numId="2">
    <w:abstractNumId w:val="3"/>
  </w:num>
  <w:num w:numId="3">
    <w:abstractNumId w:val="6"/>
  </w:num>
  <w:num w:numId="4">
    <w:abstractNumId w:val="11"/>
  </w:num>
  <w:num w:numId="5">
    <w:abstractNumId w:val="5"/>
  </w:num>
  <w:num w:numId="6">
    <w:abstractNumId w:val="8"/>
  </w:num>
  <w:num w:numId="7">
    <w:abstractNumId w:val="2"/>
  </w:num>
  <w:num w:numId="8">
    <w:abstractNumId w:val="19"/>
  </w:num>
  <w:num w:numId="9">
    <w:abstractNumId w:val="22"/>
  </w:num>
  <w:num w:numId="10">
    <w:abstractNumId w:val="7"/>
  </w:num>
  <w:num w:numId="11">
    <w:abstractNumId w:val="13"/>
  </w:num>
  <w:num w:numId="12">
    <w:abstractNumId w:val="17"/>
  </w:num>
  <w:num w:numId="13">
    <w:abstractNumId w:val="12"/>
  </w:num>
  <w:num w:numId="14">
    <w:abstractNumId w:val="14"/>
  </w:num>
  <w:num w:numId="15">
    <w:abstractNumId w:val="20"/>
  </w:num>
  <w:num w:numId="16">
    <w:abstractNumId w:val="18"/>
  </w:num>
  <w:num w:numId="17">
    <w:abstractNumId w:val="15"/>
  </w:num>
  <w:num w:numId="18">
    <w:abstractNumId w:val="16"/>
  </w:num>
  <w:num w:numId="19">
    <w:abstractNumId w:val="10"/>
  </w:num>
  <w:num w:numId="20">
    <w:abstractNumId w:val="21"/>
  </w:num>
  <w:num w:numId="21">
    <w:abstractNumId w:val="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BC"/>
    <w:rsid w:val="002444EC"/>
    <w:rsid w:val="00287471"/>
    <w:rsid w:val="003B732C"/>
    <w:rsid w:val="00587F43"/>
    <w:rsid w:val="007A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F78A"/>
  <w15:docId w15:val="{F026E11A-DA78-47C7-B915-EF4D92A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kinginstitute.stanford.edu/where-do-we-go-here" TargetMode="External"/><Relationship Id="rId21" Type="http://schemas.openxmlformats.org/officeDocument/2006/relationships/hyperlink" Target="https://wagner.nyu.edu/portal/students/academics/advisement/writing-center" TargetMode="External"/><Relationship Id="rId42" Type="http://schemas.openxmlformats.org/officeDocument/2006/relationships/hyperlink" Target="https://www.huffingtonpost.com/entry/protests-out-of-nowhere-five-lessons-from-the-organizers_us_58a763e0e4b0fa149f9ac5af" TargetMode="External"/><Relationship Id="rId47" Type="http://schemas.openxmlformats.org/officeDocument/2006/relationships/hyperlink" Target="https://communitychange.org/wp-content/uploads/2017/08/C3-Messaging-This-Moment-Handbook-1.pdf" TargetMode="External"/><Relationship Id="rId63" Type="http://schemas.openxmlformats.org/officeDocument/2006/relationships/hyperlink" Target="https://www.nytimes.com/2020/02/21/podcasts/the-daily/bernie-sanders-nevada.html" TargetMode="External"/><Relationship Id="rId68" Type="http://schemas.openxmlformats.org/officeDocument/2006/relationships/hyperlink" Target="http://theseedhouse.org/how-we-do-it/popular-education/" TargetMode="External"/><Relationship Id="rId16" Type="http://schemas.openxmlformats.org/officeDocument/2006/relationships/hyperlink" Target="https://wagner.nyu.edu/portal/students/policies/academic-oath" TargetMode="External"/><Relationship Id="rId11" Type="http://schemas.openxmlformats.org/officeDocument/2006/relationships/hyperlink" Target="https://www.actionlabny.org/person/andrew-friedman-staff/" TargetMode="External"/><Relationship Id="rId32" Type="http://schemas.openxmlformats.org/officeDocument/2006/relationships/hyperlink" Target="https://docs.google.com/presentation/d/16XBN86NthfgYlVE6OeZQ0VJyNTaQkYLnB7srDaNZies/edit?usp=sharing" TargetMode="External"/><Relationship Id="rId37" Type="http://schemas.openxmlformats.org/officeDocument/2006/relationships/hyperlink" Target="https://indivisible.org/guide" TargetMode="External"/><Relationship Id="rId53" Type="http://schemas.openxmlformats.org/officeDocument/2006/relationships/hyperlink" Target="https://www.newyorker.com/magazine/2010/10/04/small-change-malcolm-gladwell" TargetMode="External"/><Relationship Id="rId58" Type="http://schemas.openxmlformats.org/officeDocument/2006/relationships/hyperlink" Target="https://www.theatlantic.com/politics/archive/2016/01/working-families-party/422949/" TargetMode="External"/><Relationship Id="rId74" Type="http://schemas.openxmlformats.org/officeDocument/2006/relationships/hyperlink" Target="https://www.yesmagazine.org/issue/a-new-social-justice/2021/11/15/decolonize-philanthropy-reparations"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nytimes.com/2020/02/22/us/politics/how-sanders-won-nevada.html" TargetMode="External"/><Relationship Id="rId82" Type="http://schemas.openxmlformats.org/officeDocument/2006/relationships/theme" Target="theme/theme1.xml"/><Relationship Id="rId19" Type="http://schemas.openxmlformats.org/officeDocument/2006/relationships/hyperlink" Target="https://www.nyu.edu/about/policies-guidelines-compliance/policies-and-guidelines/university-calendar-policy-on-religious-holidays.html" TargetMode="External"/><Relationship Id="rId14" Type="http://schemas.openxmlformats.org/officeDocument/2006/relationships/hyperlink" Target="https://convergencemag.com/articles/nuts-and-bolts-for-building-resilient-organizations/" TargetMode="External"/><Relationship Id="rId22" Type="http://schemas.openxmlformats.org/officeDocument/2006/relationships/hyperlink" Target="https://wagner.nyu.edu/education/courses/search?search_api_fulltext=&amp;subject%255B%255D=2343&amp;field_course_semesters_offered=All" TargetMode="External"/><Relationship Id="rId27" Type="http://schemas.openxmlformats.org/officeDocument/2006/relationships/hyperlink" Target="https://www.youtube.com/watch?v=GHJQCzv3dko" TargetMode="External"/><Relationship Id="rId30" Type="http://schemas.openxmlformats.org/officeDocument/2006/relationships/hyperlink" Target="https://www.powercube.net/wp-content/uploads/2009/12/finding_spaces_for_change.pdf" TargetMode="External"/><Relationship Id="rId35" Type="http://schemas.openxmlformats.org/officeDocument/2006/relationships/hyperlink" Target="https://beautifultrouble.org/principle/choose-tactics-that-support-your-strategy/" TargetMode="External"/><Relationship Id="rId43" Type="http://schemas.openxmlformats.org/officeDocument/2006/relationships/hyperlink" Target="https://www.wnycstudios.org/podcasts/radiolab/articles/ashes-lawn" TargetMode="External"/><Relationship Id="rId48" Type="http://schemas.openxmlformats.org/officeDocument/2006/relationships/hyperlink" Target="https://www.wemakethefuture.us/resources-docs/we-make-the-future-messaging-guide" TargetMode="External"/><Relationship Id="rId56" Type="http://schemas.openxmlformats.org/officeDocument/2006/relationships/hyperlink" Target="https://youtu.be/1vJTcgCDa5U" TargetMode="External"/><Relationship Id="rId64" Type="http://schemas.openxmlformats.org/officeDocument/2006/relationships/hyperlink" Target="https://bolderadvocacy.org/resource/election-checklist-for-501c3-public-charities-ensuring-election-year-advocacy-efforts-remain-nonpartisan/" TargetMode="External"/><Relationship Id="rId69" Type="http://schemas.openxmlformats.org/officeDocument/2006/relationships/hyperlink" Target="https://multco-web7-psh-files-usw2.s3-us-west-2.amazonaws.com/s3fs-public/health/documents/popular_ed_fact_sheet.pdf" TargetMode="External"/><Relationship Id="rId77" Type="http://schemas.openxmlformats.org/officeDocument/2006/relationships/hyperlink" Target="https://forgeorganizing.org/article/building-resilient-organizations" TargetMode="External"/><Relationship Id="rId8" Type="http://schemas.openxmlformats.org/officeDocument/2006/relationships/endnotes" Target="endnotes.xml"/><Relationship Id="rId51" Type="http://schemas.openxmlformats.org/officeDocument/2006/relationships/hyperlink" Target="https://www.beautifultrouble.org/toolbox/" TargetMode="External"/><Relationship Id="rId72" Type="http://schemas.openxmlformats.org/officeDocument/2006/relationships/hyperlink" Target="https://www.crenyc.org/wp-content/uploads/2018/11/Fundraising-Strategies.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mailto:adf1@nyu.edu" TargetMode="External"/><Relationship Id="rId17" Type="http://schemas.openxmlformats.org/officeDocument/2006/relationships/hyperlink" Target="https://www.nyu.edu/students/communities-and-groups/students-with-disabilities.html" TargetMode="External"/><Relationship Id="rId25" Type="http://schemas.openxmlformats.org/officeDocument/2006/relationships/hyperlink" Target="http://www.maketheroadny.org" TargetMode="External"/><Relationship Id="rId33" Type="http://schemas.openxmlformats.org/officeDocument/2006/relationships/hyperlink" Target="https://docs.google.com/presentation/d/1v2hvwibq9Mt-Az5-D8mynumNkalXDGqfhkYzCmZdbcM/edit?usp=sharing" TargetMode="External"/><Relationship Id="rId38" Type="http://schemas.openxmlformats.org/officeDocument/2006/relationships/hyperlink" Target="https://www.theatlantic.com/magazine/archive/2018/02/letter-from-a-birmingham-jail/552461/" TargetMode="External"/><Relationship Id="rId46" Type="http://schemas.openxmlformats.org/officeDocument/2006/relationships/hyperlink" Target="https://www.npr.org/2018/10/01/653532746/the-immigrant-woman-who-confronted-senator-flake" TargetMode="External"/><Relationship Id="rId59" Type="http://schemas.openxmlformats.org/officeDocument/2006/relationships/hyperlink" Target="https://www.nytimes.com/2021/03/15/opinion/cuomo-working-families-party.html?smid=tw-share" TargetMode="External"/><Relationship Id="rId67" Type="http://schemas.openxmlformats.org/officeDocument/2006/relationships/hyperlink" Target="https://sites.utexas.edu/lsjcs/files/2018/02/Teaching-to-Transcend.pdf" TargetMode="External"/><Relationship Id="rId20" Type="http://schemas.openxmlformats.org/officeDocument/2006/relationships/hyperlink" Target="https://wagner.nyu.edu/portal/students/academics/advisement/quantitative" TargetMode="External"/><Relationship Id="rId41" Type="http://schemas.openxmlformats.org/officeDocument/2006/relationships/hyperlink" Target="https://forgeorganizing.org/article/cancel-kavanaugh-campaign" TargetMode="External"/><Relationship Id="rId54" Type="http://schemas.openxmlformats.org/officeDocument/2006/relationships/hyperlink" Target="https://youtu.be/d9uTH0iprVQ" TargetMode="External"/><Relationship Id="rId62" Type="http://schemas.openxmlformats.org/officeDocument/2006/relationships/hyperlink" Target="https://www.nytimes.com/2020/02/22/us/politics/sanders-culinary-union-nevada-2020.html" TargetMode="External"/><Relationship Id="rId70" Type="http://schemas.openxmlformats.org/officeDocument/2006/relationships/hyperlink" Target="https://youtu.be/aFWjnkFypFA" TargetMode="External"/><Relationship Id="rId75" Type="http://schemas.openxmlformats.org/officeDocument/2006/relationships/hyperlink" Target="https://www.beautifultrouble.org/toolbo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agner.nyu.edu/portal/students/policies/code" TargetMode="External"/><Relationship Id="rId23" Type="http://schemas.openxmlformats.org/officeDocument/2006/relationships/hyperlink" Target="http://nyu.libguides.com/dataservices" TargetMode="External"/><Relationship Id="rId28" Type="http://schemas.openxmlformats.org/officeDocument/2006/relationships/hyperlink" Target="https://www.blackpast.org/african-american-history/1857-frederick-douglass-if-there-no-struggle-there-no-progress/" TargetMode="External"/><Relationship Id="rId36" Type="http://schemas.openxmlformats.org/officeDocument/2006/relationships/hyperlink" Target="https://beautifultrouble.org/toolbox/" TargetMode="External"/><Relationship Id="rId49" Type="http://schemas.openxmlformats.org/officeDocument/2006/relationships/hyperlink" Target="https://forgeorganizing.org/article/love-love-and-other-stories-role-narrative-winning-freedom-marry" TargetMode="External"/><Relationship Id="rId57" Type="http://schemas.openxmlformats.org/officeDocument/2006/relationships/hyperlink" Target="https://www.thenation.com/article/archive/how-to-organize-to-win/" TargetMode="External"/><Relationship Id="rId10" Type="http://schemas.openxmlformats.org/officeDocument/2006/relationships/hyperlink" Target="mailto:drc376@nyu.edu" TargetMode="External"/><Relationship Id="rId31" Type="http://schemas.openxmlformats.org/officeDocument/2006/relationships/hyperlink" Target="https://www.nonviolent-conflict.org/wp-content/uploads/2016/04/CANVAS-Core-Curriculum_EN4.pdf" TargetMode="External"/><Relationship Id="rId44" Type="http://schemas.openxmlformats.org/officeDocument/2006/relationships/hyperlink" Target="https://www.wnycstudios.org/podcasts/radiolab/articles/ashes-lawn" TargetMode="External"/><Relationship Id="rId52" Type="http://schemas.openxmlformats.org/officeDocument/2006/relationships/hyperlink" Target="https://belonging.berkeley.edu/changing-our-narrative-about-narrative" TargetMode="External"/><Relationship Id="rId60" Type="http://schemas.openxmlformats.org/officeDocument/2006/relationships/hyperlink" Target="https://www.nytimes.com/2019/12/12/us/politics/nevada-caucus-2020-culinary-union.html" TargetMode="External"/><Relationship Id="rId65" Type="http://schemas.openxmlformats.org/officeDocument/2006/relationships/hyperlink" Target="https://bolderadvocacy.org/resource/election-year-activities-for-501c4-social-welfare-organizations/" TargetMode="External"/><Relationship Id="rId73" Type="http://schemas.openxmlformats.org/officeDocument/2006/relationships/hyperlink" Target="https://www.sunrisemovement.org/fundraising-principles/" TargetMode="External"/><Relationship Id="rId78" Type="http://schemas.openxmlformats.org/officeDocument/2006/relationships/hyperlink" Target="https://convergencemag.com/articles/nuts-and-bolts-for-building-resilient-organizations/"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s://its.law.nyu.edu/facultyprofiles/index.cfm?fuseaction=profile.overview&amp;personid=31740" TargetMode="External"/><Relationship Id="rId18" Type="http://schemas.openxmlformats.org/officeDocument/2006/relationships/hyperlink" Target="mailto:mosescsd@nyu.edu" TargetMode="External"/><Relationship Id="rId39" Type="http://schemas.openxmlformats.org/officeDocument/2006/relationships/hyperlink" Target="https://hammerandhope.org/article/issue-1-article-3" TargetMode="External"/><Relationship Id="rId34" Type="http://schemas.openxmlformats.org/officeDocument/2006/relationships/hyperlink" Target="https://www.nonviolent-conflict.org/wp-content/uploads/2016/04/CANVAS-Core-Curriculum_EN4.pdf" TargetMode="External"/><Relationship Id="rId50" Type="http://schemas.openxmlformats.org/officeDocument/2006/relationships/hyperlink" Target="https://forgeorganizing.org/article/pulling-back-curtain-reveal-whats-possible" TargetMode="External"/><Relationship Id="rId55" Type="http://schemas.openxmlformats.org/officeDocument/2006/relationships/hyperlink" Target="https://www.youtube.com/watch?v=Cs3mtCqC8S4" TargetMode="External"/><Relationship Id="rId76" Type="http://schemas.openxmlformats.org/officeDocument/2006/relationships/hyperlink" Target="https://www.welcomingrefugees.org/sites/default/files/documents/resources/Public%20Story%20Worksheet07Ganz.pdf" TargetMode="External"/><Relationship Id="rId7" Type="http://schemas.openxmlformats.org/officeDocument/2006/relationships/footnotes" Target="footnotes.xml"/><Relationship Id="rId71" Type="http://schemas.openxmlformats.org/officeDocument/2006/relationships/hyperlink" Target="https://download.e-bookshelf.de/download/0000/5873/82/L-G-0000587382-0002384894.pdf" TargetMode="External"/><Relationship Id="rId2" Type="http://schemas.openxmlformats.org/officeDocument/2006/relationships/customXml" Target="../customXml/item2.xml"/><Relationship Id="rId29" Type="http://schemas.openxmlformats.org/officeDocument/2006/relationships/hyperlink" Target="https://grassrootspowerproject.org/tool/three-dimensions-of-power-organizational-reflections-worksheet/" TargetMode="External"/><Relationship Id="rId24" Type="http://schemas.openxmlformats.org/officeDocument/2006/relationships/hyperlink" Target="https://www.brandeis.edu/peace-conflict/pdfs/198-methods-non-violent-action.pdf" TargetMode="External"/><Relationship Id="rId40" Type="http://schemas.openxmlformats.org/officeDocument/2006/relationships/hyperlink" Target="https://www.thenation.com/article/in-the-fight-to-save-healthcare-the-heroes-ride-on-wheelchairs-and-wear-pink/" TargetMode="External"/><Relationship Id="rId45" Type="http://schemas.openxmlformats.org/officeDocument/2006/relationships/hyperlink" Target="https://www.wnycstudios.org/podcasts/radiolab/articles/ashes-lawn" TargetMode="External"/><Relationship Id="rId66" Type="http://schemas.openxmlformats.org/officeDocument/2006/relationships/hyperlink" Target="https://envs.ucsc.edu/internships/internship-readings/freire-pedagogy-of-the-op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0TOHPgL5mZkiCOvwlhGvr5mgxw==">CgMxLjAyCGguZ2pkZ3hzMgloLjMwajB6bGwyCWguMWZvYjl0ZTIJaC4zem55c2g3MgppZC4yZXQ5MnAwMglpZC50eWpjd3QyCWguM2R5NnZrbTIKaWQuMXQzaDVzZjIKaWQuNGQzNG9nODIKaWQuMnM4ZXlvMTIKaWQuMTdkcDh2dTIJaC4zcmRjcmpuMgppZC4yNmluMXJnMglpZC5sbnhiejkyCWguMzVua3VuMjIKaWQuMWtzdjR1djIKaWQuNDRzaW5pbzIKaWQuMmp4c3hxaDIJaWQuejMzN3lhMgloLjNqMnFxbTMyCmlkLjF5ODEwdHcyCmlkLjRpN29qaHA4AHIhMXVLbGM5NlYycnh3UE4tcnJRMmlhcWdleGFQbzVOUV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AB4D3A-F27C-4147-935C-4D59DF20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Foster</cp:lastModifiedBy>
  <cp:revision>4</cp:revision>
  <dcterms:created xsi:type="dcterms:W3CDTF">2023-10-24T16:10:00Z</dcterms:created>
  <dcterms:modified xsi:type="dcterms:W3CDTF">2023-10-24T16:21:00Z</dcterms:modified>
</cp:coreProperties>
</file>