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DBFD" w14:textId="77777777" w:rsidR="00DE4F5E" w:rsidRPr="002F07C5" w:rsidRDefault="00DE4F5E" w:rsidP="00DE4F5E">
      <w:pPr>
        <w:pStyle w:val="Heading4"/>
        <w:rPr>
          <w:rFonts w:asciiTheme="minorHAnsi" w:hAnsiTheme="minorHAnsi" w:cstheme="minorHAnsi"/>
        </w:rPr>
      </w:pPr>
      <w:bookmarkStart w:id="0" w:name="_9j295h4h53dh" w:colFirst="0" w:colLast="0"/>
      <w:bookmarkStart w:id="1" w:name="_top"/>
      <w:bookmarkEnd w:id="0"/>
      <w:bookmarkEnd w:id="1"/>
      <w:r w:rsidRPr="002F07C5">
        <w:rPr>
          <w:rFonts w:asciiTheme="minorHAnsi" w:hAnsiTheme="minorHAnsi" w:cstheme="minorHAnsi"/>
          <w:noProof/>
          <w:lang w:val="en-US"/>
        </w:rPr>
        <w:drawing>
          <wp:inline distT="0" distB="0" distL="0" distR="0" wp14:anchorId="179A8ED0" wp14:editId="1F6573D7">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2565F90" w14:textId="3C4F75E6" w:rsidR="00DE4F5E" w:rsidRPr="002F07C5" w:rsidRDefault="00DE4F5E" w:rsidP="00DE4F5E">
      <w:pPr>
        <w:pStyle w:val="Heading1"/>
        <w:keepNext w:val="0"/>
        <w:keepLines w:val="0"/>
        <w:spacing w:before="120" w:line="240" w:lineRule="auto"/>
        <w:jc w:val="center"/>
        <w:rPr>
          <w:rFonts w:cstheme="minorHAnsi"/>
          <w:szCs w:val="24"/>
        </w:rPr>
      </w:pPr>
      <w:r w:rsidRPr="002F07C5">
        <w:rPr>
          <w:rFonts w:cstheme="minorHAnsi"/>
          <w:szCs w:val="24"/>
        </w:rPr>
        <w:t xml:space="preserve">PADM-GP 4112 </w:t>
      </w:r>
      <w:r w:rsidRPr="002F07C5">
        <w:rPr>
          <w:rFonts w:cstheme="minorHAnsi"/>
          <w:szCs w:val="24"/>
        </w:rPr>
        <w:br/>
        <w:t>Building Effective Teams - Spring 202</w:t>
      </w:r>
      <w:bookmarkStart w:id="2" w:name="_kx8j0nerse72" w:colFirst="0" w:colLast="0"/>
      <w:bookmarkEnd w:id="2"/>
      <w:r w:rsidRPr="002F07C5">
        <w:rPr>
          <w:rFonts w:cstheme="minorHAnsi"/>
          <w:szCs w:val="24"/>
        </w:rPr>
        <w:t>4</w:t>
      </w:r>
    </w:p>
    <w:p w14:paraId="069CEB50" w14:textId="77777777" w:rsidR="00DE4F5E" w:rsidRPr="002F07C5" w:rsidRDefault="00DE4F5E" w:rsidP="002F07C5">
      <w:pPr>
        <w:pStyle w:val="Heading1"/>
        <w:rPr>
          <w:rFonts w:cstheme="minorHAnsi"/>
        </w:rPr>
      </w:pPr>
      <w:r w:rsidRPr="002F07C5">
        <w:rPr>
          <w:rFonts w:cstheme="minorHAnsi"/>
        </w:rPr>
        <w:t>Instructor Information</w:t>
      </w:r>
    </w:p>
    <w:p w14:paraId="4CFC00ED" w14:textId="77777777" w:rsidR="00DE4F5E" w:rsidRPr="002F07C5" w:rsidRDefault="00DE4F5E" w:rsidP="00DE4F5E">
      <w:pPr>
        <w:pStyle w:val="ListParagraph"/>
        <w:numPr>
          <w:ilvl w:val="0"/>
          <w:numId w:val="1"/>
        </w:numPr>
        <w:spacing w:line="240" w:lineRule="auto"/>
        <w:rPr>
          <w:rFonts w:asciiTheme="minorHAnsi" w:hAnsiTheme="minorHAnsi" w:cstheme="minorHAnsi"/>
        </w:rPr>
      </w:pPr>
      <w:r w:rsidRPr="002F07C5">
        <w:rPr>
          <w:rFonts w:asciiTheme="minorHAnsi" w:hAnsiTheme="minorHAnsi" w:cstheme="minorHAnsi"/>
        </w:rPr>
        <w:t>Dr. Charlotte Wagenberg</w:t>
      </w:r>
    </w:p>
    <w:p w14:paraId="7ABC6C05" w14:textId="77777777" w:rsidR="00DE4F5E" w:rsidRPr="002F07C5" w:rsidRDefault="00DE4F5E" w:rsidP="00DE4F5E">
      <w:pPr>
        <w:pStyle w:val="ListParagraph"/>
        <w:numPr>
          <w:ilvl w:val="0"/>
          <w:numId w:val="1"/>
        </w:numPr>
        <w:spacing w:line="240" w:lineRule="auto"/>
        <w:rPr>
          <w:rFonts w:asciiTheme="minorHAnsi" w:hAnsiTheme="minorHAnsi" w:cstheme="minorHAnsi"/>
        </w:rPr>
      </w:pPr>
      <w:r w:rsidRPr="002F07C5">
        <w:rPr>
          <w:rFonts w:asciiTheme="minorHAnsi" w:hAnsiTheme="minorHAnsi" w:cstheme="minorHAnsi"/>
        </w:rPr>
        <w:t xml:space="preserve">Email: </w:t>
      </w:r>
      <w:hyperlink r:id="rId8" w:history="1">
        <w:r w:rsidRPr="002F07C5">
          <w:rPr>
            <w:rStyle w:val="Hyperlink"/>
            <w:rFonts w:asciiTheme="minorHAnsi" w:hAnsiTheme="minorHAnsi" w:cstheme="minorHAnsi"/>
          </w:rPr>
          <w:t>cw6@nyu.edu</w:t>
        </w:r>
      </w:hyperlink>
    </w:p>
    <w:p w14:paraId="06DA41E9" w14:textId="42F3D5B1" w:rsidR="00DE4F5E" w:rsidRPr="002F07C5" w:rsidRDefault="00DE4F5E" w:rsidP="002F07C5">
      <w:pPr>
        <w:pStyle w:val="ListParagraph"/>
        <w:numPr>
          <w:ilvl w:val="0"/>
          <w:numId w:val="1"/>
        </w:numPr>
        <w:spacing w:line="240" w:lineRule="auto"/>
        <w:rPr>
          <w:rFonts w:asciiTheme="minorHAnsi" w:hAnsiTheme="minorHAnsi" w:cstheme="minorHAnsi"/>
          <w:b/>
        </w:rPr>
      </w:pPr>
      <w:r w:rsidRPr="002F07C5">
        <w:rPr>
          <w:rFonts w:asciiTheme="minorHAnsi" w:hAnsiTheme="minorHAnsi" w:cstheme="minorHAnsi"/>
        </w:rPr>
        <w:t xml:space="preserve">Office Hours: By appointment - in person or via Zoom </w:t>
      </w:r>
      <w:bookmarkStart w:id="3" w:name="_appoem67ki5z" w:colFirst="0" w:colLast="0"/>
      <w:bookmarkEnd w:id="3"/>
    </w:p>
    <w:p w14:paraId="7E1F3725" w14:textId="77777777" w:rsidR="00DE4F5E" w:rsidRPr="002F07C5" w:rsidRDefault="00DE4F5E" w:rsidP="002F07C5">
      <w:pPr>
        <w:pStyle w:val="Heading1"/>
        <w:rPr>
          <w:rFonts w:cstheme="minorHAnsi"/>
        </w:rPr>
      </w:pPr>
      <w:r w:rsidRPr="002F07C5">
        <w:rPr>
          <w:rFonts w:cstheme="minorHAnsi"/>
        </w:rPr>
        <w:t xml:space="preserve">Course Dates and </w:t>
      </w:r>
      <w:r w:rsidRPr="002F07C5">
        <w:rPr>
          <w:rFonts w:cstheme="minorHAnsi"/>
          <w:bCs/>
        </w:rPr>
        <w:t>Location</w:t>
      </w:r>
    </w:p>
    <w:p w14:paraId="0E938CCB" w14:textId="4B5871D7" w:rsidR="00DE4F5E" w:rsidRPr="002F07C5" w:rsidRDefault="00DE4F5E" w:rsidP="00DE4F5E">
      <w:pPr>
        <w:pStyle w:val="ListParagraph"/>
        <w:numPr>
          <w:ilvl w:val="0"/>
          <w:numId w:val="2"/>
        </w:numPr>
        <w:spacing w:line="240" w:lineRule="auto"/>
        <w:rPr>
          <w:rFonts w:asciiTheme="minorHAnsi" w:hAnsiTheme="minorHAnsi" w:cstheme="minorHAnsi"/>
        </w:rPr>
      </w:pPr>
      <w:r w:rsidRPr="002F07C5">
        <w:rPr>
          <w:rFonts w:asciiTheme="minorHAnsi" w:hAnsiTheme="minorHAnsi" w:cstheme="minorHAnsi"/>
        </w:rPr>
        <w:t>Class Meeting Times: Fridays, January 2</w:t>
      </w:r>
      <w:r w:rsidR="003F262C" w:rsidRPr="002F07C5">
        <w:rPr>
          <w:rFonts w:asciiTheme="minorHAnsi" w:hAnsiTheme="minorHAnsi" w:cstheme="minorHAnsi"/>
        </w:rPr>
        <w:t>6</w:t>
      </w:r>
      <w:r w:rsidRPr="002F07C5">
        <w:rPr>
          <w:rFonts w:asciiTheme="minorHAnsi" w:hAnsiTheme="minorHAnsi" w:cstheme="minorHAnsi"/>
        </w:rPr>
        <w:t xml:space="preserve"> and February </w:t>
      </w:r>
      <w:r w:rsidR="003F262C" w:rsidRPr="002F07C5">
        <w:rPr>
          <w:rFonts w:asciiTheme="minorHAnsi" w:hAnsiTheme="minorHAnsi" w:cstheme="minorHAnsi"/>
        </w:rPr>
        <w:t>2</w:t>
      </w:r>
      <w:r w:rsidRPr="002F07C5">
        <w:rPr>
          <w:rFonts w:asciiTheme="minorHAnsi" w:hAnsiTheme="minorHAnsi" w:cstheme="minorHAnsi"/>
        </w:rPr>
        <w:t>, 9:00am-5:00pm</w:t>
      </w:r>
    </w:p>
    <w:p w14:paraId="4D8CEF15" w14:textId="18E56FF1" w:rsidR="00DE4F5E" w:rsidRPr="002F07C5" w:rsidRDefault="00DE4F5E" w:rsidP="00DE4F5E">
      <w:pPr>
        <w:pStyle w:val="ListParagraph"/>
        <w:numPr>
          <w:ilvl w:val="0"/>
          <w:numId w:val="9"/>
        </w:numPr>
        <w:rPr>
          <w:rFonts w:asciiTheme="minorHAnsi" w:hAnsiTheme="minorHAnsi" w:cstheme="minorHAnsi"/>
          <w:b/>
          <w:bCs/>
        </w:rPr>
      </w:pPr>
      <w:r w:rsidRPr="002F07C5">
        <w:rPr>
          <w:rFonts w:asciiTheme="minorHAnsi" w:hAnsiTheme="minorHAnsi" w:cstheme="minorHAnsi"/>
          <w:color w:val="000000" w:themeColor="text1"/>
        </w:rPr>
        <w:t xml:space="preserve">School of Professional Studies, 7 East 12th St, Room </w:t>
      </w:r>
      <w:r w:rsidR="003F262C" w:rsidRPr="002F07C5">
        <w:rPr>
          <w:rFonts w:asciiTheme="minorHAnsi" w:hAnsiTheme="minorHAnsi" w:cstheme="minorHAnsi"/>
          <w:color w:val="000000" w:themeColor="text1"/>
        </w:rPr>
        <w:t>LL31</w:t>
      </w:r>
    </w:p>
    <w:p w14:paraId="12F6DF58" w14:textId="77777777" w:rsidR="00DE4F5E" w:rsidRPr="002F07C5" w:rsidRDefault="00DE4F5E" w:rsidP="002F07C5">
      <w:pPr>
        <w:pStyle w:val="Heading1"/>
      </w:pPr>
      <w:r w:rsidRPr="002F07C5">
        <w:t>Course Description</w:t>
      </w:r>
    </w:p>
    <w:p w14:paraId="23E2EADE" w14:textId="77777777" w:rsidR="00DE4F5E" w:rsidRPr="002F07C5" w:rsidRDefault="00DE4F5E" w:rsidP="00DE4F5E">
      <w:pPr>
        <w:rPr>
          <w:rFonts w:cstheme="minorHAnsi"/>
          <w:sz w:val="22"/>
          <w:szCs w:val="22"/>
        </w:rPr>
      </w:pPr>
      <w:r w:rsidRPr="002F07C5">
        <w:rPr>
          <w:rFonts w:cstheme="minorHAnsi"/>
          <w:sz w:val="22"/>
          <w:szCs w:val="22"/>
        </w:rPr>
        <w:t>This two-day course is designed to develop your ability to build, lead, and participate in high-performing teams. We will draw from the fields of psychology, management, strategy, and sociology to discuss best practices for designing, launching, participating in, and coaching in-person and virtual teams. We will also focus on the benefits and challenges of managing diverse teams, using teams in various contexts (including Capstone teams), understanding and managing conflict, and developing problem-solving techniques for team effectiveness.</w:t>
      </w:r>
      <w:r w:rsidRPr="002F07C5">
        <w:rPr>
          <w:rFonts w:cstheme="minorHAnsi"/>
          <w:sz w:val="22"/>
          <w:szCs w:val="22"/>
        </w:rPr>
        <w:br/>
        <w:t>This course will be of most value to those who have some work or team experience.</w:t>
      </w:r>
    </w:p>
    <w:p w14:paraId="53590D74" w14:textId="77777777" w:rsidR="00DE4F5E" w:rsidRPr="002F07C5" w:rsidRDefault="00DE4F5E" w:rsidP="00DE4F5E">
      <w:pPr>
        <w:rPr>
          <w:rFonts w:cstheme="minorHAnsi"/>
          <w:sz w:val="22"/>
          <w:szCs w:val="22"/>
        </w:rPr>
      </w:pPr>
    </w:p>
    <w:p w14:paraId="1A660DEF" w14:textId="77777777" w:rsidR="00DE4F5E" w:rsidRPr="002F07C5" w:rsidRDefault="00DE4F5E" w:rsidP="00DE4F5E">
      <w:pPr>
        <w:rPr>
          <w:rFonts w:cstheme="minorHAnsi"/>
          <w:sz w:val="22"/>
          <w:szCs w:val="22"/>
        </w:rPr>
      </w:pPr>
      <w:r w:rsidRPr="002F07C5">
        <w:rPr>
          <w:rStyle w:val="Heading2Char"/>
        </w:rPr>
        <w:t>NOTE</w:t>
      </w:r>
      <w:r w:rsidRPr="002F07C5">
        <w:rPr>
          <w:rFonts w:cstheme="minorHAnsi"/>
          <w:sz w:val="22"/>
          <w:szCs w:val="22"/>
        </w:rPr>
        <w:t>: In order to apply course concepts immediately, students form teams to complete the final assignment which is due 2-3 weeks after the course ends.</w:t>
      </w:r>
    </w:p>
    <w:p w14:paraId="759BF289" w14:textId="77777777" w:rsidR="00DE4F5E" w:rsidRPr="002F07C5" w:rsidRDefault="00DE4F5E" w:rsidP="002F07C5">
      <w:pPr>
        <w:pStyle w:val="Heading1"/>
      </w:pPr>
      <w:r w:rsidRPr="002F07C5">
        <w:t>Course and Learning Objectives</w:t>
      </w:r>
    </w:p>
    <w:p w14:paraId="7AB47005" w14:textId="77777777" w:rsidR="00DE4F5E" w:rsidRPr="002F07C5" w:rsidRDefault="00DE4F5E" w:rsidP="00DE4F5E">
      <w:pPr>
        <w:rPr>
          <w:rFonts w:cstheme="minorHAnsi"/>
          <w:sz w:val="22"/>
          <w:szCs w:val="22"/>
        </w:rPr>
      </w:pPr>
      <w:r w:rsidRPr="002F07C5">
        <w:rPr>
          <w:rFonts w:cstheme="minorHAnsi"/>
          <w:sz w:val="22"/>
          <w:szCs w:val="22"/>
        </w:rPr>
        <w:t>This course is designed to provide the skills to:</w:t>
      </w:r>
    </w:p>
    <w:p w14:paraId="773A7290" w14:textId="77777777" w:rsidR="00DE4F5E" w:rsidRPr="002F07C5" w:rsidRDefault="00DE4F5E" w:rsidP="00DE4F5E">
      <w:pPr>
        <w:pStyle w:val="ListParagraph"/>
        <w:numPr>
          <w:ilvl w:val="0"/>
          <w:numId w:val="3"/>
        </w:numPr>
        <w:spacing w:line="240" w:lineRule="auto"/>
        <w:rPr>
          <w:rFonts w:asciiTheme="minorHAnsi" w:hAnsiTheme="minorHAnsi" w:cstheme="minorHAnsi"/>
          <w:lang w:val="en-US"/>
        </w:rPr>
      </w:pPr>
      <w:r w:rsidRPr="002F07C5">
        <w:rPr>
          <w:rFonts w:asciiTheme="minorHAnsi" w:hAnsiTheme="minorHAnsi" w:cstheme="minorHAnsi"/>
          <w:lang w:val="en-US"/>
        </w:rPr>
        <w:t>launch and manage a team to deliver desired outcomes</w:t>
      </w:r>
    </w:p>
    <w:p w14:paraId="1849FD2B" w14:textId="77777777" w:rsidR="00DE4F5E" w:rsidRPr="002F07C5" w:rsidRDefault="00DE4F5E" w:rsidP="00DE4F5E">
      <w:pPr>
        <w:pStyle w:val="ListParagraph"/>
        <w:numPr>
          <w:ilvl w:val="0"/>
          <w:numId w:val="3"/>
        </w:numPr>
        <w:spacing w:line="240" w:lineRule="auto"/>
        <w:rPr>
          <w:rFonts w:asciiTheme="minorHAnsi" w:hAnsiTheme="minorHAnsi" w:cstheme="minorHAnsi"/>
          <w:lang w:val="en-US"/>
        </w:rPr>
      </w:pPr>
      <w:r w:rsidRPr="002F07C5">
        <w:rPr>
          <w:rFonts w:asciiTheme="minorHAnsi" w:hAnsiTheme="minorHAnsi" w:cstheme="minorHAnsi"/>
          <w:lang w:val="en-US"/>
        </w:rPr>
        <w:t>establish team roles and responsibilities effectively</w:t>
      </w:r>
    </w:p>
    <w:p w14:paraId="69822207" w14:textId="77777777" w:rsidR="00DE4F5E" w:rsidRPr="002F07C5" w:rsidRDefault="00DE4F5E" w:rsidP="00DE4F5E">
      <w:pPr>
        <w:pStyle w:val="ListParagraph"/>
        <w:numPr>
          <w:ilvl w:val="0"/>
          <w:numId w:val="3"/>
        </w:numPr>
        <w:spacing w:line="240" w:lineRule="auto"/>
        <w:rPr>
          <w:rFonts w:asciiTheme="minorHAnsi" w:hAnsiTheme="minorHAnsi" w:cstheme="minorHAnsi"/>
          <w:lang w:val="en-US"/>
        </w:rPr>
      </w:pPr>
      <w:r w:rsidRPr="002F07C5">
        <w:rPr>
          <w:rFonts w:asciiTheme="minorHAnsi" w:hAnsiTheme="minorHAnsi" w:cstheme="minorHAnsi"/>
          <w:lang w:val="en-US"/>
        </w:rPr>
        <w:t>understand stages of team development and their impact</w:t>
      </w:r>
    </w:p>
    <w:p w14:paraId="4060445A" w14:textId="77777777" w:rsidR="00DE4F5E" w:rsidRPr="002F07C5" w:rsidRDefault="00DE4F5E" w:rsidP="00DE4F5E">
      <w:pPr>
        <w:pStyle w:val="ListParagraph"/>
        <w:numPr>
          <w:ilvl w:val="0"/>
          <w:numId w:val="3"/>
        </w:numPr>
        <w:spacing w:line="240" w:lineRule="auto"/>
        <w:rPr>
          <w:rFonts w:asciiTheme="minorHAnsi" w:hAnsiTheme="minorHAnsi" w:cstheme="minorHAnsi"/>
          <w:lang w:val="en-US"/>
        </w:rPr>
      </w:pPr>
      <w:r w:rsidRPr="002F07C5">
        <w:rPr>
          <w:rFonts w:asciiTheme="minorHAnsi" w:hAnsiTheme="minorHAnsi" w:cstheme="minorHAnsi"/>
          <w:lang w:val="en-US"/>
        </w:rPr>
        <w:t>manage team dynamics and team meetings</w:t>
      </w:r>
    </w:p>
    <w:p w14:paraId="482B1A6B" w14:textId="77777777" w:rsidR="00DE4F5E" w:rsidRPr="002F07C5" w:rsidRDefault="00DE4F5E" w:rsidP="00DE4F5E">
      <w:pPr>
        <w:pStyle w:val="ListParagraph"/>
        <w:numPr>
          <w:ilvl w:val="0"/>
          <w:numId w:val="3"/>
        </w:numPr>
        <w:spacing w:line="240" w:lineRule="auto"/>
        <w:rPr>
          <w:rFonts w:asciiTheme="minorHAnsi" w:hAnsiTheme="minorHAnsi" w:cstheme="minorHAnsi"/>
          <w:lang w:val="en-US"/>
        </w:rPr>
      </w:pPr>
      <w:r w:rsidRPr="002F07C5">
        <w:rPr>
          <w:rFonts w:asciiTheme="minorHAnsi" w:hAnsiTheme="minorHAnsi" w:cstheme="minorHAnsi"/>
          <w:lang w:val="en-US"/>
        </w:rPr>
        <w:t>harness the power of team diversity</w:t>
      </w:r>
    </w:p>
    <w:p w14:paraId="38A16006" w14:textId="77777777" w:rsidR="00DE4F5E" w:rsidRPr="002F07C5" w:rsidRDefault="00DE4F5E" w:rsidP="00DE4F5E">
      <w:pPr>
        <w:pStyle w:val="ListParagraph"/>
        <w:numPr>
          <w:ilvl w:val="0"/>
          <w:numId w:val="3"/>
        </w:numPr>
        <w:spacing w:line="240" w:lineRule="auto"/>
        <w:rPr>
          <w:rFonts w:asciiTheme="minorHAnsi" w:hAnsiTheme="minorHAnsi" w:cstheme="minorHAnsi"/>
          <w:lang w:val="en-US"/>
        </w:rPr>
      </w:pPr>
      <w:r w:rsidRPr="002F07C5">
        <w:rPr>
          <w:rFonts w:asciiTheme="minorHAnsi" w:hAnsiTheme="minorHAnsi" w:cstheme="minorHAnsi"/>
          <w:lang w:val="en-US"/>
        </w:rPr>
        <w:t>assess team functioning and performance</w:t>
      </w:r>
    </w:p>
    <w:p w14:paraId="21EDA843" w14:textId="77777777" w:rsidR="00DE4F5E" w:rsidRPr="002F07C5" w:rsidRDefault="00DE4F5E" w:rsidP="00DE4F5E">
      <w:pPr>
        <w:pStyle w:val="ListParagraph"/>
        <w:numPr>
          <w:ilvl w:val="0"/>
          <w:numId w:val="3"/>
        </w:numPr>
        <w:spacing w:line="240" w:lineRule="auto"/>
        <w:rPr>
          <w:rFonts w:asciiTheme="minorHAnsi" w:hAnsiTheme="minorHAnsi" w:cstheme="minorHAnsi"/>
        </w:rPr>
      </w:pPr>
      <w:r w:rsidRPr="002F07C5">
        <w:rPr>
          <w:rFonts w:asciiTheme="minorHAnsi" w:hAnsiTheme="minorHAnsi" w:cstheme="minorHAnsi"/>
          <w:lang w:val="en-US"/>
        </w:rPr>
        <w:t>utilize team troubleshooting techniques</w:t>
      </w:r>
      <w:bookmarkStart w:id="4" w:name="_frwo5pn64ahu" w:colFirst="0" w:colLast="0"/>
      <w:bookmarkEnd w:id="4"/>
    </w:p>
    <w:p w14:paraId="478761C6" w14:textId="77777777" w:rsidR="00DE4F5E" w:rsidRPr="002F07C5" w:rsidRDefault="00DE4F5E" w:rsidP="002F07C5">
      <w:pPr>
        <w:pStyle w:val="Heading1"/>
      </w:pPr>
      <w:r w:rsidRPr="002F07C5">
        <w:t>Text – to be read prior to the first class:</w:t>
      </w:r>
    </w:p>
    <w:p w14:paraId="2FBEBA01" w14:textId="77777777" w:rsidR="00DE4F5E" w:rsidRPr="002F07C5" w:rsidRDefault="00DE4F5E" w:rsidP="00DE4F5E">
      <w:pPr>
        <w:rPr>
          <w:rFonts w:cstheme="minorHAnsi"/>
          <w:sz w:val="22"/>
          <w:szCs w:val="22"/>
        </w:rPr>
      </w:pPr>
      <w:r w:rsidRPr="002F07C5">
        <w:rPr>
          <w:rFonts w:cstheme="minorHAnsi"/>
          <w:sz w:val="22"/>
          <w:szCs w:val="22"/>
        </w:rPr>
        <w:t xml:space="preserve">To ensure everyone comes into this two-session course with similar grounding, it is required that the course text is read </w:t>
      </w:r>
      <w:r w:rsidRPr="002F07C5">
        <w:rPr>
          <w:rFonts w:cstheme="minorHAnsi"/>
          <w:sz w:val="22"/>
          <w:szCs w:val="22"/>
          <w:u w:val="single"/>
        </w:rPr>
        <w:t>prior to the first class</w:t>
      </w:r>
      <w:r w:rsidRPr="002F07C5">
        <w:rPr>
          <w:rFonts w:cstheme="minorHAnsi"/>
          <w:sz w:val="22"/>
          <w:szCs w:val="22"/>
        </w:rPr>
        <w:t xml:space="preserve">: “Teams: Structure, Process, Culture and Politics” by E. Aranda, L. Aranda, and K. Conlon </w:t>
      </w:r>
      <w:hyperlink r:id="rId9" w:history="1">
        <w:r w:rsidRPr="002F07C5">
          <w:rPr>
            <w:rStyle w:val="Hyperlink"/>
            <w:rFonts w:cstheme="minorHAnsi"/>
            <w:sz w:val="22"/>
            <w:szCs w:val="22"/>
          </w:rPr>
          <w:t>link</w:t>
        </w:r>
      </w:hyperlink>
      <w:r w:rsidRPr="002F07C5">
        <w:rPr>
          <w:rFonts w:cstheme="minorHAnsi"/>
          <w:sz w:val="22"/>
          <w:szCs w:val="22"/>
        </w:rPr>
        <w:t>. You do not need to complete the exercises at the end of each chapter in the text. If you prefer hard copy, it is also available for purchase online.</w:t>
      </w:r>
    </w:p>
    <w:p w14:paraId="6C338557" w14:textId="77777777" w:rsidR="00DE4F5E" w:rsidRPr="002F07C5" w:rsidRDefault="00DE4F5E" w:rsidP="002F07C5">
      <w:pPr>
        <w:pStyle w:val="Heading1"/>
      </w:pPr>
      <w:r w:rsidRPr="002F07C5">
        <w:t>Course Outline</w:t>
      </w:r>
    </w:p>
    <w:p w14:paraId="0F8F49BA" w14:textId="77777777" w:rsidR="00DE4F5E" w:rsidRPr="002F07C5" w:rsidRDefault="00DE4F5E" w:rsidP="00DE4F5E">
      <w:pPr>
        <w:rPr>
          <w:rFonts w:cstheme="minorHAnsi"/>
          <w:sz w:val="22"/>
          <w:szCs w:val="22"/>
        </w:rPr>
      </w:pPr>
      <w:r w:rsidRPr="002F07C5">
        <w:rPr>
          <w:rFonts w:cstheme="minorHAnsi"/>
          <w:sz w:val="22"/>
          <w:szCs w:val="22"/>
        </w:rPr>
        <w:t>This course is conducted in a workshop-style format in two, all-day sessions using small group activities, simulations, exercises, lecture and discussion to cover the topics below.</w:t>
      </w:r>
    </w:p>
    <w:p w14:paraId="070C2670" w14:textId="77777777" w:rsidR="00DE4F5E" w:rsidRPr="002F07C5" w:rsidRDefault="00DE4F5E" w:rsidP="002F07C5">
      <w:pPr>
        <w:pStyle w:val="Heading2"/>
      </w:pPr>
      <w:r w:rsidRPr="002F07C5">
        <w:lastRenderedPageBreak/>
        <w:t>Day One - Topics</w:t>
      </w:r>
    </w:p>
    <w:p w14:paraId="782B3D33" w14:textId="77777777" w:rsidR="00DE4F5E" w:rsidRPr="002F07C5" w:rsidRDefault="00DE4F5E" w:rsidP="00DE4F5E">
      <w:pPr>
        <w:pStyle w:val="ListParagraph"/>
        <w:numPr>
          <w:ilvl w:val="0"/>
          <w:numId w:val="4"/>
        </w:numPr>
        <w:spacing w:line="240" w:lineRule="auto"/>
        <w:rPr>
          <w:rFonts w:asciiTheme="minorHAnsi" w:hAnsiTheme="minorHAnsi" w:cstheme="minorHAnsi"/>
        </w:rPr>
      </w:pPr>
      <w:r w:rsidRPr="002F07C5">
        <w:rPr>
          <w:rFonts w:asciiTheme="minorHAnsi" w:hAnsiTheme="minorHAnsi" w:cstheme="minorHAnsi"/>
        </w:rPr>
        <w:t>Introductions, individual objectives</w:t>
      </w:r>
    </w:p>
    <w:p w14:paraId="2DD7B54E" w14:textId="77777777" w:rsidR="00DE4F5E" w:rsidRPr="002F07C5" w:rsidRDefault="00DE4F5E" w:rsidP="00DE4F5E">
      <w:pPr>
        <w:pStyle w:val="ListParagraph"/>
        <w:numPr>
          <w:ilvl w:val="0"/>
          <w:numId w:val="4"/>
        </w:numPr>
        <w:spacing w:line="240" w:lineRule="auto"/>
        <w:rPr>
          <w:rFonts w:asciiTheme="minorHAnsi" w:hAnsiTheme="minorHAnsi" w:cstheme="minorHAnsi"/>
        </w:rPr>
      </w:pPr>
      <w:r w:rsidRPr="002F07C5">
        <w:rPr>
          <w:rFonts w:asciiTheme="minorHAnsi" w:hAnsiTheme="minorHAnsi" w:cstheme="minorHAnsi"/>
        </w:rPr>
        <w:t>Course overview and objectives</w:t>
      </w:r>
    </w:p>
    <w:p w14:paraId="47533AD7" w14:textId="77777777" w:rsidR="00DE4F5E" w:rsidRPr="002F07C5" w:rsidRDefault="00DE4F5E" w:rsidP="00DE4F5E">
      <w:pPr>
        <w:pStyle w:val="ListParagraph"/>
        <w:numPr>
          <w:ilvl w:val="0"/>
          <w:numId w:val="4"/>
        </w:numPr>
        <w:spacing w:line="240" w:lineRule="auto"/>
        <w:rPr>
          <w:rFonts w:asciiTheme="minorHAnsi" w:hAnsiTheme="minorHAnsi" w:cstheme="minorHAnsi"/>
        </w:rPr>
      </w:pPr>
      <w:r w:rsidRPr="002F07C5">
        <w:rPr>
          <w:rFonts w:asciiTheme="minorHAnsi" w:hAnsiTheme="minorHAnsi" w:cstheme="minorHAnsi"/>
        </w:rPr>
        <w:t>Introduction to teams, what is and isn’t a team</w:t>
      </w:r>
    </w:p>
    <w:p w14:paraId="5F052B36" w14:textId="77777777" w:rsidR="00DE4F5E" w:rsidRPr="002F07C5" w:rsidRDefault="00DE4F5E" w:rsidP="00DE4F5E">
      <w:pPr>
        <w:pStyle w:val="ListParagraph"/>
        <w:numPr>
          <w:ilvl w:val="0"/>
          <w:numId w:val="4"/>
        </w:numPr>
        <w:spacing w:line="240" w:lineRule="auto"/>
        <w:rPr>
          <w:rFonts w:asciiTheme="minorHAnsi" w:hAnsiTheme="minorHAnsi" w:cstheme="minorHAnsi"/>
        </w:rPr>
      </w:pPr>
      <w:r w:rsidRPr="002F07C5">
        <w:rPr>
          <w:rFonts w:asciiTheme="minorHAnsi" w:hAnsiTheme="minorHAnsi" w:cstheme="minorHAnsi"/>
        </w:rPr>
        <w:t>Clarity – the key to successful teams</w:t>
      </w:r>
    </w:p>
    <w:p w14:paraId="6457A00A" w14:textId="77777777" w:rsidR="00DE4F5E" w:rsidRPr="002F07C5" w:rsidRDefault="00DE4F5E" w:rsidP="00DE4F5E">
      <w:pPr>
        <w:pStyle w:val="ListParagraph"/>
        <w:numPr>
          <w:ilvl w:val="0"/>
          <w:numId w:val="4"/>
        </w:numPr>
        <w:spacing w:line="240" w:lineRule="auto"/>
        <w:rPr>
          <w:rFonts w:asciiTheme="minorHAnsi" w:hAnsiTheme="minorHAnsi" w:cstheme="minorHAnsi"/>
        </w:rPr>
      </w:pPr>
      <w:r w:rsidRPr="002F07C5">
        <w:rPr>
          <w:rFonts w:asciiTheme="minorHAnsi" w:hAnsiTheme="minorHAnsi" w:cstheme="minorHAnsi"/>
        </w:rPr>
        <w:t>Team formation, infrastructure and management</w:t>
      </w:r>
    </w:p>
    <w:p w14:paraId="10A38F47" w14:textId="77777777" w:rsidR="00DE4F5E" w:rsidRPr="002F07C5" w:rsidRDefault="00DE4F5E" w:rsidP="00DE4F5E">
      <w:pPr>
        <w:pStyle w:val="ListParagraph"/>
        <w:numPr>
          <w:ilvl w:val="0"/>
          <w:numId w:val="4"/>
        </w:numPr>
        <w:spacing w:line="240" w:lineRule="auto"/>
        <w:rPr>
          <w:rFonts w:asciiTheme="minorHAnsi" w:hAnsiTheme="minorHAnsi" w:cstheme="minorHAnsi"/>
        </w:rPr>
      </w:pPr>
      <w:r w:rsidRPr="002F07C5">
        <w:rPr>
          <w:rFonts w:asciiTheme="minorHAnsi" w:hAnsiTheme="minorHAnsi" w:cstheme="minorHAnsi"/>
        </w:rPr>
        <w:t>Stages of Team Development</w:t>
      </w:r>
    </w:p>
    <w:p w14:paraId="6DBC62FE" w14:textId="77777777" w:rsidR="00DE4F5E" w:rsidRPr="002F07C5" w:rsidRDefault="00DE4F5E" w:rsidP="00DE4F5E">
      <w:pPr>
        <w:pStyle w:val="ListParagraph"/>
        <w:numPr>
          <w:ilvl w:val="0"/>
          <w:numId w:val="4"/>
        </w:numPr>
        <w:spacing w:line="240" w:lineRule="auto"/>
        <w:rPr>
          <w:rFonts w:asciiTheme="minorHAnsi" w:hAnsiTheme="minorHAnsi" w:cstheme="minorHAnsi"/>
        </w:rPr>
      </w:pPr>
      <w:r w:rsidRPr="002F07C5">
        <w:rPr>
          <w:rFonts w:asciiTheme="minorHAnsi" w:hAnsiTheme="minorHAnsi" w:cstheme="minorHAnsi"/>
        </w:rPr>
        <w:t>Conflict Management</w:t>
      </w:r>
    </w:p>
    <w:p w14:paraId="6F2EA00F" w14:textId="77777777" w:rsidR="00DE4F5E" w:rsidRPr="002F07C5" w:rsidRDefault="00DE4F5E" w:rsidP="00DE4F5E">
      <w:pPr>
        <w:pStyle w:val="ListParagraph"/>
        <w:numPr>
          <w:ilvl w:val="0"/>
          <w:numId w:val="4"/>
        </w:numPr>
        <w:spacing w:line="240" w:lineRule="auto"/>
        <w:rPr>
          <w:rFonts w:asciiTheme="minorHAnsi" w:hAnsiTheme="minorHAnsi" w:cstheme="minorHAnsi"/>
        </w:rPr>
      </w:pPr>
      <w:r w:rsidRPr="002F07C5">
        <w:rPr>
          <w:rFonts w:asciiTheme="minorHAnsi" w:hAnsiTheme="minorHAnsi" w:cstheme="minorHAnsi"/>
        </w:rPr>
        <w:t>Balancing Task and Process</w:t>
      </w:r>
    </w:p>
    <w:p w14:paraId="6ABF4DF7" w14:textId="77777777" w:rsidR="00DE4F5E" w:rsidRPr="002F07C5" w:rsidRDefault="00DE4F5E" w:rsidP="00DE4F5E">
      <w:pPr>
        <w:pStyle w:val="ListParagraph"/>
        <w:numPr>
          <w:ilvl w:val="0"/>
          <w:numId w:val="4"/>
        </w:numPr>
        <w:spacing w:line="240" w:lineRule="auto"/>
        <w:rPr>
          <w:rFonts w:asciiTheme="minorHAnsi" w:hAnsiTheme="minorHAnsi" w:cstheme="minorHAnsi"/>
        </w:rPr>
      </w:pPr>
      <w:r w:rsidRPr="002F07C5">
        <w:rPr>
          <w:rFonts w:asciiTheme="minorHAnsi" w:hAnsiTheme="minorHAnsi" w:cstheme="minorHAnsi"/>
        </w:rPr>
        <w:t>Roles and responsibilities on a team</w:t>
      </w:r>
    </w:p>
    <w:p w14:paraId="481EF9EF" w14:textId="77777777" w:rsidR="00DE4F5E" w:rsidRPr="002F07C5" w:rsidRDefault="00DE4F5E" w:rsidP="00DE4F5E">
      <w:pPr>
        <w:pStyle w:val="ListParagraph"/>
        <w:numPr>
          <w:ilvl w:val="0"/>
          <w:numId w:val="4"/>
        </w:numPr>
        <w:spacing w:line="240" w:lineRule="auto"/>
        <w:rPr>
          <w:rFonts w:asciiTheme="minorHAnsi" w:hAnsiTheme="minorHAnsi" w:cstheme="minorHAnsi"/>
        </w:rPr>
      </w:pPr>
      <w:r w:rsidRPr="002F07C5">
        <w:rPr>
          <w:rFonts w:asciiTheme="minorHAnsi" w:hAnsiTheme="minorHAnsi" w:cstheme="minorHAnsi"/>
        </w:rPr>
        <w:t>Project team formation</w:t>
      </w:r>
    </w:p>
    <w:p w14:paraId="0D318866" w14:textId="77777777" w:rsidR="002F07C5" w:rsidRPr="002F07C5" w:rsidRDefault="00DE4F5E" w:rsidP="00DE4F5E">
      <w:pPr>
        <w:pStyle w:val="Heading3"/>
        <w:spacing w:line="240" w:lineRule="auto"/>
        <w:rPr>
          <w:rFonts w:cstheme="minorHAnsi"/>
          <w:b/>
          <w:szCs w:val="22"/>
        </w:rPr>
      </w:pPr>
      <w:r w:rsidRPr="002F07C5">
        <w:rPr>
          <w:rFonts w:cstheme="minorHAnsi"/>
          <w:b/>
          <w:szCs w:val="22"/>
        </w:rPr>
        <w:t>After Day One – (1) Look for these articles on the NYU Brightspace site to be incorporated into your</w:t>
      </w:r>
    </w:p>
    <w:p w14:paraId="676733AB" w14:textId="1A3F65CF" w:rsidR="00DE4F5E" w:rsidRPr="002F07C5" w:rsidRDefault="00DE4F5E" w:rsidP="00DE4F5E">
      <w:pPr>
        <w:pStyle w:val="Heading3"/>
        <w:spacing w:line="240" w:lineRule="auto"/>
        <w:rPr>
          <w:rFonts w:cstheme="minorHAnsi"/>
          <w:b/>
          <w:szCs w:val="22"/>
        </w:rPr>
      </w:pPr>
      <w:r w:rsidRPr="002F07C5">
        <w:rPr>
          <w:rFonts w:cstheme="minorHAnsi"/>
          <w:b/>
          <w:szCs w:val="22"/>
        </w:rPr>
        <w:t xml:space="preserve">Assignment #1 due February </w:t>
      </w:r>
      <w:r w:rsidR="00317D4E" w:rsidRPr="002F07C5">
        <w:rPr>
          <w:rFonts w:cstheme="minorHAnsi"/>
          <w:b/>
          <w:szCs w:val="22"/>
        </w:rPr>
        <w:t>2</w:t>
      </w:r>
      <w:r w:rsidRPr="002F07C5">
        <w:rPr>
          <w:rFonts w:cstheme="minorHAnsi"/>
          <w:b/>
          <w:szCs w:val="22"/>
        </w:rPr>
        <w:t>:</w:t>
      </w:r>
    </w:p>
    <w:p w14:paraId="7D360BE5" w14:textId="77777777" w:rsidR="00DE4F5E" w:rsidRPr="002F07C5" w:rsidRDefault="00DE4F5E" w:rsidP="00DE4F5E">
      <w:pPr>
        <w:pStyle w:val="ListParagraph"/>
        <w:numPr>
          <w:ilvl w:val="0"/>
          <w:numId w:val="5"/>
        </w:numPr>
        <w:spacing w:line="240" w:lineRule="auto"/>
        <w:rPr>
          <w:rFonts w:asciiTheme="minorHAnsi" w:hAnsiTheme="minorHAnsi" w:cstheme="minorHAnsi"/>
        </w:rPr>
      </w:pPr>
      <w:r w:rsidRPr="002F07C5">
        <w:rPr>
          <w:rFonts w:asciiTheme="minorHAnsi" w:hAnsiTheme="minorHAnsi" w:cstheme="minorHAnsi"/>
        </w:rPr>
        <w:t>Building the Emotional Intelligence of Groups</w:t>
      </w:r>
    </w:p>
    <w:p w14:paraId="1D735C29" w14:textId="77777777" w:rsidR="00DE4F5E" w:rsidRPr="002F07C5" w:rsidRDefault="00DE4F5E" w:rsidP="00DE4F5E">
      <w:pPr>
        <w:pStyle w:val="ListParagraph"/>
        <w:numPr>
          <w:ilvl w:val="0"/>
          <w:numId w:val="5"/>
        </w:numPr>
        <w:spacing w:line="240" w:lineRule="auto"/>
        <w:rPr>
          <w:rFonts w:asciiTheme="minorHAnsi" w:hAnsiTheme="minorHAnsi" w:cstheme="minorHAnsi"/>
        </w:rPr>
      </w:pPr>
      <w:r w:rsidRPr="002F07C5">
        <w:rPr>
          <w:rFonts w:asciiTheme="minorHAnsi" w:hAnsiTheme="minorHAnsi" w:cstheme="minorHAnsi"/>
        </w:rPr>
        <w:t>How Management Teams Can Have a Good Fight</w:t>
      </w:r>
    </w:p>
    <w:p w14:paraId="6DA3500E" w14:textId="77777777" w:rsidR="00DE4F5E" w:rsidRPr="002F07C5" w:rsidRDefault="00DE4F5E" w:rsidP="00DE4F5E">
      <w:pPr>
        <w:pStyle w:val="ListParagraph"/>
        <w:numPr>
          <w:ilvl w:val="0"/>
          <w:numId w:val="5"/>
        </w:numPr>
        <w:spacing w:line="240" w:lineRule="auto"/>
        <w:rPr>
          <w:rFonts w:asciiTheme="minorHAnsi" w:hAnsiTheme="minorHAnsi" w:cstheme="minorHAnsi"/>
        </w:rPr>
      </w:pPr>
      <w:r w:rsidRPr="002F07C5">
        <w:rPr>
          <w:rFonts w:asciiTheme="minorHAnsi" w:hAnsiTheme="minorHAnsi" w:cstheme="minorHAnsi"/>
        </w:rPr>
        <w:t>The Tough Work of Turning Around a Team</w:t>
      </w:r>
    </w:p>
    <w:p w14:paraId="2D432E03" w14:textId="77777777" w:rsidR="00DE4F5E" w:rsidRPr="002F07C5" w:rsidRDefault="00DE4F5E" w:rsidP="00DE4F5E">
      <w:pPr>
        <w:pStyle w:val="ListParagraph"/>
        <w:numPr>
          <w:ilvl w:val="0"/>
          <w:numId w:val="5"/>
        </w:numPr>
        <w:spacing w:line="240" w:lineRule="auto"/>
        <w:rPr>
          <w:rFonts w:asciiTheme="minorHAnsi" w:hAnsiTheme="minorHAnsi" w:cstheme="minorHAnsi"/>
        </w:rPr>
      </w:pPr>
      <w:r w:rsidRPr="002F07C5">
        <w:rPr>
          <w:rFonts w:asciiTheme="minorHAnsi" w:hAnsiTheme="minorHAnsi" w:cstheme="minorHAnsi"/>
        </w:rPr>
        <w:t>Letters to the Editor: The Tough Work of Turning Around a Team</w:t>
      </w:r>
    </w:p>
    <w:p w14:paraId="0548E590" w14:textId="77777777" w:rsidR="00DE4F5E" w:rsidRPr="002F07C5" w:rsidRDefault="00DE4F5E" w:rsidP="00DE4F5E">
      <w:pPr>
        <w:pStyle w:val="ListParagraph"/>
        <w:numPr>
          <w:ilvl w:val="0"/>
          <w:numId w:val="5"/>
        </w:numPr>
        <w:spacing w:line="240" w:lineRule="auto"/>
        <w:rPr>
          <w:rFonts w:asciiTheme="minorHAnsi" w:hAnsiTheme="minorHAnsi" w:cstheme="minorHAnsi"/>
        </w:rPr>
      </w:pPr>
      <w:r w:rsidRPr="002F07C5">
        <w:rPr>
          <w:rFonts w:asciiTheme="minorHAnsi" w:hAnsiTheme="minorHAnsi" w:cstheme="minorHAnsi"/>
        </w:rPr>
        <w:t>The Secrets of Great Teamwork</w:t>
      </w:r>
    </w:p>
    <w:p w14:paraId="589B68D4" w14:textId="77777777" w:rsidR="00DE4F5E" w:rsidRPr="002F07C5" w:rsidRDefault="00DE4F5E" w:rsidP="00DE4F5E">
      <w:pPr>
        <w:ind w:firstLine="720"/>
        <w:rPr>
          <w:rFonts w:cstheme="minorHAnsi"/>
          <w:b/>
          <w:bCs/>
          <w:sz w:val="22"/>
          <w:szCs w:val="22"/>
        </w:rPr>
      </w:pPr>
    </w:p>
    <w:p w14:paraId="5D116A9A" w14:textId="3D3FD0F2" w:rsidR="00DE4F5E" w:rsidRPr="002F07C5" w:rsidRDefault="00DE4F5E" w:rsidP="00DE4F5E">
      <w:pPr>
        <w:rPr>
          <w:rFonts w:cstheme="minorHAnsi"/>
          <w:sz w:val="22"/>
          <w:szCs w:val="22"/>
        </w:rPr>
      </w:pPr>
      <w:r w:rsidRPr="002F07C5">
        <w:rPr>
          <w:rFonts w:cstheme="minorHAnsi"/>
          <w:b/>
          <w:bCs/>
          <w:sz w:val="22"/>
          <w:szCs w:val="22"/>
        </w:rPr>
        <w:t xml:space="preserve">(2 Harvard Case </w:t>
      </w:r>
      <w:hyperlink r:id="rId10" w:history="1">
        <w:r w:rsidR="00D3719E" w:rsidRPr="002F07C5">
          <w:rPr>
            <w:rStyle w:val="Hyperlink"/>
            <w:rFonts w:cstheme="minorHAnsi"/>
            <w:sz w:val="22"/>
            <w:szCs w:val="22"/>
          </w:rPr>
          <w:t>link</w:t>
        </w:r>
      </w:hyperlink>
      <w:r w:rsidR="00D3719E" w:rsidRPr="002F07C5">
        <w:rPr>
          <w:rFonts w:cstheme="minorHAnsi"/>
        </w:rPr>
        <w:t xml:space="preserve"> </w:t>
      </w:r>
      <w:r w:rsidRPr="002F07C5">
        <w:rPr>
          <w:rFonts w:cstheme="minorHAnsi"/>
        </w:rPr>
        <w:t xml:space="preserve">to </w:t>
      </w:r>
      <w:r w:rsidRPr="002F07C5">
        <w:rPr>
          <w:rFonts w:cstheme="minorHAnsi"/>
          <w:b/>
          <w:bCs/>
          <w:sz w:val="22"/>
          <w:szCs w:val="22"/>
        </w:rPr>
        <w:t>be read for 2</w:t>
      </w:r>
      <w:r w:rsidRPr="002F07C5">
        <w:rPr>
          <w:rFonts w:cstheme="minorHAnsi"/>
          <w:b/>
          <w:bCs/>
          <w:sz w:val="22"/>
          <w:szCs w:val="22"/>
          <w:vertAlign w:val="superscript"/>
        </w:rPr>
        <w:t>nd</w:t>
      </w:r>
      <w:r w:rsidRPr="002F07C5">
        <w:rPr>
          <w:rFonts w:cstheme="minorHAnsi"/>
          <w:b/>
          <w:bCs/>
          <w:sz w:val="22"/>
          <w:szCs w:val="22"/>
        </w:rPr>
        <w:t xml:space="preserve"> class on February </w:t>
      </w:r>
      <w:r w:rsidR="00317D4E" w:rsidRPr="002F07C5">
        <w:rPr>
          <w:rFonts w:cstheme="minorHAnsi"/>
          <w:b/>
          <w:bCs/>
          <w:sz w:val="22"/>
          <w:szCs w:val="22"/>
        </w:rPr>
        <w:t>2</w:t>
      </w:r>
      <w:r w:rsidRPr="002F07C5">
        <w:rPr>
          <w:rFonts w:cstheme="minorHAnsi"/>
          <w:b/>
          <w:bCs/>
          <w:sz w:val="22"/>
          <w:szCs w:val="22"/>
        </w:rPr>
        <w:t xml:space="preserve"> </w:t>
      </w:r>
      <w:r w:rsidRPr="002F07C5">
        <w:rPr>
          <w:rFonts w:cstheme="minorHAnsi"/>
          <w:sz w:val="22"/>
          <w:szCs w:val="22"/>
        </w:rPr>
        <w:t>(nothing written is required):</w:t>
      </w:r>
    </w:p>
    <w:p w14:paraId="00336AC5" w14:textId="77777777" w:rsidR="00DE4F5E" w:rsidRPr="002F07C5" w:rsidRDefault="00DE4F5E" w:rsidP="00DE4F5E">
      <w:pPr>
        <w:pStyle w:val="ListParagraph"/>
        <w:numPr>
          <w:ilvl w:val="0"/>
          <w:numId w:val="5"/>
        </w:numPr>
        <w:spacing w:line="240" w:lineRule="auto"/>
        <w:rPr>
          <w:rFonts w:asciiTheme="minorHAnsi" w:hAnsiTheme="minorHAnsi" w:cstheme="minorHAnsi"/>
          <w:b/>
        </w:rPr>
      </w:pPr>
      <w:r w:rsidRPr="002F07C5">
        <w:rPr>
          <w:rFonts w:asciiTheme="minorHAnsi" w:hAnsiTheme="minorHAnsi" w:cstheme="minorHAnsi"/>
        </w:rPr>
        <w:t xml:space="preserve"> </w:t>
      </w:r>
      <w:r w:rsidRPr="002F07C5">
        <w:rPr>
          <w:rFonts w:asciiTheme="minorHAnsi" w:hAnsiTheme="minorHAnsi" w:cstheme="minorHAnsi"/>
          <w:lang w:val="en-US"/>
        </w:rPr>
        <w:t>Internal Competition - A Curse for Team Performance</w:t>
      </w:r>
    </w:p>
    <w:p w14:paraId="6F480004" w14:textId="77777777" w:rsidR="00DE4F5E" w:rsidRPr="002F07C5" w:rsidRDefault="00DE4F5E" w:rsidP="002F07C5">
      <w:pPr>
        <w:pStyle w:val="Heading2"/>
      </w:pPr>
      <w:r w:rsidRPr="002F07C5">
        <w:t>Day Two – Topics</w:t>
      </w:r>
    </w:p>
    <w:p w14:paraId="38358354" w14:textId="77777777" w:rsidR="00DE4F5E" w:rsidRPr="002F07C5" w:rsidRDefault="00DE4F5E" w:rsidP="00DE4F5E">
      <w:pPr>
        <w:pStyle w:val="ListParagraph"/>
        <w:numPr>
          <w:ilvl w:val="0"/>
          <w:numId w:val="6"/>
        </w:numPr>
        <w:spacing w:line="240" w:lineRule="auto"/>
        <w:rPr>
          <w:rFonts w:asciiTheme="minorHAnsi" w:hAnsiTheme="minorHAnsi" w:cstheme="minorHAnsi"/>
        </w:rPr>
      </w:pPr>
      <w:r w:rsidRPr="002F07C5">
        <w:rPr>
          <w:rFonts w:asciiTheme="minorHAnsi" w:hAnsiTheme="minorHAnsi" w:cstheme="minorHAnsi"/>
        </w:rPr>
        <w:t>Opportunities/Challenges of Virtual and Diverse Teams</w:t>
      </w:r>
    </w:p>
    <w:p w14:paraId="77FBFA50" w14:textId="77777777" w:rsidR="00DE4F5E" w:rsidRPr="002F07C5" w:rsidRDefault="00DE4F5E" w:rsidP="00DE4F5E">
      <w:pPr>
        <w:pStyle w:val="ListParagraph"/>
        <w:numPr>
          <w:ilvl w:val="0"/>
          <w:numId w:val="6"/>
        </w:numPr>
        <w:spacing w:line="240" w:lineRule="auto"/>
        <w:rPr>
          <w:rFonts w:asciiTheme="minorHAnsi" w:hAnsiTheme="minorHAnsi" w:cstheme="minorHAnsi"/>
        </w:rPr>
      </w:pPr>
      <w:r w:rsidRPr="002F07C5">
        <w:rPr>
          <w:rFonts w:asciiTheme="minorHAnsi" w:hAnsiTheme="minorHAnsi" w:cstheme="minorHAnsi"/>
        </w:rPr>
        <w:t>Team Dynamics - small group simulation</w:t>
      </w:r>
    </w:p>
    <w:p w14:paraId="18BED63C" w14:textId="77777777" w:rsidR="00DE4F5E" w:rsidRPr="002F07C5" w:rsidRDefault="00DE4F5E" w:rsidP="00DE4F5E">
      <w:pPr>
        <w:pStyle w:val="ListParagraph"/>
        <w:numPr>
          <w:ilvl w:val="0"/>
          <w:numId w:val="6"/>
        </w:numPr>
        <w:spacing w:line="240" w:lineRule="auto"/>
        <w:rPr>
          <w:rFonts w:asciiTheme="minorHAnsi" w:hAnsiTheme="minorHAnsi" w:cstheme="minorHAnsi"/>
        </w:rPr>
      </w:pPr>
      <w:r w:rsidRPr="002F07C5">
        <w:rPr>
          <w:rFonts w:asciiTheme="minorHAnsi" w:hAnsiTheme="minorHAnsi" w:cstheme="minorHAnsi"/>
        </w:rPr>
        <w:t>Meeting management guidelines</w:t>
      </w:r>
    </w:p>
    <w:p w14:paraId="6C2D8958" w14:textId="77777777" w:rsidR="00DE4F5E" w:rsidRPr="002F07C5" w:rsidRDefault="00DE4F5E" w:rsidP="00DE4F5E">
      <w:pPr>
        <w:pStyle w:val="ListParagraph"/>
        <w:numPr>
          <w:ilvl w:val="0"/>
          <w:numId w:val="5"/>
        </w:numPr>
        <w:spacing w:line="240" w:lineRule="auto"/>
        <w:rPr>
          <w:rFonts w:asciiTheme="minorHAnsi" w:hAnsiTheme="minorHAnsi" w:cstheme="minorHAnsi"/>
          <w:b/>
        </w:rPr>
      </w:pPr>
      <w:r w:rsidRPr="002F07C5">
        <w:rPr>
          <w:rFonts w:asciiTheme="minorHAnsi" w:hAnsiTheme="minorHAnsi" w:cstheme="minorHAnsi"/>
        </w:rPr>
        <w:t xml:space="preserve">Case: </w:t>
      </w:r>
      <w:r w:rsidRPr="002F07C5">
        <w:rPr>
          <w:rFonts w:asciiTheme="minorHAnsi" w:hAnsiTheme="minorHAnsi" w:cstheme="minorHAnsi"/>
          <w:lang w:val="en-US"/>
        </w:rPr>
        <w:t>Internal Competition - A Curse for Team Performance</w:t>
      </w:r>
    </w:p>
    <w:p w14:paraId="29FAF519" w14:textId="77777777" w:rsidR="00DE4F5E" w:rsidRPr="002F07C5" w:rsidRDefault="00DE4F5E" w:rsidP="00DE4F5E">
      <w:pPr>
        <w:pStyle w:val="ListParagraph"/>
        <w:numPr>
          <w:ilvl w:val="0"/>
          <w:numId w:val="6"/>
        </w:numPr>
        <w:spacing w:line="240" w:lineRule="auto"/>
        <w:rPr>
          <w:rFonts w:asciiTheme="minorHAnsi" w:hAnsiTheme="minorHAnsi" w:cstheme="minorHAnsi"/>
        </w:rPr>
      </w:pPr>
      <w:r w:rsidRPr="002F07C5">
        <w:rPr>
          <w:rFonts w:asciiTheme="minorHAnsi" w:hAnsiTheme="minorHAnsi" w:cstheme="minorHAnsi"/>
        </w:rPr>
        <w:t>Applying project management tools and techniques</w:t>
      </w:r>
    </w:p>
    <w:p w14:paraId="1B998AF0" w14:textId="77777777" w:rsidR="00DE4F5E" w:rsidRPr="002F07C5" w:rsidRDefault="00DE4F5E" w:rsidP="00DE4F5E">
      <w:pPr>
        <w:pStyle w:val="ListParagraph"/>
        <w:numPr>
          <w:ilvl w:val="0"/>
          <w:numId w:val="6"/>
        </w:numPr>
        <w:spacing w:line="240" w:lineRule="auto"/>
        <w:rPr>
          <w:rFonts w:asciiTheme="minorHAnsi" w:hAnsiTheme="minorHAnsi" w:cstheme="minorHAnsi"/>
        </w:rPr>
      </w:pPr>
      <w:r w:rsidRPr="002F07C5">
        <w:rPr>
          <w:rFonts w:asciiTheme="minorHAnsi" w:hAnsiTheme="minorHAnsi" w:cstheme="minorHAnsi"/>
        </w:rPr>
        <w:t>Conflict resolution techniques</w:t>
      </w:r>
    </w:p>
    <w:p w14:paraId="6C73DE45" w14:textId="77777777" w:rsidR="00DE4F5E" w:rsidRPr="002F07C5" w:rsidRDefault="00DE4F5E" w:rsidP="00DE4F5E">
      <w:pPr>
        <w:pStyle w:val="ListParagraph"/>
        <w:numPr>
          <w:ilvl w:val="0"/>
          <w:numId w:val="6"/>
        </w:numPr>
        <w:spacing w:line="240" w:lineRule="auto"/>
        <w:rPr>
          <w:rFonts w:asciiTheme="minorHAnsi" w:hAnsiTheme="minorHAnsi" w:cstheme="minorHAnsi"/>
        </w:rPr>
      </w:pPr>
      <w:r w:rsidRPr="002F07C5">
        <w:rPr>
          <w:rFonts w:asciiTheme="minorHAnsi" w:hAnsiTheme="minorHAnsi" w:cstheme="minorHAnsi"/>
        </w:rPr>
        <w:t>Strategies for solving common team problems</w:t>
      </w:r>
    </w:p>
    <w:p w14:paraId="3422E90A" w14:textId="77777777" w:rsidR="00DE4F5E" w:rsidRPr="002F07C5" w:rsidRDefault="00DE4F5E" w:rsidP="00DE4F5E">
      <w:pPr>
        <w:pStyle w:val="ListParagraph"/>
        <w:numPr>
          <w:ilvl w:val="0"/>
          <w:numId w:val="6"/>
        </w:numPr>
        <w:spacing w:line="240" w:lineRule="auto"/>
        <w:rPr>
          <w:rFonts w:asciiTheme="minorHAnsi" w:hAnsiTheme="minorHAnsi" w:cstheme="minorHAnsi"/>
        </w:rPr>
      </w:pPr>
      <w:r w:rsidRPr="002F07C5">
        <w:rPr>
          <w:rFonts w:asciiTheme="minorHAnsi" w:hAnsiTheme="minorHAnsi" w:cstheme="minorHAnsi"/>
        </w:rPr>
        <w:t>Project team application</w:t>
      </w:r>
    </w:p>
    <w:p w14:paraId="3A52F4BB" w14:textId="77777777" w:rsidR="00DE4F5E" w:rsidRPr="002F07C5" w:rsidRDefault="00DE4F5E" w:rsidP="00DE4F5E">
      <w:pPr>
        <w:pStyle w:val="ListParagraph"/>
        <w:spacing w:line="240" w:lineRule="auto"/>
        <w:rPr>
          <w:rFonts w:asciiTheme="minorHAnsi" w:hAnsiTheme="minorHAnsi" w:cstheme="minorHAnsi"/>
        </w:rPr>
      </w:pPr>
    </w:p>
    <w:p w14:paraId="1B838A72" w14:textId="310147C9" w:rsidR="00DE4F5E" w:rsidRPr="002F07C5" w:rsidRDefault="00DE4F5E" w:rsidP="002F07C5">
      <w:pPr>
        <w:pStyle w:val="Heading3"/>
        <w:rPr>
          <w:b/>
          <w:bCs/>
        </w:rPr>
      </w:pPr>
      <w:r w:rsidRPr="002F07C5">
        <w:rPr>
          <w:b/>
          <w:bCs/>
        </w:rPr>
        <w:t xml:space="preserve">After Day Two – </w:t>
      </w:r>
      <w:r w:rsidRPr="002F07C5">
        <w:t xml:space="preserve">Continue to work in your Project teams and upload the Final Team Project and Final Individual Assignments by </w:t>
      </w:r>
      <w:r w:rsidRPr="002F07C5">
        <w:rPr>
          <w:b/>
          <w:bCs/>
        </w:rPr>
        <w:t>February 2</w:t>
      </w:r>
      <w:r w:rsidR="00317D4E" w:rsidRPr="002F07C5">
        <w:rPr>
          <w:b/>
          <w:bCs/>
        </w:rPr>
        <w:t>1</w:t>
      </w:r>
      <w:r w:rsidRPr="002F07C5">
        <w:rPr>
          <w:b/>
          <w:bCs/>
        </w:rPr>
        <w:t>, 9:00pm</w:t>
      </w:r>
      <w:r w:rsidRPr="002F07C5">
        <w:t xml:space="preserve"> via NYU Brightspace.</w:t>
      </w:r>
    </w:p>
    <w:p w14:paraId="2062E918" w14:textId="77777777" w:rsidR="00DE4F5E" w:rsidRPr="002F07C5" w:rsidRDefault="00DE4F5E" w:rsidP="00DE4F5E">
      <w:pPr>
        <w:pStyle w:val="Heading3"/>
        <w:spacing w:line="240" w:lineRule="auto"/>
        <w:rPr>
          <w:rFonts w:cstheme="minorHAnsi"/>
          <w:b/>
          <w:szCs w:val="22"/>
        </w:rPr>
      </w:pPr>
      <w:r w:rsidRPr="002F07C5">
        <w:rPr>
          <w:rFonts w:cstheme="minorHAnsi"/>
          <w:b/>
          <w:szCs w:val="22"/>
        </w:rPr>
        <w:t xml:space="preserve">Applied Team Readings on NYU Brightspace – </w:t>
      </w:r>
      <w:r w:rsidRPr="002F07C5">
        <w:rPr>
          <w:rFonts w:cstheme="minorHAnsi"/>
          <w:bCs/>
          <w:szCs w:val="22"/>
          <w:lang w:val="en-US"/>
        </w:rPr>
        <w:t>Between the 1st and 2nd class or after the 2nd class you would benefit from reading the articles below on Brightspace. They are not required readings but they’re brief Team articles that are very practical.</w:t>
      </w:r>
    </w:p>
    <w:p w14:paraId="0D95019B" w14:textId="77777777" w:rsidR="00DE4F5E" w:rsidRPr="002F07C5" w:rsidRDefault="00DE4F5E" w:rsidP="00DE4F5E">
      <w:pPr>
        <w:pStyle w:val="ListParagraph"/>
        <w:numPr>
          <w:ilvl w:val="0"/>
          <w:numId w:val="7"/>
        </w:numPr>
        <w:spacing w:line="240" w:lineRule="auto"/>
        <w:rPr>
          <w:rFonts w:asciiTheme="minorHAnsi" w:hAnsiTheme="minorHAnsi" w:cstheme="minorHAnsi"/>
        </w:rPr>
      </w:pPr>
      <w:r w:rsidRPr="002F07C5">
        <w:rPr>
          <w:rFonts w:asciiTheme="minorHAnsi" w:hAnsiTheme="minorHAnsi" w:cstheme="minorHAnsi"/>
        </w:rPr>
        <w:t xml:space="preserve">Google Spent Years Studying Teams </w:t>
      </w:r>
    </w:p>
    <w:p w14:paraId="286B6084" w14:textId="77777777" w:rsidR="00DE4F5E" w:rsidRPr="002F07C5" w:rsidRDefault="00DE4F5E" w:rsidP="00DE4F5E">
      <w:pPr>
        <w:pStyle w:val="ListParagraph"/>
        <w:numPr>
          <w:ilvl w:val="0"/>
          <w:numId w:val="7"/>
        </w:numPr>
        <w:spacing w:line="240" w:lineRule="auto"/>
        <w:rPr>
          <w:rFonts w:asciiTheme="minorHAnsi" w:hAnsiTheme="minorHAnsi" w:cstheme="minorHAnsi"/>
        </w:rPr>
      </w:pPr>
      <w:r w:rsidRPr="002F07C5">
        <w:rPr>
          <w:rFonts w:asciiTheme="minorHAnsi" w:hAnsiTheme="minorHAnsi" w:cstheme="minorHAnsi"/>
        </w:rPr>
        <w:t>Articles on Virtual Teams</w:t>
      </w:r>
    </w:p>
    <w:p w14:paraId="3A626D30" w14:textId="77777777" w:rsidR="00DE4F5E" w:rsidRPr="002F07C5" w:rsidRDefault="00DE4F5E" w:rsidP="00DE4F5E">
      <w:pPr>
        <w:pStyle w:val="ListParagraph"/>
        <w:numPr>
          <w:ilvl w:val="0"/>
          <w:numId w:val="7"/>
        </w:numPr>
        <w:spacing w:line="240" w:lineRule="auto"/>
        <w:rPr>
          <w:rFonts w:asciiTheme="minorHAnsi" w:hAnsiTheme="minorHAnsi" w:cstheme="minorHAnsi"/>
        </w:rPr>
      </w:pPr>
      <w:r w:rsidRPr="002F07C5">
        <w:rPr>
          <w:rFonts w:asciiTheme="minorHAnsi" w:hAnsiTheme="minorHAnsi" w:cstheme="minorHAnsi"/>
        </w:rPr>
        <w:t xml:space="preserve">Building Effective Teams in Real Time </w:t>
      </w:r>
    </w:p>
    <w:p w14:paraId="6D039DFB" w14:textId="77777777" w:rsidR="00DE4F5E" w:rsidRPr="002F07C5" w:rsidRDefault="00DE4F5E" w:rsidP="00DE4F5E">
      <w:pPr>
        <w:pStyle w:val="ListParagraph"/>
        <w:numPr>
          <w:ilvl w:val="0"/>
          <w:numId w:val="7"/>
        </w:numPr>
        <w:spacing w:line="240" w:lineRule="auto"/>
        <w:rPr>
          <w:rFonts w:asciiTheme="minorHAnsi" w:hAnsiTheme="minorHAnsi" w:cstheme="minorHAnsi"/>
        </w:rPr>
      </w:pPr>
      <w:r w:rsidRPr="002F07C5">
        <w:rPr>
          <w:rFonts w:asciiTheme="minorHAnsi" w:hAnsiTheme="minorHAnsi" w:cstheme="minorHAnsi"/>
        </w:rPr>
        <w:t>Speeding Up Team Learning</w:t>
      </w:r>
    </w:p>
    <w:p w14:paraId="3ED09454" w14:textId="77777777" w:rsidR="00DE4F5E" w:rsidRPr="002F07C5" w:rsidRDefault="00DE4F5E" w:rsidP="00DE4F5E">
      <w:pPr>
        <w:pStyle w:val="ListParagraph"/>
        <w:numPr>
          <w:ilvl w:val="0"/>
          <w:numId w:val="7"/>
        </w:numPr>
        <w:spacing w:line="240" w:lineRule="auto"/>
        <w:rPr>
          <w:rFonts w:asciiTheme="minorHAnsi" w:hAnsiTheme="minorHAnsi" w:cstheme="minorHAnsi"/>
        </w:rPr>
      </w:pPr>
      <w:r w:rsidRPr="002F07C5">
        <w:rPr>
          <w:rFonts w:asciiTheme="minorHAnsi" w:hAnsiTheme="minorHAnsi" w:cstheme="minorHAnsi"/>
        </w:rPr>
        <w:t>Building and Leading Your Team</w:t>
      </w:r>
    </w:p>
    <w:p w14:paraId="62D734F4" w14:textId="77777777" w:rsidR="00DE4F5E" w:rsidRPr="002F07C5" w:rsidRDefault="00DE4F5E" w:rsidP="00DE4F5E">
      <w:pPr>
        <w:pStyle w:val="ListParagraph"/>
        <w:numPr>
          <w:ilvl w:val="0"/>
          <w:numId w:val="7"/>
        </w:numPr>
        <w:spacing w:line="240" w:lineRule="auto"/>
        <w:rPr>
          <w:rFonts w:asciiTheme="minorHAnsi" w:hAnsiTheme="minorHAnsi" w:cstheme="minorHAnsi"/>
        </w:rPr>
      </w:pPr>
      <w:r w:rsidRPr="002F07C5">
        <w:rPr>
          <w:rFonts w:asciiTheme="minorHAnsi" w:hAnsiTheme="minorHAnsi" w:cstheme="minorHAnsi"/>
        </w:rPr>
        <w:t>Why Some Teams Succeed (and So Many Don't)</w:t>
      </w:r>
    </w:p>
    <w:p w14:paraId="751757B1" w14:textId="77777777" w:rsidR="00DE4F5E" w:rsidRPr="002F07C5" w:rsidRDefault="00DE4F5E" w:rsidP="00DE4F5E">
      <w:pPr>
        <w:pStyle w:val="ListParagraph"/>
        <w:numPr>
          <w:ilvl w:val="0"/>
          <w:numId w:val="7"/>
        </w:numPr>
        <w:spacing w:line="240" w:lineRule="auto"/>
        <w:rPr>
          <w:rFonts w:asciiTheme="minorHAnsi" w:hAnsiTheme="minorHAnsi" w:cstheme="minorHAnsi"/>
        </w:rPr>
      </w:pPr>
      <w:r w:rsidRPr="002F07C5">
        <w:rPr>
          <w:rFonts w:asciiTheme="minorHAnsi" w:hAnsiTheme="minorHAnsi" w:cstheme="minorHAnsi"/>
        </w:rPr>
        <w:lastRenderedPageBreak/>
        <w:t>The Three Essentials of an Effective Team</w:t>
      </w:r>
    </w:p>
    <w:p w14:paraId="4B5CC264" w14:textId="77777777" w:rsidR="00DE4F5E" w:rsidRPr="002F07C5" w:rsidRDefault="00DE4F5E" w:rsidP="002F07C5">
      <w:pPr>
        <w:pStyle w:val="Heading1"/>
      </w:pPr>
      <w:r w:rsidRPr="002F07C5">
        <w:t>Assignments</w:t>
      </w:r>
    </w:p>
    <w:p w14:paraId="55AB5AA5" w14:textId="77777777" w:rsidR="00913BB0" w:rsidRDefault="00DE4F5E" w:rsidP="00DE4F5E">
      <w:pPr>
        <w:rPr>
          <w:rFonts w:cstheme="minorHAnsi"/>
          <w:sz w:val="22"/>
          <w:szCs w:val="22"/>
        </w:rPr>
      </w:pPr>
      <w:r w:rsidRPr="002F07C5">
        <w:rPr>
          <w:rFonts w:cstheme="minorHAnsi"/>
          <w:sz w:val="22"/>
          <w:szCs w:val="22"/>
        </w:rPr>
        <w:t>Prior to the start of the course, it is required that you read the course text (</w:t>
      </w:r>
      <w:hyperlink r:id="rId11" w:history="1">
        <w:r w:rsidRPr="002F07C5">
          <w:rPr>
            <w:rStyle w:val="Hyperlink"/>
            <w:rFonts w:cstheme="minorHAnsi"/>
            <w:sz w:val="22"/>
            <w:szCs w:val="22"/>
          </w:rPr>
          <w:t>link</w:t>
        </w:r>
      </w:hyperlink>
      <w:r w:rsidRPr="002F07C5">
        <w:rPr>
          <w:rFonts w:cstheme="minorHAnsi"/>
          <w:sz w:val="22"/>
          <w:szCs w:val="22"/>
        </w:rPr>
        <w:t>) entitled “Teams: Structure, Process, Culture and Politics” by E. Aranda, L. Aranda, and K. Conlon. You do not need to complete the exercises at the end of each chapter. If you prefer a paperback copy, you can find it online.</w:t>
      </w:r>
    </w:p>
    <w:p w14:paraId="7E5DCC9F" w14:textId="1DC2CFD2" w:rsidR="00DE4F5E" w:rsidRPr="002F07C5" w:rsidRDefault="00913BB0" w:rsidP="00DE4F5E">
      <w:pPr>
        <w:rPr>
          <w:rFonts w:cstheme="minorHAnsi"/>
          <w:sz w:val="22"/>
          <w:szCs w:val="22"/>
        </w:rPr>
      </w:pPr>
      <w:r w:rsidRPr="002F07C5">
        <w:rPr>
          <w:rFonts w:cstheme="minorHAnsi"/>
          <w:sz w:val="22"/>
          <w:szCs w:val="22"/>
        </w:rPr>
        <w:t xml:space="preserve"> </w:t>
      </w:r>
    </w:p>
    <w:p w14:paraId="6F7FEAF1" w14:textId="5C20077B" w:rsidR="00DE4F5E" w:rsidRPr="002F07C5" w:rsidRDefault="00DE4F5E" w:rsidP="00DE4F5E">
      <w:pPr>
        <w:rPr>
          <w:rFonts w:cstheme="minorHAnsi"/>
          <w:sz w:val="22"/>
          <w:szCs w:val="22"/>
        </w:rPr>
      </w:pPr>
      <w:r w:rsidRPr="002F07C5">
        <w:rPr>
          <w:rFonts w:cstheme="minorHAnsi"/>
          <w:sz w:val="22"/>
          <w:szCs w:val="22"/>
        </w:rPr>
        <w:t xml:space="preserve">For the second class (Feb. </w:t>
      </w:r>
      <w:r w:rsidR="00D3719E" w:rsidRPr="002F07C5">
        <w:rPr>
          <w:rFonts w:cstheme="minorHAnsi"/>
          <w:sz w:val="22"/>
          <w:szCs w:val="22"/>
        </w:rPr>
        <w:t>2</w:t>
      </w:r>
      <w:r w:rsidRPr="002F07C5">
        <w:rPr>
          <w:rFonts w:cstheme="minorHAnsi"/>
          <w:sz w:val="22"/>
          <w:szCs w:val="22"/>
        </w:rPr>
        <w:t xml:space="preserve">), there is a written, individual assignment based on course readings and class discussion. There is also a Harvard </w:t>
      </w:r>
      <w:hyperlink r:id="rId12" w:history="1">
        <w:r w:rsidR="006E279D" w:rsidRPr="002F07C5">
          <w:rPr>
            <w:rStyle w:val="Hyperlink"/>
            <w:rFonts w:cstheme="minorHAnsi"/>
          </w:rPr>
          <w:t>case</w:t>
        </w:r>
      </w:hyperlink>
      <w:r w:rsidR="006E279D" w:rsidRPr="002F07C5">
        <w:rPr>
          <w:rFonts w:cstheme="minorHAnsi"/>
        </w:rPr>
        <w:t xml:space="preserve"> </w:t>
      </w:r>
      <w:r w:rsidRPr="002F07C5">
        <w:rPr>
          <w:rFonts w:cstheme="minorHAnsi"/>
          <w:sz w:val="22"/>
          <w:szCs w:val="22"/>
        </w:rPr>
        <w:t xml:space="preserve">which will be discussed during our second session. In order to apply course concepts immediately, </w:t>
      </w:r>
      <w:r w:rsidRPr="002F07C5">
        <w:rPr>
          <w:rFonts w:cstheme="minorHAnsi"/>
          <w:color w:val="000000"/>
          <w:sz w:val="22"/>
          <w:szCs w:val="22"/>
        </w:rPr>
        <w:t>the </w:t>
      </w:r>
      <w:r w:rsidRPr="002F07C5">
        <w:rPr>
          <w:rFonts w:cstheme="minorHAnsi"/>
          <w:sz w:val="22"/>
          <w:szCs w:val="22"/>
        </w:rPr>
        <w:t xml:space="preserve">final assignment is a </w:t>
      </w:r>
      <w:r w:rsidRPr="002F07C5">
        <w:rPr>
          <w:rFonts w:cstheme="minorHAnsi"/>
          <w:color w:val="000000"/>
          <w:sz w:val="22"/>
          <w:szCs w:val="22"/>
        </w:rPr>
        <w:t xml:space="preserve">team-based project (students will form their own teams) which is uploaded to Brightspace after the course ends by </w:t>
      </w:r>
      <w:r w:rsidRPr="002F07C5">
        <w:rPr>
          <w:rStyle w:val="Strong"/>
          <w:rFonts w:cstheme="minorHAnsi"/>
          <w:color w:val="000000"/>
          <w:sz w:val="22"/>
          <w:szCs w:val="22"/>
        </w:rPr>
        <w:t>February 2</w:t>
      </w:r>
      <w:r w:rsidR="00317D4E" w:rsidRPr="002F07C5">
        <w:rPr>
          <w:rStyle w:val="Strong"/>
          <w:rFonts w:cstheme="minorHAnsi"/>
          <w:color w:val="000000"/>
          <w:sz w:val="22"/>
          <w:szCs w:val="22"/>
        </w:rPr>
        <w:t>1</w:t>
      </w:r>
      <w:r w:rsidRPr="002F07C5">
        <w:rPr>
          <w:rStyle w:val="Strong"/>
          <w:rFonts w:cstheme="minorHAnsi"/>
          <w:color w:val="000000"/>
          <w:sz w:val="22"/>
          <w:szCs w:val="22"/>
        </w:rPr>
        <w:t xml:space="preserve"> by 9:00pm.</w:t>
      </w:r>
    </w:p>
    <w:p w14:paraId="19651112" w14:textId="77777777" w:rsidR="00DE4F5E" w:rsidRPr="002F07C5" w:rsidRDefault="00DE4F5E" w:rsidP="00DE4F5E">
      <w:pPr>
        <w:rPr>
          <w:rFonts w:cstheme="minorHAnsi"/>
          <w:sz w:val="22"/>
          <w:szCs w:val="22"/>
        </w:rPr>
      </w:pPr>
      <w:r w:rsidRPr="002F07C5">
        <w:rPr>
          <w:rFonts w:cstheme="minorHAnsi"/>
          <w:b/>
          <w:bCs/>
          <w:sz w:val="22"/>
          <w:szCs w:val="22"/>
        </w:rPr>
        <w:t xml:space="preserve"> </w:t>
      </w:r>
    </w:p>
    <w:p w14:paraId="554C9A35" w14:textId="77777777" w:rsidR="00DE4F5E" w:rsidRPr="002F07C5" w:rsidRDefault="00DE4F5E" w:rsidP="00DE4F5E">
      <w:pPr>
        <w:rPr>
          <w:rFonts w:cstheme="minorHAnsi"/>
          <w:sz w:val="22"/>
          <w:szCs w:val="22"/>
        </w:rPr>
      </w:pPr>
      <w:r w:rsidRPr="002F07C5">
        <w:rPr>
          <w:rFonts w:cstheme="minorHAnsi"/>
          <w:sz w:val="22"/>
          <w:szCs w:val="22"/>
        </w:rPr>
        <w:t>Please note that under the “More Tools” category in Brightspace, there’s a link to NYU Libraries where you can find resources for how to correctly document citations, references, bibliographies, etc. In written academic work, you are expected to follow a recognized format of your choosing for citations, references, bibliography in all of your written assignments.</w:t>
      </w:r>
    </w:p>
    <w:p w14:paraId="75E1A484" w14:textId="77777777" w:rsidR="00DE4F5E" w:rsidRPr="002F07C5" w:rsidRDefault="00DE4F5E" w:rsidP="002F07C5">
      <w:pPr>
        <w:pStyle w:val="Heading1"/>
      </w:pPr>
      <w:r w:rsidRPr="002F07C5">
        <w:t>Course Requirements and Expectations</w:t>
      </w:r>
    </w:p>
    <w:p w14:paraId="6C714E37" w14:textId="77777777" w:rsidR="00DE4F5E" w:rsidRPr="002F07C5" w:rsidRDefault="00DE4F5E" w:rsidP="002F07C5">
      <w:pPr>
        <w:rPr>
          <w:b/>
        </w:rPr>
      </w:pPr>
      <w:r w:rsidRPr="002F07C5">
        <w:rPr>
          <w:b/>
        </w:rPr>
        <w:t>Assignments</w:t>
      </w:r>
    </w:p>
    <w:p w14:paraId="51D29455" w14:textId="77777777" w:rsidR="00DE4F5E" w:rsidRPr="002F07C5" w:rsidRDefault="00DE4F5E" w:rsidP="00DE4F5E">
      <w:pPr>
        <w:rPr>
          <w:rFonts w:cstheme="minorHAnsi"/>
          <w:sz w:val="22"/>
          <w:szCs w:val="22"/>
        </w:rPr>
      </w:pPr>
      <w:r w:rsidRPr="002F07C5">
        <w:rPr>
          <w:rFonts w:cstheme="minorHAnsi"/>
          <w:sz w:val="22"/>
          <w:szCs w:val="22"/>
        </w:rPr>
        <w:t xml:space="preserve">All assignments and readings should be completed by the dates identified. Please note that late submission of assignments is not accepted. For written assignments, please note that </w:t>
      </w:r>
      <w:r w:rsidRPr="002F07C5">
        <w:rPr>
          <w:rFonts w:cstheme="minorHAnsi"/>
          <w:bCs/>
          <w:sz w:val="22"/>
          <w:szCs w:val="22"/>
        </w:rPr>
        <w:t xml:space="preserve">whenever you use citations or references, you need to include a bibliography at the end of your paper! </w:t>
      </w:r>
      <w:r w:rsidRPr="002F07C5">
        <w:rPr>
          <w:rFonts w:cstheme="minorHAnsi"/>
          <w:sz w:val="22"/>
          <w:szCs w:val="22"/>
        </w:rPr>
        <w:t>Please note that late submission of assignments will not be accepted.</w:t>
      </w:r>
    </w:p>
    <w:p w14:paraId="16916091" w14:textId="77777777" w:rsidR="00DE4F5E" w:rsidRPr="002F07C5" w:rsidRDefault="00DE4F5E" w:rsidP="00DE4F5E">
      <w:pPr>
        <w:rPr>
          <w:rFonts w:cstheme="minorHAnsi"/>
          <w:sz w:val="22"/>
          <w:szCs w:val="22"/>
        </w:rPr>
      </w:pPr>
    </w:p>
    <w:p w14:paraId="62324C6D" w14:textId="77777777" w:rsidR="00DE4F5E" w:rsidRPr="002F07C5" w:rsidRDefault="00DE4F5E" w:rsidP="00DE4F5E">
      <w:pPr>
        <w:rPr>
          <w:rFonts w:cstheme="minorHAnsi"/>
          <w:sz w:val="22"/>
          <w:szCs w:val="22"/>
        </w:rPr>
      </w:pPr>
      <w:r w:rsidRPr="002F07C5">
        <w:rPr>
          <w:rFonts w:cstheme="minorHAnsi"/>
          <w:sz w:val="22"/>
          <w:szCs w:val="22"/>
        </w:rPr>
        <w:t xml:space="preserve">Grading for this course is determined by substantive, informed class participation (30%), the individual written assignment (30%), the team project (30%) and individual team debrief (10%). </w:t>
      </w:r>
    </w:p>
    <w:p w14:paraId="3CCC3103" w14:textId="4C00AA04" w:rsidR="00DE4F5E" w:rsidRPr="002F07C5" w:rsidRDefault="00DE4F5E" w:rsidP="002F07C5">
      <w:pPr>
        <w:pStyle w:val="Heading1"/>
      </w:pPr>
      <w:r w:rsidRPr="002F07C5">
        <w:t>Attendance, Punctuality, Participation</w:t>
      </w:r>
    </w:p>
    <w:p w14:paraId="008105B4" w14:textId="77777777" w:rsidR="00DE4F5E" w:rsidRPr="002F07C5" w:rsidRDefault="00DE4F5E" w:rsidP="00DE4F5E">
      <w:pPr>
        <w:rPr>
          <w:rFonts w:cstheme="minorHAnsi"/>
          <w:color w:val="000000"/>
          <w:sz w:val="22"/>
          <w:szCs w:val="22"/>
        </w:rPr>
      </w:pPr>
      <w:r w:rsidRPr="002F07C5">
        <w:rPr>
          <w:rFonts w:cstheme="minorHAnsi"/>
          <w:b/>
          <w:bCs/>
          <w:sz w:val="22"/>
          <w:szCs w:val="22"/>
        </w:rPr>
        <w:t>Attendance</w:t>
      </w:r>
      <w:r w:rsidRPr="002F07C5">
        <w:rPr>
          <w:rFonts w:cstheme="minorHAnsi"/>
          <w:sz w:val="22"/>
          <w:szCs w:val="22"/>
        </w:rPr>
        <w:t>: Since this course meets for only two days, to obtain course credit</w:t>
      </w:r>
      <w:r w:rsidRPr="002F07C5">
        <w:rPr>
          <w:rFonts w:cstheme="minorHAnsi"/>
          <w:sz w:val="22"/>
          <w:szCs w:val="22"/>
          <w:u w:val="single"/>
        </w:rPr>
        <w:t xml:space="preserve"> 100% in-person attendance</w:t>
      </w:r>
      <w:r w:rsidRPr="002F07C5">
        <w:rPr>
          <w:rFonts w:cstheme="minorHAnsi"/>
          <w:sz w:val="22"/>
          <w:szCs w:val="22"/>
        </w:rPr>
        <w:t xml:space="preserve"> (for the entire day) in both class sessions is required.</w:t>
      </w:r>
    </w:p>
    <w:p w14:paraId="70C4740C" w14:textId="77777777" w:rsidR="00DE4F5E" w:rsidRPr="002F07C5" w:rsidRDefault="00DE4F5E" w:rsidP="00DE4F5E">
      <w:pPr>
        <w:rPr>
          <w:rFonts w:cstheme="minorHAnsi"/>
          <w:color w:val="000000"/>
          <w:sz w:val="22"/>
          <w:szCs w:val="22"/>
        </w:rPr>
      </w:pPr>
    </w:p>
    <w:p w14:paraId="3BA4F044" w14:textId="77777777" w:rsidR="00DE4F5E" w:rsidRPr="002F07C5" w:rsidRDefault="00DE4F5E" w:rsidP="00DE4F5E">
      <w:pPr>
        <w:rPr>
          <w:rFonts w:cstheme="minorHAnsi"/>
          <w:sz w:val="22"/>
          <w:szCs w:val="22"/>
        </w:rPr>
      </w:pPr>
      <w:r w:rsidRPr="002F07C5">
        <w:rPr>
          <w:rFonts w:cstheme="minorHAnsi"/>
          <w:b/>
          <w:bCs/>
          <w:sz w:val="22"/>
          <w:szCs w:val="22"/>
        </w:rPr>
        <w:t>Punctuality</w:t>
      </w:r>
      <w:r w:rsidRPr="002F07C5">
        <w:rPr>
          <w:rFonts w:cstheme="minorHAnsi"/>
          <w:sz w:val="22"/>
          <w:szCs w:val="22"/>
        </w:rPr>
        <w:t xml:space="preserve">: It is expected that you are on time for the start of the class and return on time after lunch and all breaks. Late arrival, lack of preparation and/or uneven substantive participation in class discussions will have a negative impact on your course grade. </w:t>
      </w:r>
    </w:p>
    <w:p w14:paraId="41A2221E" w14:textId="77777777" w:rsidR="00DE4F5E" w:rsidRPr="002F07C5" w:rsidRDefault="00DE4F5E" w:rsidP="00DE4F5E">
      <w:pPr>
        <w:rPr>
          <w:rFonts w:cstheme="minorHAnsi"/>
          <w:sz w:val="22"/>
          <w:szCs w:val="22"/>
        </w:rPr>
      </w:pPr>
    </w:p>
    <w:p w14:paraId="324F437F" w14:textId="77777777" w:rsidR="00913BB0" w:rsidRDefault="00DE4F5E" w:rsidP="00913BB0">
      <w:pPr>
        <w:rPr>
          <w:rFonts w:cstheme="minorHAnsi"/>
        </w:rPr>
      </w:pPr>
      <w:r w:rsidRPr="002F07C5">
        <w:rPr>
          <w:rFonts w:cstheme="minorHAnsi"/>
          <w:b/>
          <w:bCs/>
          <w:sz w:val="22"/>
          <w:szCs w:val="22"/>
        </w:rPr>
        <w:t xml:space="preserve">Class participation - </w:t>
      </w:r>
      <w:r w:rsidRPr="002F07C5">
        <w:rPr>
          <w:rFonts w:cstheme="minorHAnsi"/>
          <w:sz w:val="22"/>
          <w:szCs w:val="22"/>
        </w:rPr>
        <w:t>This highly-interactive, workshop-style course depends on everyone fully participating in class discussions and exercises.</w:t>
      </w:r>
      <w:r w:rsidRPr="002F07C5">
        <w:rPr>
          <w:rFonts w:cstheme="minorHAnsi"/>
          <w:b/>
          <w:bCs/>
          <w:sz w:val="22"/>
          <w:szCs w:val="22"/>
        </w:rPr>
        <w:t xml:space="preserve"> </w:t>
      </w:r>
      <w:r w:rsidRPr="002F07C5">
        <w:rPr>
          <w:rFonts w:cstheme="minorHAnsi"/>
          <w:sz w:val="22"/>
          <w:szCs w:val="22"/>
        </w:rPr>
        <w:t>Students should be actively engaged in class discussions, clearly demonstrating through comments that readings and assignments have been completed and thoughtful reflection has occurred. Think about moving the discussion forward. Your goal should be to contribute to the discussion and build upon the comments of your classmates. Breakout group exercises and discussions also require full participation.</w:t>
      </w:r>
      <w:r w:rsidR="00913BB0" w:rsidRPr="002F07C5">
        <w:rPr>
          <w:rFonts w:cstheme="minorHAnsi"/>
        </w:rPr>
        <w:t xml:space="preserve"> </w:t>
      </w:r>
    </w:p>
    <w:p w14:paraId="1A774AA8" w14:textId="7AB5FA46" w:rsidR="00DE4F5E" w:rsidRPr="002F07C5" w:rsidRDefault="00DE4F5E" w:rsidP="00913BB0">
      <w:pPr>
        <w:rPr>
          <w:rFonts w:cstheme="minorHAnsi"/>
        </w:rPr>
      </w:pPr>
      <w:r w:rsidRPr="002F07C5">
        <w:rPr>
          <w:rFonts w:cstheme="minorHAnsi"/>
        </w:rPr>
        <w:t xml:space="preserve">Class participation expectations require that you: </w:t>
      </w:r>
    </w:p>
    <w:p w14:paraId="6D77D636" w14:textId="77777777" w:rsidR="00DE4F5E" w:rsidRPr="002F07C5" w:rsidRDefault="00DE4F5E" w:rsidP="00DE4F5E">
      <w:pPr>
        <w:pStyle w:val="ListParagraph"/>
        <w:numPr>
          <w:ilvl w:val="1"/>
          <w:numId w:val="8"/>
        </w:numPr>
        <w:rPr>
          <w:rFonts w:asciiTheme="minorHAnsi" w:hAnsiTheme="minorHAnsi" w:cstheme="minorHAnsi"/>
        </w:rPr>
      </w:pPr>
      <w:r w:rsidRPr="002F07C5">
        <w:rPr>
          <w:rFonts w:asciiTheme="minorHAnsi" w:hAnsiTheme="minorHAnsi" w:cstheme="minorHAnsi"/>
        </w:rPr>
        <w:t xml:space="preserve">Make informed contributions about topics under discussion </w:t>
      </w:r>
    </w:p>
    <w:p w14:paraId="2961C4E3" w14:textId="77777777" w:rsidR="00DE4F5E" w:rsidRPr="002F07C5" w:rsidRDefault="00DE4F5E" w:rsidP="00DE4F5E">
      <w:pPr>
        <w:pStyle w:val="ListParagraph"/>
        <w:numPr>
          <w:ilvl w:val="1"/>
          <w:numId w:val="8"/>
        </w:numPr>
        <w:rPr>
          <w:rFonts w:asciiTheme="minorHAnsi" w:hAnsiTheme="minorHAnsi" w:cstheme="minorHAnsi"/>
        </w:rPr>
      </w:pPr>
      <w:r w:rsidRPr="002F07C5">
        <w:rPr>
          <w:rFonts w:asciiTheme="minorHAnsi" w:hAnsiTheme="minorHAnsi" w:cstheme="minorHAnsi"/>
        </w:rPr>
        <w:t>Analyze, apply and synthesize course material in your comments and observations</w:t>
      </w:r>
    </w:p>
    <w:p w14:paraId="26CB0844" w14:textId="77777777" w:rsidR="00DE4F5E" w:rsidRPr="002F07C5" w:rsidRDefault="00DE4F5E" w:rsidP="00DE4F5E">
      <w:pPr>
        <w:pStyle w:val="ListParagraph"/>
        <w:numPr>
          <w:ilvl w:val="1"/>
          <w:numId w:val="8"/>
        </w:numPr>
        <w:rPr>
          <w:rFonts w:asciiTheme="minorHAnsi" w:hAnsiTheme="minorHAnsi" w:cstheme="minorHAnsi"/>
        </w:rPr>
      </w:pPr>
      <w:r w:rsidRPr="002F07C5">
        <w:rPr>
          <w:rFonts w:asciiTheme="minorHAnsi" w:hAnsiTheme="minorHAnsi" w:cstheme="minorHAnsi"/>
        </w:rPr>
        <w:t>Integrate assigned readings and prior class discussions into your contributions</w:t>
      </w:r>
    </w:p>
    <w:p w14:paraId="5608DD56" w14:textId="77777777" w:rsidR="00DE4F5E" w:rsidRPr="002F07C5" w:rsidRDefault="00DE4F5E" w:rsidP="00DE4F5E">
      <w:pPr>
        <w:pStyle w:val="ListParagraph"/>
        <w:numPr>
          <w:ilvl w:val="1"/>
          <w:numId w:val="8"/>
        </w:numPr>
        <w:rPr>
          <w:rFonts w:asciiTheme="minorHAnsi" w:hAnsiTheme="minorHAnsi" w:cstheme="minorHAnsi"/>
        </w:rPr>
      </w:pPr>
      <w:r w:rsidRPr="002F07C5">
        <w:rPr>
          <w:rFonts w:asciiTheme="minorHAnsi" w:hAnsiTheme="minorHAnsi" w:cstheme="minorHAnsi"/>
        </w:rPr>
        <w:t xml:space="preserve">Show respect for others by listening and responding appropriately  </w:t>
      </w:r>
    </w:p>
    <w:p w14:paraId="2D2014C5" w14:textId="77777777" w:rsidR="00DE4F5E" w:rsidRPr="002F07C5" w:rsidRDefault="00DE4F5E" w:rsidP="00DE4F5E">
      <w:pPr>
        <w:pStyle w:val="ListParagraph"/>
        <w:numPr>
          <w:ilvl w:val="1"/>
          <w:numId w:val="8"/>
        </w:numPr>
        <w:rPr>
          <w:rFonts w:asciiTheme="minorHAnsi" w:hAnsiTheme="minorHAnsi" w:cstheme="minorHAnsi"/>
        </w:rPr>
      </w:pPr>
      <w:r w:rsidRPr="002F07C5">
        <w:rPr>
          <w:rFonts w:asciiTheme="minorHAnsi" w:hAnsiTheme="minorHAnsi" w:cstheme="minorHAnsi"/>
        </w:rPr>
        <w:t>Help lift the discussion to another level</w:t>
      </w:r>
    </w:p>
    <w:p w14:paraId="42C98BF4" w14:textId="77777777" w:rsidR="00DE4F5E" w:rsidRPr="002F07C5" w:rsidRDefault="00DE4F5E" w:rsidP="00DE4F5E">
      <w:pPr>
        <w:pStyle w:val="ListParagraph"/>
        <w:numPr>
          <w:ilvl w:val="1"/>
          <w:numId w:val="8"/>
        </w:numPr>
        <w:rPr>
          <w:rFonts w:asciiTheme="minorHAnsi" w:hAnsiTheme="minorHAnsi" w:cstheme="minorHAnsi"/>
        </w:rPr>
      </w:pPr>
      <w:r w:rsidRPr="002F07C5">
        <w:rPr>
          <w:rFonts w:asciiTheme="minorHAnsi" w:hAnsiTheme="minorHAnsi" w:cstheme="minorHAnsi"/>
        </w:rPr>
        <w:t xml:space="preserve">Clarify points that others may not understand </w:t>
      </w:r>
    </w:p>
    <w:p w14:paraId="490AE6EF" w14:textId="77777777" w:rsidR="00DE4F5E" w:rsidRPr="002F07C5" w:rsidRDefault="00DE4F5E" w:rsidP="00DE4F5E">
      <w:pPr>
        <w:pStyle w:val="ListParagraph"/>
        <w:numPr>
          <w:ilvl w:val="1"/>
          <w:numId w:val="8"/>
        </w:numPr>
        <w:rPr>
          <w:rFonts w:asciiTheme="minorHAnsi" w:hAnsiTheme="minorHAnsi" w:cstheme="minorHAnsi"/>
        </w:rPr>
      </w:pPr>
      <w:r w:rsidRPr="002F07C5">
        <w:rPr>
          <w:rFonts w:asciiTheme="minorHAnsi" w:hAnsiTheme="minorHAnsi" w:cstheme="minorHAnsi"/>
        </w:rPr>
        <w:t xml:space="preserve">Integrate personal experience when clearly relevant to class discussion </w:t>
      </w:r>
    </w:p>
    <w:p w14:paraId="5A7202CE" w14:textId="77777777" w:rsidR="00913BB0" w:rsidRPr="00913BB0" w:rsidRDefault="00DE4F5E" w:rsidP="00913BB0">
      <w:pPr>
        <w:pStyle w:val="ListParagraph"/>
        <w:numPr>
          <w:ilvl w:val="1"/>
          <w:numId w:val="8"/>
        </w:numPr>
        <w:rPr>
          <w:rFonts w:asciiTheme="minorHAnsi" w:hAnsiTheme="minorHAnsi" w:cstheme="minorHAnsi"/>
          <w:b/>
        </w:rPr>
      </w:pPr>
      <w:r w:rsidRPr="002F07C5">
        <w:rPr>
          <w:rFonts w:asciiTheme="minorHAnsi" w:hAnsiTheme="minorHAnsi" w:cstheme="minorHAnsi"/>
        </w:rPr>
        <w:lastRenderedPageBreak/>
        <w:t>Offer relevant, succinct insights and challenges to others</w:t>
      </w:r>
    </w:p>
    <w:p w14:paraId="39B0CE92" w14:textId="2F368AA7" w:rsidR="00DE4F5E" w:rsidRPr="00913BB0" w:rsidRDefault="00DE4F5E" w:rsidP="00913BB0">
      <w:pPr>
        <w:rPr>
          <w:rFonts w:cstheme="minorHAnsi"/>
          <w:b/>
        </w:rPr>
      </w:pPr>
      <w:bookmarkStart w:id="5" w:name="_GoBack"/>
      <w:bookmarkEnd w:id="5"/>
      <w:r w:rsidRPr="00913BB0">
        <w:rPr>
          <w:rFonts w:cstheme="minorHAnsi"/>
          <w:b/>
        </w:rPr>
        <w:t>Teamwork</w:t>
      </w:r>
    </w:p>
    <w:p w14:paraId="4EF18D0E" w14:textId="77777777" w:rsidR="00DE4F5E" w:rsidRPr="002F07C5" w:rsidRDefault="00DE4F5E" w:rsidP="00DE4F5E">
      <w:pPr>
        <w:rPr>
          <w:rFonts w:cstheme="minorHAnsi"/>
          <w:b/>
          <w:bCs/>
          <w:u w:val="single"/>
        </w:rPr>
      </w:pPr>
      <w:r w:rsidRPr="002F07C5">
        <w:rPr>
          <w:rFonts w:cstheme="minorHAnsi"/>
          <w:sz w:val="22"/>
          <w:szCs w:val="22"/>
        </w:rPr>
        <w:t>As always but especially because this is a course on teamwork, you are expected to demonstrate good faith and collaborative team behavior while working on your final team assignment as you apply course content to your efforts. You should work with your project team members in an exemplary manner to manage conflict, model collaborative team behavior and satisfactorily resolve issues that may arise.</w:t>
      </w:r>
      <w:bookmarkStart w:id="6" w:name="_pi6uzzm65m03" w:colFirst="0" w:colLast="0"/>
      <w:bookmarkStart w:id="7" w:name="_ojfke15mxf1l" w:colFirst="0" w:colLast="0"/>
      <w:bookmarkStart w:id="8" w:name="_ohx4zsqd9jrd" w:colFirst="0" w:colLast="0"/>
      <w:bookmarkStart w:id="9" w:name="_xtyye4wskqap" w:colFirst="0" w:colLast="0"/>
      <w:bookmarkEnd w:id="6"/>
      <w:bookmarkEnd w:id="7"/>
      <w:bookmarkEnd w:id="8"/>
      <w:bookmarkEnd w:id="9"/>
    </w:p>
    <w:p w14:paraId="2E4D521D" w14:textId="77777777" w:rsidR="00DE4F5E" w:rsidRPr="002F07C5" w:rsidRDefault="00DE4F5E" w:rsidP="002F07C5">
      <w:pPr>
        <w:pStyle w:val="Heading1"/>
      </w:pPr>
      <w:r w:rsidRPr="002F07C5">
        <w:t>Academic Integrity</w:t>
      </w:r>
    </w:p>
    <w:p w14:paraId="6753DDA7" w14:textId="77777777" w:rsidR="00DE4F5E" w:rsidRPr="002F07C5" w:rsidRDefault="00DE4F5E" w:rsidP="00DE4F5E">
      <w:pPr>
        <w:rPr>
          <w:rFonts w:cstheme="minorHAnsi"/>
          <w:sz w:val="22"/>
          <w:szCs w:val="22"/>
        </w:rPr>
      </w:pPr>
      <w:r w:rsidRPr="002F07C5">
        <w:rPr>
          <w:rFonts w:cstheme="minorHAnsi"/>
          <w:sz w:val="22"/>
          <w:szCs w:val="22"/>
        </w:rPr>
        <w:t xml:space="preserve">Academic integrity is a vital component of Wagner and NYU. All students enrolled in this class are required to read and abide by </w:t>
      </w:r>
      <w:hyperlink r:id="rId13" w:tgtFrame="_blank" w:history="1">
        <w:r w:rsidRPr="002F07C5">
          <w:rPr>
            <w:rStyle w:val="Hyperlink"/>
            <w:rFonts w:cstheme="minorHAnsi"/>
            <w:sz w:val="22"/>
            <w:szCs w:val="22"/>
          </w:rPr>
          <w:t>Wagner’s Academic Code</w:t>
        </w:r>
      </w:hyperlink>
      <w:r w:rsidRPr="002F07C5">
        <w:rPr>
          <w:rFonts w:cstheme="minorHAnsi"/>
          <w:sz w:val="22"/>
          <w:szCs w:val="22"/>
        </w:rPr>
        <w:t>. All Wagner students have already read and signed the </w:t>
      </w:r>
      <w:hyperlink r:id="rId14" w:tgtFrame="_blank" w:history="1">
        <w:r w:rsidRPr="002F07C5">
          <w:rPr>
            <w:rStyle w:val="Hyperlink"/>
            <w:rFonts w:cstheme="minorHAnsi"/>
            <w:sz w:val="22"/>
            <w:szCs w:val="22"/>
          </w:rPr>
          <w:t>Wagner Academic Oath</w:t>
        </w:r>
      </w:hyperlink>
      <w:r w:rsidRPr="002F07C5">
        <w:rPr>
          <w:rFonts w:cstheme="minorHAnsi"/>
          <w:sz w:val="22"/>
          <w:szCs w:val="22"/>
        </w:rPr>
        <w:t xml:space="preserve">. </w:t>
      </w:r>
      <w:r w:rsidRPr="002F07C5">
        <w:rPr>
          <w:rFonts w:cstheme="minorHAnsi"/>
          <w:color w:val="222222"/>
          <w:sz w:val="22"/>
          <w:szCs w:val="22"/>
          <w:shd w:val="clear" w:color="auto" w:fill="FFFFFF"/>
        </w:rPr>
        <w:t>Plagiarism of any form will not be tolerated and students in this class are expected to report violations to me. </w:t>
      </w:r>
      <w:r w:rsidRPr="002F07C5">
        <w:rPr>
          <w:rFonts w:cstheme="minorHAnsi"/>
          <w:sz w:val="22"/>
          <w:szCs w:val="22"/>
        </w:rPr>
        <w:t>If any student in this class is unsure about what is expected and how to abide by the academic code, you should consult with me.</w:t>
      </w:r>
    </w:p>
    <w:p w14:paraId="176B3593" w14:textId="77777777" w:rsidR="00DE4F5E" w:rsidRPr="002F07C5" w:rsidRDefault="00DE4F5E" w:rsidP="002F07C5">
      <w:pPr>
        <w:pStyle w:val="Heading1"/>
      </w:pPr>
      <w:r w:rsidRPr="002F07C5">
        <w:t>Henry and Lucy Moses Center for Students with Disabilities at NYU</w:t>
      </w:r>
    </w:p>
    <w:p w14:paraId="06F2FD15" w14:textId="77777777" w:rsidR="00DE4F5E" w:rsidRPr="002F07C5" w:rsidRDefault="00DE4F5E" w:rsidP="00DE4F5E">
      <w:pPr>
        <w:pStyle w:val="NormalWeb"/>
        <w:spacing w:before="0" w:beforeAutospacing="0" w:after="0" w:afterAutospacing="0"/>
        <w:rPr>
          <w:rFonts w:cstheme="minorHAnsi"/>
          <w:sz w:val="22"/>
          <w:szCs w:val="22"/>
        </w:rPr>
      </w:pPr>
      <w:r w:rsidRPr="002F07C5">
        <w:rPr>
          <w:rFonts w:cstheme="minorHAnsi"/>
          <w:sz w:val="22"/>
          <w:szCs w:val="22"/>
        </w:rPr>
        <w:t xml:space="preserve">Academic accommodations are available for students with disabilities.  Please visit the </w:t>
      </w:r>
      <w:hyperlink r:id="rId15" w:history="1">
        <w:r w:rsidRPr="002F07C5">
          <w:rPr>
            <w:rStyle w:val="Hyperlink"/>
            <w:rFonts w:cstheme="minorHAnsi"/>
            <w:sz w:val="22"/>
            <w:szCs w:val="22"/>
          </w:rPr>
          <w:t>Moses Center for Students with Disabilities (CSD) website</w:t>
        </w:r>
      </w:hyperlink>
      <w:r w:rsidRPr="002F07C5">
        <w:rPr>
          <w:rFonts w:cstheme="minorHAnsi"/>
          <w:sz w:val="22"/>
          <w:szCs w:val="22"/>
        </w:rPr>
        <w:t xml:space="preserve"> and click on the Reasonable Accommodations and How to Register tab or call or email CSD at (212-998-4980 or </w:t>
      </w:r>
      <w:hyperlink r:id="rId16" w:tooltip="mailto:mosescsd@nyu.edu" w:history="1">
        <w:r w:rsidRPr="002F07C5">
          <w:rPr>
            <w:rStyle w:val="Hyperlink"/>
            <w:rFonts w:cstheme="minorHAnsi"/>
            <w:sz w:val="22"/>
            <w:szCs w:val="22"/>
          </w:rPr>
          <w:t>mosescsd@nyu.edu</w:t>
        </w:r>
      </w:hyperlink>
      <w:r w:rsidRPr="002F07C5">
        <w:rPr>
          <w:rFonts w:cstheme="minorHAnsi"/>
          <w:sz w:val="22"/>
          <w:szCs w:val="22"/>
        </w:rPr>
        <w:t>) for information. Students who are requesting academic accommodations are strongly advised to reach out to the Moses Center as early as possible in the semester for assistance.</w:t>
      </w:r>
    </w:p>
    <w:p w14:paraId="6FC93C42" w14:textId="64A3831B" w:rsidR="002F07C5" w:rsidRDefault="00DE4F5E" w:rsidP="002F07C5">
      <w:pPr>
        <w:pStyle w:val="Heading1"/>
        <w:rPr>
          <w:bCs/>
        </w:rPr>
      </w:pPr>
      <w:r w:rsidRPr="002F07C5">
        <w:t xml:space="preserve">NYU’s Calendar Policy on Religious Holidays </w:t>
      </w:r>
    </w:p>
    <w:p w14:paraId="32E3B658" w14:textId="508740AE" w:rsidR="00DE4F5E" w:rsidRPr="002F07C5" w:rsidRDefault="00C465D6" w:rsidP="002F07C5">
      <w:pPr>
        <w:rPr>
          <w:b/>
          <w:bCs/>
          <w:sz w:val="22"/>
          <w:szCs w:val="22"/>
        </w:rPr>
      </w:pPr>
      <w:hyperlink r:id="rId17" w:history="1">
        <w:r w:rsidR="00DE4F5E" w:rsidRPr="002F07C5">
          <w:rPr>
            <w:rStyle w:val="Hyperlink"/>
            <w:rFonts w:cstheme="minorHAnsi"/>
            <w:bCs/>
            <w:sz w:val="22"/>
            <w:szCs w:val="22"/>
          </w:rPr>
          <w:t>NYU’s Calendar Policy on Religious Holidays</w:t>
        </w:r>
      </w:hyperlink>
      <w:r w:rsidR="00DE4F5E" w:rsidRPr="002F07C5">
        <w:rPr>
          <w:bCs/>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23C65ADD" w14:textId="77777777" w:rsidR="002F07C5" w:rsidRDefault="00DE4F5E" w:rsidP="00913BB0">
      <w:pPr>
        <w:pStyle w:val="Heading1"/>
      </w:pPr>
      <w:r w:rsidRPr="002F07C5">
        <w:t>Student Wellness Support</w:t>
      </w:r>
    </w:p>
    <w:p w14:paraId="28EBF23E" w14:textId="1CE1F6D0" w:rsidR="00DE4F5E" w:rsidRPr="002F07C5" w:rsidRDefault="00DE4F5E" w:rsidP="00DE4F5E">
      <w:pPr>
        <w:pStyle w:val="NormalWeb"/>
        <w:spacing w:before="0" w:beforeAutospacing="0" w:after="0" w:afterAutospacing="0"/>
        <w:rPr>
          <w:rFonts w:cstheme="minorHAnsi"/>
          <w:sz w:val="22"/>
          <w:szCs w:val="22"/>
        </w:rPr>
      </w:pPr>
      <w:r w:rsidRPr="002F07C5">
        <w:rPr>
          <w:rFonts w:cstheme="minorHAnsi"/>
          <w:sz w:val="22"/>
          <w:szCs w:val="22"/>
        </w:rPr>
        <w:t>For students, if you’re feeling down or stressed about any day-to-day challenges or health concerns, the </w:t>
      </w:r>
      <w:hyperlink r:id="rId18" w:history="1">
        <w:r w:rsidRPr="002F07C5">
          <w:rPr>
            <w:rStyle w:val="Hyperlink"/>
            <w:rFonts w:cstheme="minorHAnsi"/>
            <w:sz w:val="22"/>
            <w:szCs w:val="22"/>
          </w:rPr>
          <w:t>Wellness Exchange</w:t>
        </w:r>
      </w:hyperlink>
      <w:r w:rsidRPr="002F07C5">
        <w:rPr>
          <w:rFonts w:cstheme="minorHAnsi"/>
          <w:sz w:val="22"/>
          <w:szCs w:val="22"/>
        </w:rPr>
        <w:t> is available 24/7</w:t>
      </w:r>
      <w:r w:rsidRPr="002F07C5">
        <w:rPr>
          <w:rFonts w:cstheme="minorHAnsi"/>
          <w:color w:val="404040"/>
          <w:sz w:val="22"/>
          <w:szCs w:val="22"/>
        </w:rPr>
        <w:t xml:space="preserve"> </w:t>
      </w:r>
      <w:r w:rsidRPr="002F07C5">
        <w:rPr>
          <w:rFonts w:cstheme="minorHAnsi"/>
          <w:sz w:val="22"/>
          <w:szCs w:val="22"/>
        </w:rPr>
        <w:t>and can help or connect you to other people at the University who can.</w:t>
      </w:r>
    </w:p>
    <w:p w14:paraId="7EB8EE4A" w14:textId="77777777" w:rsidR="00DE4F5E" w:rsidRPr="002F07C5" w:rsidRDefault="00DE4F5E" w:rsidP="00DE4F5E">
      <w:pPr>
        <w:rPr>
          <w:rFonts w:cstheme="minorHAnsi"/>
        </w:rPr>
      </w:pPr>
    </w:p>
    <w:p w14:paraId="186702AD" w14:textId="77777777" w:rsidR="00814C69" w:rsidRPr="002F07C5" w:rsidRDefault="00814C69">
      <w:pPr>
        <w:rPr>
          <w:rFonts w:cstheme="minorHAnsi"/>
        </w:rPr>
      </w:pPr>
    </w:p>
    <w:sectPr w:rsidR="00814C69" w:rsidRPr="002F07C5" w:rsidSect="00DE4F5E">
      <w:headerReference w:type="even" r:id="rId19"/>
      <w:headerReference w:type="default" r:id="rId20"/>
      <w:pgSz w:w="12240" w:h="15840"/>
      <w:pgMar w:top="1022" w:right="1440" w:bottom="878" w:left="1440" w:header="28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A25F2" w14:textId="77777777" w:rsidR="00C465D6" w:rsidRDefault="00C465D6">
      <w:r>
        <w:separator/>
      </w:r>
    </w:p>
  </w:endnote>
  <w:endnote w:type="continuationSeparator" w:id="0">
    <w:p w14:paraId="5F95B94A" w14:textId="77777777" w:rsidR="00C465D6" w:rsidRDefault="00C4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F3E9" w14:textId="77777777" w:rsidR="00C465D6" w:rsidRDefault="00C465D6">
      <w:r>
        <w:separator/>
      </w:r>
    </w:p>
  </w:footnote>
  <w:footnote w:type="continuationSeparator" w:id="0">
    <w:p w14:paraId="12065829" w14:textId="77777777" w:rsidR="00C465D6" w:rsidRDefault="00C4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4218796"/>
      <w:docPartObj>
        <w:docPartGallery w:val="Page Numbers (Top of Page)"/>
        <w:docPartUnique/>
      </w:docPartObj>
    </w:sdtPr>
    <w:sdtEndPr>
      <w:rPr>
        <w:rStyle w:val="PageNumber"/>
      </w:rPr>
    </w:sdtEndPr>
    <w:sdtContent>
      <w:p w14:paraId="1219D461" w14:textId="77777777" w:rsidR="00411AD2" w:rsidRDefault="003453BB" w:rsidP="00411A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93287532"/>
      <w:docPartObj>
        <w:docPartGallery w:val="Page Numbers (Top of Page)"/>
        <w:docPartUnique/>
      </w:docPartObj>
    </w:sdtPr>
    <w:sdtEndPr>
      <w:rPr>
        <w:rStyle w:val="PageNumber"/>
      </w:rPr>
    </w:sdtEndPr>
    <w:sdtContent>
      <w:p w14:paraId="03F5357B" w14:textId="77777777" w:rsidR="00411AD2" w:rsidRDefault="003453BB" w:rsidP="00411AD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1518C" w14:textId="77777777" w:rsidR="00411AD2" w:rsidRDefault="00C465D6" w:rsidP="00411A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2990668"/>
      <w:docPartObj>
        <w:docPartGallery w:val="Page Numbers (Top of Page)"/>
        <w:docPartUnique/>
      </w:docPartObj>
    </w:sdtPr>
    <w:sdtEndPr>
      <w:rPr>
        <w:rStyle w:val="PageNumber"/>
      </w:rPr>
    </w:sdtEndPr>
    <w:sdtContent>
      <w:p w14:paraId="00A478D7" w14:textId="77777777" w:rsidR="00411AD2" w:rsidRDefault="003453BB" w:rsidP="00411A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BC739F" w14:textId="77777777" w:rsidR="00411AD2" w:rsidRDefault="00C465D6" w:rsidP="00411AD2">
    <w:pPr>
      <w:pStyle w:val="Header"/>
      <w:ind w:right="360"/>
    </w:pPr>
  </w:p>
  <w:p w14:paraId="18AC785A" w14:textId="77777777" w:rsidR="00411AD2" w:rsidRDefault="00C46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5D8D"/>
    <w:multiLevelType w:val="hybridMultilevel"/>
    <w:tmpl w:val="43E4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F6F53"/>
    <w:multiLevelType w:val="hybridMultilevel"/>
    <w:tmpl w:val="283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F1D6B"/>
    <w:multiLevelType w:val="hybridMultilevel"/>
    <w:tmpl w:val="7512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727EA"/>
    <w:multiLevelType w:val="hybridMultilevel"/>
    <w:tmpl w:val="FC8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A62AB"/>
    <w:multiLevelType w:val="hybridMultilevel"/>
    <w:tmpl w:val="0CB6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430F6"/>
    <w:multiLevelType w:val="hybridMultilevel"/>
    <w:tmpl w:val="2E94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E4A97"/>
    <w:multiLevelType w:val="hybridMultilevel"/>
    <w:tmpl w:val="9C5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5E"/>
    <w:rsid w:val="000A487D"/>
    <w:rsid w:val="002F07C5"/>
    <w:rsid w:val="00317D4E"/>
    <w:rsid w:val="003453BB"/>
    <w:rsid w:val="003F262C"/>
    <w:rsid w:val="006E279D"/>
    <w:rsid w:val="007A5E27"/>
    <w:rsid w:val="00814C69"/>
    <w:rsid w:val="00913BB0"/>
    <w:rsid w:val="00C12E92"/>
    <w:rsid w:val="00C465D6"/>
    <w:rsid w:val="00D3719E"/>
    <w:rsid w:val="00DE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B81D9"/>
  <w15:chartTrackingRefBased/>
  <w15:docId w15:val="{E14201E7-B497-D54D-92F3-20DAE16C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7C5"/>
    <w:rPr>
      <w:rFonts w:eastAsia="Times New Roman" w:cs="Times New Roman"/>
    </w:rPr>
  </w:style>
  <w:style w:type="paragraph" w:styleId="Heading1">
    <w:name w:val="heading 1"/>
    <w:basedOn w:val="Normal"/>
    <w:next w:val="Normal"/>
    <w:link w:val="Heading1Char"/>
    <w:rsid w:val="002F07C5"/>
    <w:pPr>
      <w:keepNext/>
      <w:keepLines/>
      <w:pBdr>
        <w:top w:val="nil"/>
        <w:left w:val="nil"/>
        <w:bottom w:val="nil"/>
        <w:right w:val="nil"/>
        <w:between w:val="nil"/>
      </w:pBdr>
      <w:spacing w:before="280" w:line="276" w:lineRule="auto"/>
      <w:outlineLvl w:val="0"/>
    </w:pPr>
    <w:rPr>
      <w:rFonts w:eastAsia="Arial" w:cs="Arial"/>
      <w:b/>
      <w:color w:val="000000"/>
      <w:szCs w:val="40"/>
      <w:lang w:val="en"/>
    </w:rPr>
  </w:style>
  <w:style w:type="paragraph" w:styleId="Heading2">
    <w:name w:val="heading 2"/>
    <w:basedOn w:val="Normal"/>
    <w:next w:val="Normal"/>
    <w:link w:val="Heading2Char"/>
    <w:qFormat/>
    <w:rsid w:val="002F07C5"/>
    <w:pPr>
      <w:keepNext/>
      <w:keepLines/>
      <w:pBdr>
        <w:top w:val="nil"/>
        <w:left w:val="nil"/>
        <w:bottom w:val="nil"/>
        <w:right w:val="nil"/>
        <w:between w:val="nil"/>
      </w:pBdr>
      <w:spacing w:before="360" w:after="120" w:line="276" w:lineRule="auto"/>
      <w:outlineLvl w:val="1"/>
    </w:pPr>
    <w:rPr>
      <w:rFonts w:eastAsia="Arial" w:cs="Arial"/>
      <w:b/>
      <w:i/>
      <w:color w:val="000000"/>
      <w:szCs w:val="32"/>
      <w:lang w:val="en"/>
    </w:rPr>
  </w:style>
  <w:style w:type="paragraph" w:styleId="Heading3">
    <w:name w:val="heading 3"/>
    <w:basedOn w:val="Normal"/>
    <w:next w:val="Normal"/>
    <w:link w:val="Heading3Char"/>
    <w:rsid w:val="002F07C5"/>
    <w:pPr>
      <w:keepNext/>
      <w:keepLines/>
      <w:pBdr>
        <w:top w:val="nil"/>
        <w:left w:val="nil"/>
        <w:bottom w:val="nil"/>
        <w:right w:val="nil"/>
        <w:between w:val="nil"/>
      </w:pBdr>
      <w:spacing w:before="320" w:after="80" w:line="276" w:lineRule="auto"/>
      <w:outlineLvl w:val="2"/>
    </w:pPr>
    <w:rPr>
      <w:rFonts w:eastAsia="Arial" w:cs="Arial"/>
      <w:color w:val="434343"/>
      <w:sz w:val="22"/>
      <w:szCs w:val="28"/>
      <w:lang w:val="en"/>
    </w:rPr>
  </w:style>
  <w:style w:type="paragraph" w:styleId="Heading4">
    <w:name w:val="heading 4"/>
    <w:basedOn w:val="Normal"/>
    <w:next w:val="Normal"/>
    <w:link w:val="Heading4Char"/>
    <w:rsid w:val="00DE4F5E"/>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7C5"/>
    <w:rPr>
      <w:rFonts w:eastAsia="Arial" w:cs="Arial"/>
      <w:b/>
      <w:color w:val="000000"/>
      <w:szCs w:val="40"/>
      <w:lang w:val="en"/>
    </w:rPr>
  </w:style>
  <w:style w:type="character" w:customStyle="1" w:styleId="Heading2Char">
    <w:name w:val="Heading 2 Char"/>
    <w:basedOn w:val="DefaultParagraphFont"/>
    <w:link w:val="Heading2"/>
    <w:rsid w:val="002F07C5"/>
    <w:rPr>
      <w:rFonts w:eastAsia="Arial" w:cs="Arial"/>
      <w:b/>
      <w:i/>
      <w:color w:val="000000"/>
      <w:szCs w:val="32"/>
      <w:lang w:val="en"/>
    </w:rPr>
  </w:style>
  <w:style w:type="character" w:customStyle="1" w:styleId="Heading3Char">
    <w:name w:val="Heading 3 Char"/>
    <w:basedOn w:val="DefaultParagraphFont"/>
    <w:link w:val="Heading3"/>
    <w:rsid w:val="002F07C5"/>
    <w:rPr>
      <w:rFonts w:eastAsia="Arial" w:cs="Arial"/>
      <w:color w:val="434343"/>
      <w:sz w:val="22"/>
      <w:szCs w:val="28"/>
      <w:lang w:val="en"/>
    </w:rPr>
  </w:style>
  <w:style w:type="character" w:customStyle="1" w:styleId="Heading4Char">
    <w:name w:val="Heading 4 Char"/>
    <w:basedOn w:val="DefaultParagraphFont"/>
    <w:link w:val="Heading4"/>
    <w:rsid w:val="00DE4F5E"/>
    <w:rPr>
      <w:rFonts w:ascii="Arial" w:eastAsia="Arial" w:hAnsi="Arial" w:cs="Arial"/>
      <w:color w:val="666666"/>
      <w:lang w:val="en"/>
    </w:rPr>
  </w:style>
  <w:style w:type="paragraph" w:styleId="Header">
    <w:name w:val="header"/>
    <w:basedOn w:val="Normal"/>
    <w:link w:val="HeaderChar"/>
    <w:uiPriority w:val="99"/>
    <w:unhideWhenUsed/>
    <w:rsid w:val="00DE4F5E"/>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DE4F5E"/>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DE4F5E"/>
  </w:style>
  <w:style w:type="character" w:styleId="Hyperlink">
    <w:name w:val="Hyperlink"/>
    <w:basedOn w:val="DefaultParagraphFont"/>
    <w:uiPriority w:val="99"/>
    <w:unhideWhenUsed/>
    <w:rsid w:val="00DE4F5E"/>
    <w:rPr>
      <w:color w:val="0563C1" w:themeColor="hyperlink"/>
      <w:u w:val="single"/>
    </w:rPr>
  </w:style>
  <w:style w:type="paragraph" w:styleId="ListParagraph">
    <w:name w:val="List Paragraph"/>
    <w:basedOn w:val="Normal"/>
    <w:uiPriority w:val="34"/>
    <w:qFormat/>
    <w:rsid w:val="00DE4F5E"/>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unhideWhenUsed/>
    <w:rsid w:val="00DE4F5E"/>
    <w:pPr>
      <w:spacing w:before="100" w:beforeAutospacing="1" w:after="100" w:afterAutospacing="1"/>
    </w:pPr>
  </w:style>
  <w:style w:type="character" w:styleId="Strong">
    <w:name w:val="Strong"/>
    <w:basedOn w:val="DefaultParagraphFont"/>
    <w:uiPriority w:val="22"/>
    <w:qFormat/>
    <w:rsid w:val="00DE4F5E"/>
    <w:rPr>
      <w:b/>
      <w:bCs/>
    </w:rPr>
  </w:style>
  <w:style w:type="character" w:styleId="FollowedHyperlink">
    <w:name w:val="FollowedHyperlink"/>
    <w:basedOn w:val="DefaultParagraphFont"/>
    <w:uiPriority w:val="99"/>
    <w:semiHidden/>
    <w:unhideWhenUsed/>
    <w:rsid w:val="006E279D"/>
    <w:rPr>
      <w:color w:val="954F72" w:themeColor="followedHyperlink"/>
      <w:u w:val="single"/>
    </w:rPr>
  </w:style>
  <w:style w:type="character" w:styleId="UnresolvedMention">
    <w:name w:val="Unresolved Mention"/>
    <w:basedOn w:val="DefaultParagraphFont"/>
    <w:uiPriority w:val="99"/>
    <w:semiHidden/>
    <w:unhideWhenUsed/>
    <w:rsid w:val="006E2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6@nyu.edu" TargetMode="External"/><Relationship Id="rId13" Type="http://schemas.openxmlformats.org/officeDocument/2006/relationships/hyperlink" Target="https://wagner.nyu.edu/portal/students/policies/code" TargetMode="External"/><Relationship Id="rId18" Type="http://schemas.openxmlformats.org/officeDocument/2006/relationships/hyperlink" Target="https://t.e2ma.net/click/h10f4d/h9qxhsq/1khpc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hbsp.harvard.edu/import/1130003" TargetMode="External"/><Relationship Id="rId17"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styles" Target="styles.xml"/><Relationship Id="rId16" Type="http://schemas.openxmlformats.org/officeDocument/2006/relationships/hyperlink" Target="mailto:mosescsd@nyu.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iHvE6VI19s4lBKL339MPJblZnFtB1Qcp/view?usp=sharing" TargetMode="External"/><Relationship Id="rId5" Type="http://schemas.openxmlformats.org/officeDocument/2006/relationships/footnotes" Target="footnotes.xml"/><Relationship Id="rId15" Type="http://schemas.openxmlformats.org/officeDocument/2006/relationships/hyperlink" Target="https://www.nyu.edu/students/communities-and-groups/students-with-disabilities.html" TargetMode="External"/><Relationship Id="rId10" Type="http://schemas.openxmlformats.org/officeDocument/2006/relationships/hyperlink" Target="https://hbsp.harvard.edu/import/113000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iHvE6VI19s4lBKL339MPJblZnFtB1Qcp/view?usp=sharing" TargetMode="External"/><Relationship Id="rId14" Type="http://schemas.openxmlformats.org/officeDocument/2006/relationships/hyperlink" Target="https://wagner.nyu.edu/portal/students/policies/academic-oa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1432</Words>
  <Characters>7911</Characters>
  <Application>Microsoft Office Word</Application>
  <DocSecurity>0</DocSecurity>
  <Lines>154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Wagenberg</dc:creator>
  <cp:keywords/>
  <dc:description/>
  <cp:lastModifiedBy>Destiny Rodriguez</cp:lastModifiedBy>
  <cp:revision>4</cp:revision>
  <dcterms:created xsi:type="dcterms:W3CDTF">2024-01-03T23:59:00Z</dcterms:created>
  <dcterms:modified xsi:type="dcterms:W3CDTF">2024-03-14T16:48:00Z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1a973bea00c3505751ed1bf5fbee9156e4e531e618f547099b280e7ce7d41bb4</vt:lpwstr>
  </property>
</Properties>
</file>