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256D8" w14:textId="07D992CE" w:rsidR="001E2EC2" w:rsidRPr="006C4D8E" w:rsidRDefault="001E2EC2">
      <w:pPr>
        <w:pStyle w:val="Subtitle"/>
        <w:spacing w:before="240" w:after="240"/>
        <w:jc w:val="center"/>
        <w:rPr>
          <w:b/>
          <w:color w:val="000000"/>
          <w:sz w:val="28"/>
          <w:szCs w:val="28"/>
        </w:rPr>
      </w:pPr>
      <w:r w:rsidRPr="006C4D8E">
        <w:rPr>
          <w:noProof/>
          <w:color w:val="000000" w:themeColor="text1"/>
          <w:sz w:val="28"/>
          <w:szCs w:val="28"/>
        </w:rPr>
        <w:drawing>
          <wp:inline distT="0" distB="0" distL="0" distR="0" wp14:anchorId="50ACB8BE" wp14:editId="0D3822B3">
            <wp:extent cx="4618990" cy="523240"/>
            <wp:effectExtent l="0" t="0" r="0" b="0"/>
            <wp:docPr id="1328" name="Picture 1328" descr="wagner logo&#10;"/>
            <wp:cNvGraphicFramePr/>
            <a:graphic xmlns:a="http://schemas.openxmlformats.org/drawingml/2006/main">
              <a:graphicData uri="http://schemas.openxmlformats.org/drawingml/2006/picture">
                <pic:pic xmlns:pic="http://schemas.openxmlformats.org/drawingml/2006/picture">
                  <pic:nvPicPr>
                    <pic:cNvPr id="1328" name="Picture 1328"/>
                    <pic:cNvPicPr/>
                  </pic:nvPicPr>
                  <pic:blipFill>
                    <a:blip r:embed="rId5"/>
                    <a:stretch>
                      <a:fillRect/>
                    </a:stretch>
                  </pic:blipFill>
                  <pic:spPr>
                    <a:xfrm>
                      <a:off x="0" y="0"/>
                      <a:ext cx="4618990" cy="523240"/>
                    </a:xfrm>
                    <a:prstGeom prst="rect">
                      <a:avLst/>
                    </a:prstGeom>
                  </pic:spPr>
                </pic:pic>
              </a:graphicData>
            </a:graphic>
          </wp:inline>
        </w:drawing>
      </w:r>
    </w:p>
    <w:p w14:paraId="392F63F7" w14:textId="33F39B4F" w:rsidR="004A4A7E" w:rsidRPr="00D45864" w:rsidRDefault="00CD4DB5" w:rsidP="00D45864">
      <w:pPr>
        <w:pStyle w:val="Title"/>
        <w:rPr>
          <w:b w:val="0"/>
        </w:rPr>
      </w:pPr>
      <w:r w:rsidRPr="002C06E3">
        <w:t>Fundamentals of Social Entrepreneurship</w:t>
      </w:r>
      <w:bookmarkStart w:id="0" w:name="_vxqsedrfa14" w:colFirst="0" w:colLast="0"/>
      <w:bookmarkStart w:id="1" w:name="_7iy8budhl7yv" w:colFirst="0" w:colLast="0"/>
      <w:bookmarkEnd w:id="0"/>
      <w:bookmarkEnd w:id="1"/>
      <w:r w:rsidR="00D45864">
        <w:rPr>
          <w:b w:val="0"/>
        </w:rPr>
        <w:t xml:space="preserve"> </w:t>
      </w:r>
      <w:r w:rsidR="00AB208A">
        <w:t>Spring 202</w:t>
      </w:r>
    </w:p>
    <w:p w14:paraId="5F46B66D" w14:textId="3158D9EC" w:rsidR="005E6ADD" w:rsidRPr="006C4D8E" w:rsidRDefault="00CD4DB5" w:rsidP="00CB6340">
      <w:pPr>
        <w:spacing w:line="240" w:lineRule="auto"/>
        <w:jc w:val="center"/>
        <w:rPr>
          <w:sz w:val="22"/>
          <w:szCs w:val="21"/>
        </w:rPr>
      </w:pPr>
      <w:r w:rsidRPr="006C4D8E">
        <w:rPr>
          <w:sz w:val="22"/>
          <w:szCs w:val="21"/>
        </w:rPr>
        <w:t>Spring 2024</w:t>
      </w:r>
    </w:p>
    <w:p w14:paraId="5CA20AFE" w14:textId="4F8C9541" w:rsidR="005E6ADD" w:rsidRPr="006C4D8E" w:rsidRDefault="005E6ADD" w:rsidP="00CB6340">
      <w:pPr>
        <w:spacing w:line="240" w:lineRule="auto"/>
        <w:jc w:val="center"/>
        <w:rPr>
          <w:sz w:val="22"/>
          <w:szCs w:val="21"/>
        </w:rPr>
      </w:pPr>
      <w:r w:rsidRPr="006C4D8E">
        <w:rPr>
          <w:sz w:val="22"/>
          <w:szCs w:val="21"/>
        </w:rPr>
        <w:t xml:space="preserve">Wednesday 06:20pm -- 08:50pm </w:t>
      </w:r>
    </w:p>
    <w:p w14:paraId="4EB7F368" w14:textId="0B867716" w:rsidR="005E6ADD" w:rsidRPr="006C4D8E" w:rsidRDefault="005E6ADD" w:rsidP="00CB6340">
      <w:pPr>
        <w:spacing w:line="240" w:lineRule="auto"/>
        <w:jc w:val="center"/>
        <w:rPr>
          <w:sz w:val="22"/>
          <w:szCs w:val="21"/>
        </w:rPr>
      </w:pPr>
      <w:r w:rsidRPr="006C4D8E">
        <w:rPr>
          <w:sz w:val="22"/>
          <w:szCs w:val="21"/>
        </w:rPr>
        <w:t>01/2</w:t>
      </w:r>
      <w:r w:rsidR="00416176" w:rsidRPr="006C4D8E">
        <w:rPr>
          <w:sz w:val="22"/>
          <w:szCs w:val="21"/>
        </w:rPr>
        <w:t>4</w:t>
      </w:r>
      <w:r w:rsidRPr="006C4D8E">
        <w:rPr>
          <w:sz w:val="22"/>
          <w:szCs w:val="21"/>
        </w:rPr>
        <w:t>/2024 -- 05/0</w:t>
      </w:r>
      <w:r w:rsidR="00AC1AE1" w:rsidRPr="006C4D8E">
        <w:rPr>
          <w:sz w:val="22"/>
          <w:szCs w:val="21"/>
        </w:rPr>
        <w:t>1</w:t>
      </w:r>
      <w:r w:rsidRPr="006C4D8E">
        <w:rPr>
          <w:sz w:val="22"/>
          <w:szCs w:val="21"/>
        </w:rPr>
        <w:t xml:space="preserve">/2024 </w:t>
      </w:r>
    </w:p>
    <w:p w14:paraId="6A1AD76A" w14:textId="41810FC4" w:rsidR="004A4A7E" w:rsidRPr="006C4D8E" w:rsidRDefault="007459E0" w:rsidP="00CB6340">
      <w:pPr>
        <w:spacing w:line="240" w:lineRule="auto"/>
        <w:jc w:val="center"/>
        <w:rPr>
          <w:sz w:val="22"/>
          <w:szCs w:val="21"/>
        </w:rPr>
      </w:pPr>
      <w:r w:rsidRPr="007459E0">
        <w:rPr>
          <w:sz w:val="22"/>
          <w:szCs w:val="21"/>
        </w:rPr>
        <w:t xml:space="preserve">60 Washington </w:t>
      </w:r>
      <w:proofErr w:type="spellStart"/>
      <w:r w:rsidRPr="007459E0">
        <w:rPr>
          <w:sz w:val="22"/>
          <w:szCs w:val="21"/>
        </w:rPr>
        <w:t>Sq</w:t>
      </w:r>
      <w:proofErr w:type="spellEnd"/>
      <w:r w:rsidRPr="007459E0">
        <w:rPr>
          <w:sz w:val="22"/>
          <w:szCs w:val="21"/>
        </w:rPr>
        <w:t xml:space="preserve"> S (Kimmel) Room 808</w:t>
      </w:r>
    </w:p>
    <w:p w14:paraId="063ECD9A" w14:textId="77777777" w:rsidR="001E2EC2" w:rsidRPr="006C4D8E" w:rsidRDefault="001E2EC2" w:rsidP="00D45864">
      <w:pPr>
        <w:spacing w:line="240" w:lineRule="auto"/>
        <w:rPr>
          <w:sz w:val="22"/>
          <w:szCs w:val="21"/>
        </w:rPr>
      </w:pPr>
    </w:p>
    <w:p w14:paraId="22C6F1CC" w14:textId="77777777" w:rsidR="004A4A7E" w:rsidRPr="006C4D8E" w:rsidRDefault="007459E0">
      <w:pPr>
        <w:jc w:val="center"/>
        <w:rPr>
          <w:sz w:val="22"/>
          <w:szCs w:val="21"/>
        </w:rPr>
      </w:pPr>
      <w:r w:rsidRPr="006C4D8E">
        <w:rPr>
          <w:sz w:val="22"/>
          <w:szCs w:val="21"/>
        </w:rPr>
        <w:t>Instructor: Andy Moss</w:t>
      </w:r>
    </w:p>
    <w:p w14:paraId="686F5A28" w14:textId="77777777" w:rsidR="004A4A7E" w:rsidRPr="006C4D8E" w:rsidRDefault="007459E0">
      <w:pPr>
        <w:jc w:val="center"/>
        <w:rPr>
          <w:sz w:val="22"/>
          <w:szCs w:val="21"/>
        </w:rPr>
      </w:pPr>
      <w:r w:rsidRPr="006C4D8E">
        <w:rPr>
          <w:sz w:val="22"/>
          <w:szCs w:val="21"/>
        </w:rPr>
        <w:t>Office hours: by appointment</w:t>
      </w:r>
    </w:p>
    <w:p w14:paraId="2CBAE4F4" w14:textId="2399F281" w:rsidR="001E2EC2" w:rsidRPr="00D45864" w:rsidRDefault="007459E0" w:rsidP="00D45864">
      <w:pPr>
        <w:jc w:val="center"/>
        <w:rPr>
          <w:sz w:val="22"/>
          <w:szCs w:val="21"/>
        </w:rPr>
      </w:pPr>
      <w:r w:rsidRPr="006C4D8E">
        <w:rPr>
          <w:sz w:val="22"/>
          <w:szCs w:val="21"/>
        </w:rPr>
        <w:t xml:space="preserve"> Contact: Andy.Moss@nyu.edu</w:t>
      </w:r>
    </w:p>
    <w:p w14:paraId="6216F05F" w14:textId="77777777" w:rsidR="004A4A7E" w:rsidRPr="006C4D8E" w:rsidRDefault="007459E0" w:rsidP="00D45864">
      <w:pPr>
        <w:pStyle w:val="Heading1"/>
        <w:rPr>
          <w:b w:val="0"/>
        </w:rPr>
      </w:pPr>
      <w:bookmarkStart w:id="2" w:name="_4d401nrwzv4b" w:colFirst="0" w:colLast="0"/>
      <w:bookmarkEnd w:id="2"/>
      <w:r w:rsidRPr="006C4D8E">
        <w:t>Course Prerequisites</w:t>
      </w:r>
    </w:p>
    <w:p w14:paraId="25105676" w14:textId="77777777" w:rsidR="004A4A7E" w:rsidRPr="006C4D8E" w:rsidRDefault="007459E0">
      <w:pPr>
        <w:spacing w:before="240" w:after="240"/>
        <w:rPr>
          <w:sz w:val="22"/>
        </w:rPr>
      </w:pPr>
      <w:r w:rsidRPr="006C4D8E">
        <w:rPr>
          <w:sz w:val="22"/>
        </w:rPr>
        <w:t>4:0:0:4 Junior or senior student status.</w:t>
      </w:r>
    </w:p>
    <w:p w14:paraId="7ED1C08F" w14:textId="5F66FED1" w:rsidR="004A4A7E" w:rsidRPr="006C4D8E" w:rsidRDefault="007459E0" w:rsidP="00D45864">
      <w:pPr>
        <w:pStyle w:val="Heading1"/>
      </w:pPr>
      <w:bookmarkStart w:id="3" w:name="_ksmuaum2exez" w:colFirst="0" w:colLast="0"/>
      <w:bookmarkEnd w:id="3"/>
      <w:r w:rsidRPr="006C4D8E">
        <w:t>Course Description</w:t>
      </w:r>
    </w:p>
    <w:p w14:paraId="46749FCD" w14:textId="1A3736F4" w:rsidR="005B4136" w:rsidRPr="006C4D8E" w:rsidRDefault="007459E0">
      <w:pPr>
        <w:spacing w:before="240" w:after="240"/>
        <w:rPr>
          <w:sz w:val="22"/>
        </w:rPr>
      </w:pPr>
      <w:r w:rsidRPr="006C4D8E">
        <w:rPr>
          <w:sz w:val="22"/>
        </w:rPr>
        <w:t>This course focuses on key aspects of entrepreneu</w:t>
      </w:r>
      <w:r w:rsidR="0036630F" w:rsidRPr="006C4D8E">
        <w:rPr>
          <w:sz w:val="22"/>
        </w:rPr>
        <w:t>rial thinking</w:t>
      </w:r>
      <w:r w:rsidRPr="006C4D8E">
        <w:rPr>
          <w:sz w:val="22"/>
        </w:rPr>
        <w:t xml:space="preserve"> as a critical engine for innovation</w:t>
      </w:r>
      <w:r w:rsidR="00EC5381" w:rsidRPr="006C4D8E">
        <w:rPr>
          <w:sz w:val="22"/>
        </w:rPr>
        <w:t xml:space="preserve"> </w:t>
      </w:r>
      <w:r w:rsidR="00EC5381" w:rsidRPr="006C4D8E">
        <w:rPr>
          <w:i/>
          <w:iCs/>
          <w:sz w:val="22"/>
          <w:u w:val="single"/>
        </w:rPr>
        <w:t>and</w:t>
      </w:r>
      <w:r w:rsidR="00EC5381" w:rsidRPr="006C4D8E">
        <w:rPr>
          <w:sz w:val="22"/>
        </w:rPr>
        <w:t xml:space="preserve"> social benefit</w:t>
      </w:r>
      <w:r w:rsidRPr="006C4D8E">
        <w:rPr>
          <w:sz w:val="22"/>
        </w:rPr>
        <w:t xml:space="preserve">. It treats entrepreneurship as a state of mind that is not limited to small firms. Students discuss current theories and practices related to starting and managing entrepreneurial enterprises, emphasizing </w:t>
      </w:r>
      <w:r w:rsidR="00251964" w:rsidRPr="006C4D8E">
        <w:rPr>
          <w:sz w:val="22"/>
        </w:rPr>
        <w:t xml:space="preserve">both economic and social impact viability. </w:t>
      </w:r>
      <w:r w:rsidR="00AA7097" w:rsidRPr="006C4D8E">
        <w:rPr>
          <w:sz w:val="22"/>
        </w:rPr>
        <w:t>E</w:t>
      </w:r>
      <w:r w:rsidR="00AE1D1D" w:rsidRPr="006C4D8E">
        <w:rPr>
          <w:sz w:val="22"/>
        </w:rPr>
        <w:t>mphasis</w:t>
      </w:r>
      <w:r w:rsidR="00251964" w:rsidRPr="006C4D8E">
        <w:rPr>
          <w:sz w:val="22"/>
        </w:rPr>
        <w:t xml:space="preserve"> will be </w:t>
      </w:r>
      <w:r w:rsidR="00AA7097" w:rsidRPr="006C4D8E">
        <w:rPr>
          <w:sz w:val="22"/>
        </w:rPr>
        <w:t xml:space="preserve">placed </w:t>
      </w:r>
      <w:r w:rsidR="00251964" w:rsidRPr="006C4D8E">
        <w:rPr>
          <w:sz w:val="22"/>
        </w:rPr>
        <w:t xml:space="preserve">on the </w:t>
      </w:r>
      <w:r w:rsidR="00AE1D1D" w:rsidRPr="006C4D8E">
        <w:rPr>
          <w:sz w:val="22"/>
        </w:rPr>
        <w:t>role</w:t>
      </w:r>
      <w:r w:rsidR="00251964" w:rsidRPr="006C4D8E">
        <w:rPr>
          <w:sz w:val="22"/>
        </w:rPr>
        <w:t xml:space="preserve"> of </w:t>
      </w:r>
      <w:r w:rsidRPr="006C4D8E">
        <w:rPr>
          <w:sz w:val="22"/>
        </w:rPr>
        <w:t xml:space="preserve">technology, </w:t>
      </w:r>
      <w:r w:rsidR="00D27D60" w:rsidRPr="006C4D8E">
        <w:rPr>
          <w:sz w:val="22"/>
        </w:rPr>
        <w:t>information,</w:t>
      </w:r>
      <w:r w:rsidR="00AE1D1D" w:rsidRPr="006C4D8E">
        <w:rPr>
          <w:sz w:val="22"/>
        </w:rPr>
        <w:t xml:space="preserve"> </w:t>
      </w:r>
      <w:r w:rsidRPr="006C4D8E">
        <w:rPr>
          <w:sz w:val="22"/>
        </w:rPr>
        <w:t xml:space="preserve">and knowledge-intensive environments. Particular attention is paid to the critical issues of (1) identifying opportunities that provide </w:t>
      </w:r>
      <w:r w:rsidR="0071117F" w:rsidRPr="006C4D8E">
        <w:rPr>
          <w:sz w:val="22"/>
        </w:rPr>
        <w:t>unique value</w:t>
      </w:r>
      <w:r w:rsidRPr="006C4D8E">
        <w:rPr>
          <w:sz w:val="22"/>
        </w:rPr>
        <w:t xml:space="preserve">; (2) the development of a solid business </w:t>
      </w:r>
      <w:r w:rsidR="00CF32E3" w:rsidRPr="006C4D8E">
        <w:rPr>
          <w:sz w:val="22"/>
        </w:rPr>
        <w:t>model</w:t>
      </w:r>
      <w:r w:rsidR="004052C0" w:rsidRPr="006C4D8E">
        <w:rPr>
          <w:sz w:val="22"/>
        </w:rPr>
        <w:t xml:space="preserve"> with </w:t>
      </w:r>
      <w:r w:rsidR="00595E46" w:rsidRPr="006C4D8E">
        <w:rPr>
          <w:sz w:val="22"/>
        </w:rPr>
        <w:t xml:space="preserve">a </w:t>
      </w:r>
      <w:r w:rsidR="004052C0" w:rsidRPr="006C4D8E">
        <w:rPr>
          <w:sz w:val="22"/>
        </w:rPr>
        <w:t>measurable social impact</w:t>
      </w:r>
      <w:r w:rsidRPr="006C4D8E">
        <w:rPr>
          <w:sz w:val="22"/>
        </w:rPr>
        <w:t xml:space="preserve">; (3) the marketing of new ventures; (4) entrepreneurial business operations, including </w:t>
      </w:r>
      <w:r w:rsidR="00CF32E3" w:rsidRPr="006C4D8E">
        <w:rPr>
          <w:sz w:val="22"/>
        </w:rPr>
        <w:t xml:space="preserve">the significance of culture, </w:t>
      </w:r>
      <w:r w:rsidRPr="006C4D8E">
        <w:rPr>
          <w:sz w:val="22"/>
        </w:rPr>
        <w:t>human-resource</w:t>
      </w:r>
      <w:r w:rsidR="00CF32E3" w:rsidRPr="006C4D8E">
        <w:rPr>
          <w:sz w:val="22"/>
        </w:rPr>
        <w:t>s</w:t>
      </w:r>
      <w:r w:rsidRPr="006C4D8E">
        <w:rPr>
          <w:sz w:val="22"/>
        </w:rPr>
        <w:t xml:space="preserve"> and process management; (5) ethical and social issues in entrepreneurial </w:t>
      </w:r>
      <w:r w:rsidR="00F3053C" w:rsidRPr="006C4D8E">
        <w:rPr>
          <w:sz w:val="22"/>
        </w:rPr>
        <w:t xml:space="preserve">and other </w:t>
      </w:r>
      <w:r w:rsidRPr="006C4D8E">
        <w:rPr>
          <w:sz w:val="22"/>
        </w:rPr>
        <w:t>firms; and (6) financial management and fund raising for entrepreneurial firms.</w:t>
      </w:r>
    </w:p>
    <w:p w14:paraId="34624F8C" w14:textId="77777777" w:rsidR="009250E1" w:rsidRDefault="2F7E8000" w:rsidP="009250E1">
      <w:pPr>
        <w:ind w:left="-5" w:right="69"/>
        <w:rPr>
          <w:sz w:val="22"/>
          <w:lang w:val="en-US"/>
        </w:rPr>
      </w:pPr>
      <w:r w:rsidRPr="2F7E8000">
        <w:rPr>
          <w:sz w:val="22"/>
          <w:lang w:val="en-US"/>
        </w:rPr>
        <w:t>This course is about the fundamentals of social entrepreneurship but is ultimately about you. It’s not a toolkit to launch businesses. It’s an introduction into what it truly means to build and start something and an exploration of you and your goals so you can assess if this is really what you want to do. There are no textbooks and operating manuals. You won’t learn any special skills. Instead, there is a lot of discussion about real life and how the world works and what your place in that world could be.</w:t>
      </w:r>
    </w:p>
    <w:p w14:paraId="383CCF1A" w14:textId="2A059CEF" w:rsidR="005B4136" w:rsidRPr="006C4D8E" w:rsidRDefault="005B4136" w:rsidP="009250E1">
      <w:pPr>
        <w:ind w:left="-5" w:right="69"/>
        <w:rPr>
          <w:sz w:val="22"/>
        </w:rPr>
      </w:pPr>
      <w:r w:rsidRPr="006C4D8E">
        <w:rPr>
          <w:sz w:val="22"/>
        </w:rPr>
        <w:t xml:space="preserve"> </w:t>
      </w:r>
    </w:p>
    <w:p w14:paraId="5C99F9A8" w14:textId="77777777" w:rsidR="009250E1" w:rsidRDefault="2F7E8000" w:rsidP="009250E1">
      <w:pPr>
        <w:ind w:left="-5" w:right="69"/>
        <w:rPr>
          <w:sz w:val="22"/>
          <w:lang w:val="en-US"/>
        </w:rPr>
      </w:pPr>
      <w:r w:rsidRPr="2F7E8000">
        <w:rPr>
          <w:sz w:val="22"/>
          <w:lang w:val="en-US"/>
        </w:rPr>
        <w:t xml:space="preserve">This course starts with the premise that individuals can have a meaningful impact on social issues through the vehicle of social entrepreneurship and that they can help shape and change </w:t>
      </w:r>
      <w:r w:rsidRPr="2F7E8000">
        <w:rPr>
          <w:sz w:val="22"/>
          <w:lang w:val="en-US"/>
        </w:rPr>
        <w:lastRenderedPageBreak/>
        <w:t>the world. The course is applicable to multiple aspects of social enterprise including - for profit companies and start-ups, non-profit or self-funding organizations and people who want to act more entrepreneurially from within larger NGO’s, non-profits or socially oriented businesses. This course is for those who seek to learn and use an entrepreneurial approach to ameliorate major, global, social challenges and to think about changing the world in the process. No prior business experience is needed, just an open mind to learning new things and new ways to look at the world. In the end it’s not required that people pursue a path of social entrepreneurship but more so that they have a new lens with which to see the world and how to solve problems in the world.</w:t>
      </w:r>
    </w:p>
    <w:p w14:paraId="6B85BBC4" w14:textId="1FBACEBD" w:rsidR="005B4136" w:rsidRPr="006C4D8E" w:rsidRDefault="005B4136" w:rsidP="009250E1">
      <w:pPr>
        <w:ind w:left="-5" w:right="69"/>
        <w:rPr>
          <w:sz w:val="22"/>
        </w:rPr>
      </w:pPr>
      <w:r w:rsidRPr="006C4D8E">
        <w:rPr>
          <w:sz w:val="22"/>
        </w:rPr>
        <w:t xml:space="preserve"> </w:t>
      </w:r>
    </w:p>
    <w:p w14:paraId="0176502E" w14:textId="77777777" w:rsidR="009250E1" w:rsidRDefault="005B4136" w:rsidP="009250E1">
      <w:pPr>
        <w:ind w:left="-5" w:right="69"/>
        <w:rPr>
          <w:sz w:val="22"/>
        </w:rPr>
      </w:pPr>
      <w:r w:rsidRPr="006C4D8E">
        <w:rPr>
          <w:sz w:val="22"/>
        </w:rPr>
        <w:t xml:space="preserve">There are multiple definitions of social entrepreneurship, and it is not the aim of this class to define a single path or to cover every single iteration. Instead, the aim is to help students with a passion for social impact, start to think about and understand an entrepreneurial mindset, and how to apply it. It is important to understand that there are no hard skills of entrepreneurship, merely a mindset of how to think about creating businesses, and this class focuses on the mindset. There is no </w:t>
      </w:r>
      <w:r w:rsidR="00991E94" w:rsidRPr="006C4D8E">
        <w:rPr>
          <w:sz w:val="22"/>
        </w:rPr>
        <w:t>prescribed right way</w:t>
      </w:r>
      <w:r w:rsidRPr="006C4D8E">
        <w:rPr>
          <w:sz w:val="22"/>
        </w:rPr>
        <w:t xml:space="preserve"> or ten step program that comes out of the class because every startup journey is personal and different. What matters more is what you learn about you and how you start to learn about the world around you.</w:t>
      </w:r>
    </w:p>
    <w:p w14:paraId="6BE6C8C6" w14:textId="47A43447" w:rsidR="005B4136" w:rsidRPr="006C4D8E" w:rsidRDefault="005B4136" w:rsidP="009250E1">
      <w:pPr>
        <w:ind w:left="-5" w:right="69"/>
        <w:rPr>
          <w:sz w:val="22"/>
        </w:rPr>
      </w:pPr>
      <w:r w:rsidRPr="006C4D8E">
        <w:rPr>
          <w:sz w:val="22"/>
        </w:rPr>
        <w:t xml:space="preserve"> </w:t>
      </w:r>
    </w:p>
    <w:p w14:paraId="69D4C005" w14:textId="77777777" w:rsidR="009250E1" w:rsidRDefault="2F7E8000" w:rsidP="009250E1">
      <w:pPr>
        <w:ind w:left="-5" w:right="69"/>
        <w:rPr>
          <w:sz w:val="22"/>
          <w:lang w:val="en-US"/>
        </w:rPr>
      </w:pPr>
      <w:r w:rsidRPr="2F7E8000">
        <w:rPr>
          <w:sz w:val="22"/>
          <w:lang w:val="en-US"/>
        </w:rPr>
        <w:t>There is open debate about whether entrepreneurs are born or are they are made. Either way, it is likely that their success was not learned by sitting in a classroom or listening to lectures. Entrepreneurs succeed because they have a mindset for experimentation, and they have a passion and vision to change the world. Also, they are pretty good story tellers. Students taking this class will best learn when they embrace the class and the methods of learning in the class with an entrepreneurial mindset. In other words, I am biased towards the way that I learned to be both a social and a startup entrepreneur. I tried a lot of things. I asked a lot of questions. I read articles, books and watched videos and listened to podcasts. I asked for advice. I took meetings. I failed. I looked at my metrics. I hired people smarter than me. I took ideas from one vertical and applied them to another. And every day I tried to learn something new, made new experiments, cared nothing for the way it was supposed to be, tried to do too much, and thought, there must be a better way. To instill that through the class is the ultimate goal.</w:t>
      </w:r>
    </w:p>
    <w:p w14:paraId="20D00FDB" w14:textId="05A36E8D" w:rsidR="005B4136" w:rsidRPr="006C4D8E" w:rsidRDefault="005B4136" w:rsidP="009250E1">
      <w:pPr>
        <w:ind w:left="-5" w:right="69"/>
        <w:rPr>
          <w:sz w:val="22"/>
        </w:rPr>
      </w:pPr>
      <w:r w:rsidRPr="006C4D8E">
        <w:rPr>
          <w:sz w:val="22"/>
        </w:rPr>
        <w:t xml:space="preserve"> </w:t>
      </w:r>
    </w:p>
    <w:p w14:paraId="68FD14BB" w14:textId="77777777" w:rsidR="005B4136" w:rsidRPr="006C4D8E" w:rsidRDefault="005B4136" w:rsidP="005B4136">
      <w:pPr>
        <w:ind w:left="-5" w:right="69"/>
        <w:rPr>
          <w:sz w:val="22"/>
        </w:rPr>
      </w:pPr>
      <w:r w:rsidRPr="006C4D8E">
        <w:rPr>
          <w:sz w:val="22"/>
        </w:rPr>
        <w:t>Students will be given multiple opportunities to develop and use their entrepreneurial mindset through:</w:t>
      </w:r>
    </w:p>
    <w:p w14:paraId="50113169" w14:textId="77777777" w:rsidR="005B4136" w:rsidRPr="006C4D8E" w:rsidRDefault="005B4136" w:rsidP="005B4136">
      <w:pPr>
        <w:spacing w:after="19" w:line="259" w:lineRule="auto"/>
        <w:rPr>
          <w:sz w:val="22"/>
        </w:rPr>
      </w:pPr>
      <w:r w:rsidRPr="006C4D8E">
        <w:rPr>
          <w:sz w:val="22"/>
        </w:rPr>
        <w:t xml:space="preserve"> </w:t>
      </w:r>
    </w:p>
    <w:p w14:paraId="3EA15D11" w14:textId="52756B78" w:rsidR="005B4136" w:rsidRPr="006C4D8E" w:rsidRDefault="005B4136" w:rsidP="2F7E8000">
      <w:pPr>
        <w:pStyle w:val="ListParagraph"/>
        <w:numPr>
          <w:ilvl w:val="0"/>
          <w:numId w:val="32"/>
        </w:numPr>
        <w:ind w:right="69"/>
        <w:rPr>
          <w:color w:val="auto"/>
          <w:kern w:val="0"/>
          <w:sz w:val="22"/>
          <w:szCs w:val="22"/>
          <w:lang w:bidi="ar-SA"/>
          <w14:ligatures w14:val="none"/>
        </w:rPr>
      </w:pPr>
      <w:r w:rsidRPr="2F7E8000">
        <w:rPr>
          <w:color w:val="auto"/>
          <w:kern w:val="0"/>
          <w:sz w:val="22"/>
          <w:szCs w:val="22"/>
          <w:lang w:bidi="ar-SA"/>
          <w14:ligatures w14:val="none"/>
        </w:rPr>
        <w:t xml:space="preserve">Co-creating and shaping the curriculum, providing feedback ongoing about our learning -Researching and finding articles, videos, podcasts and people to talk to that are not in the curriculum but support their learning and their final </w:t>
      </w:r>
      <w:r w:rsidR="00F64FEE" w:rsidRPr="2F7E8000">
        <w:rPr>
          <w:color w:val="auto"/>
          <w:kern w:val="0"/>
          <w:sz w:val="22"/>
          <w:szCs w:val="22"/>
          <w:lang w:bidi="ar-SA"/>
          <w14:ligatures w14:val="none"/>
        </w:rPr>
        <w:t>projects.</w:t>
      </w:r>
      <w:r w:rsidRPr="2F7E8000">
        <w:rPr>
          <w:color w:val="auto"/>
          <w:kern w:val="0"/>
          <w:sz w:val="22"/>
          <w:szCs w:val="22"/>
          <w:lang w:bidi="ar-SA"/>
          <w14:ligatures w14:val="none"/>
        </w:rPr>
        <w:t xml:space="preserve"> </w:t>
      </w:r>
    </w:p>
    <w:p w14:paraId="4F7C196F" w14:textId="77777777" w:rsidR="005B4136" w:rsidRPr="006C4D8E" w:rsidRDefault="005B4136" w:rsidP="005B4136">
      <w:pPr>
        <w:pStyle w:val="ListParagraph"/>
        <w:numPr>
          <w:ilvl w:val="0"/>
          <w:numId w:val="32"/>
        </w:numPr>
        <w:ind w:right="69"/>
        <w:rPr>
          <w:color w:val="auto"/>
          <w:kern w:val="0"/>
          <w:sz w:val="22"/>
          <w:szCs w:val="22"/>
          <w:lang w:val="en" w:bidi="ar-SA"/>
          <w14:ligatures w14:val="none"/>
        </w:rPr>
      </w:pPr>
      <w:r w:rsidRPr="006C4D8E">
        <w:rPr>
          <w:color w:val="auto"/>
          <w:kern w:val="0"/>
          <w:sz w:val="22"/>
          <w:szCs w:val="22"/>
          <w:lang w:val="en" w:bidi="ar-SA"/>
          <w14:ligatures w14:val="none"/>
        </w:rPr>
        <w:t xml:space="preserve">Learning and presenting in multiple modalities (video, presentations, papers) </w:t>
      </w:r>
    </w:p>
    <w:p w14:paraId="7F6CBA22" w14:textId="7A5CC26D" w:rsidR="005B4136" w:rsidRPr="006C4D8E" w:rsidRDefault="005B4136" w:rsidP="2F7E8000">
      <w:pPr>
        <w:pStyle w:val="ListParagraph"/>
        <w:numPr>
          <w:ilvl w:val="0"/>
          <w:numId w:val="32"/>
        </w:numPr>
        <w:ind w:right="69"/>
        <w:rPr>
          <w:color w:val="auto"/>
          <w:kern w:val="0"/>
          <w:sz w:val="22"/>
          <w:szCs w:val="22"/>
          <w:lang w:bidi="ar-SA"/>
          <w14:ligatures w14:val="none"/>
        </w:rPr>
      </w:pPr>
      <w:r w:rsidRPr="2F7E8000">
        <w:rPr>
          <w:color w:val="auto"/>
          <w:kern w:val="0"/>
          <w:sz w:val="22"/>
          <w:szCs w:val="22"/>
          <w:lang w:bidi="ar-SA"/>
          <w14:ligatures w14:val="none"/>
        </w:rPr>
        <w:t xml:space="preserve">Questioning speakers, building business models, discussing and cooperating with classmates -Assessing their own strengths and weaknesses and development over the course of the semester </w:t>
      </w:r>
    </w:p>
    <w:p w14:paraId="3FBA46F4" w14:textId="77777777" w:rsidR="004A4A7E" w:rsidRPr="006C4D8E" w:rsidRDefault="007459E0" w:rsidP="00D45864">
      <w:pPr>
        <w:pStyle w:val="Heading1"/>
      </w:pPr>
      <w:bookmarkStart w:id="4" w:name="_ei2vlghyjuma" w:colFirst="0" w:colLast="0"/>
      <w:bookmarkEnd w:id="4"/>
      <w:r w:rsidRPr="006C4D8E">
        <w:lastRenderedPageBreak/>
        <w:t>Course Objectives</w:t>
      </w:r>
    </w:p>
    <w:p w14:paraId="6840D482" w14:textId="77777777" w:rsidR="004A4A7E" w:rsidRPr="006C4D8E" w:rsidRDefault="007459E0">
      <w:pPr>
        <w:numPr>
          <w:ilvl w:val="0"/>
          <w:numId w:val="12"/>
        </w:numPr>
        <w:spacing w:before="240"/>
        <w:rPr>
          <w:sz w:val="22"/>
        </w:rPr>
      </w:pPr>
      <w:r w:rsidRPr="006C4D8E">
        <w:rPr>
          <w:sz w:val="22"/>
        </w:rPr>
        <w:t>Comprehension of the concept of entrepreneurship, what traits entrepreneurs exhibit, and the overall psychological, social, and economic dimensions of entrepreneurship, including a diversity perspective on entrepreneurship;</w:t>
      </w:r>
    </w:p>
    <w:p w14:paraId="3EB9E720" w14:textId="345B76F8" w:rsidR="002E442E" w:rsidRPr="006C4D8E" w:rsidRDefault="2F7E8000" w:rsidP="2F7E8000">
      <w:pPr>
        <w:numPr>
          <w:ilvl w:val="0"/>
          <w:numId w:val="12"/>
        </w:numPr>
        <w:rPr>
          <w:sz w:val="22"/>
          <w:lang w:val="en-US"/>
        </w:rPr>
      </w:pPr>
      <w:r w:rsidRPr="2F7E8000">
        <w:rPr>
          <w:sz w:val="22"/>
          <w:lang w:val="en-US"/>
        </w:rPr>
        <w:t>Develop your holistic entrepreneurial knowledge and skills through experiential learning: practice, in order to gain direct experience in the critical dimensions of entrepreneurship –from customer discovery, needs analysis and market analysis, to idea generation, selection and testing of ideas, development and management of an entrepreneurial venture;</w:t>
      </w:r>
    </w:p>
    <w:p w14:paraId="1A255F36" w14:textId="77777777" w:rsidR="004A4A7E" w:rsidRPr="006C4D8E" w:rsidRDefault="007459E0">
      <w:pPr>
        <w:numPr>
          <w:ilvl w:val="0"/>
          <w:numId w:val="12"/>
        </w:numPr>
        <w:rPr>
          <w:sz w:val="22"/>
        </w:rPr>
      </w:pPr>
      <w:r w:rsidRPr="006C4D8E">
        <w:rPr>
          <w:sz w:val="22"/>
        </w:rPr>
        <w:t>Understand key business analyses and methods for the selection, development, operations necessary to transform ideas into a successful venture;</w:t>
      </w:r>
    </w:p>
    <w:p w14:paraId="26C2683F" w14:textId="77777777" w:rsidR="004A4A7E" w:rsidRPr="006C4D8E" w:rsidRDefault="007459E0">
      <w:pPr>
        <w:numPr>
          <w:ilvl w:val="0"/>
          <w:numId w:val="12"/>
        </w:numPr>
        <w:rPr>
          <w:sz w:val="22"/>
        </w:rPr>
      </w:pPr>
      <w:r w:rsidRPr="006C4D8E">
        <w:rPr>
          <w:sz w:val="22"/>
        </w:rPr>
        <w:t>Understand the essence of what start-ups are and key phases in a start-up’s life;</w:t>
      </w:r>
    </w:p>
    <w:p w14:paraId="0B25F342" w14:textId="15EFD2D5" w:rsidR="004A4A7E" w:rsidRPr="006C4D8E" w:rsidRDefault="006A1322">
      <w:pPr>
        <w:numPr>
          <w:ilvl w:val="0"/>
          <w:numId w:val="12"/>
        </w:numPr>
        <w:rPr>
          <w:sz w:val="22"/>
        </w:rPr>
      </w:pPr>
      <w:r w:rsidRPr="006C4D8E">
        <w:rPr>
          <w:sz w:val="22"/>
        </w:rPr>
        <w:t>Basic understanding of the need for thoughtful financial planning documents for new ventures, including sales projections, budgeting, leading to projected P&amp;L, Balance sheet, breakeven calculations, working capital needs, return on investment;</w:t>
      </w:r>
    </w:p>
    <w:p w14:paraId="49F1F18F" w14:textId="7550989F" w:rsidR="004A4A7E" w:rsidRPr="006C4D8E" w:rsidRDefault="00926E30">
      <w:pPr>
        <w:numPr>
          <w:ilvl w:val="0"/>
          <w:numId w:val="12"/>
        </w:numPr>
        <w:rPr>
          <w:sz w:val="22"/>
        </w:rPr>
      </w:pPr>
      <w:r w:rsidRPr="006C4D8E">
        <w:rPr>
          <w:sz w:val="22"/>
        </w:rPr>
        <w:t>Grasp the necessary legal and financial planning documents for new ventures including budget proposals, intellectual property, incorporation, financing process;</w:t>
      </w:r>
    </w:p>
    <w:p w14:paraId="61CCD8D5" w14:textId="21F3546A" w:rsidR="004A4A7E" w:rsidRPr="006C4D8E" w:rsidRDefault="007459E0">
      <w:pPr>
        <w:numPr>
          <w:ilvl w:val="0"/>
          <w:numId w:val="12"/>
        </w:numPr>
        <w:rPr>
          <w:sz w:val="22"/>
        </w:rPr>
      </w:pPr>
      <w:r w:rsidRPr="006C4D8E">
        <w:rPr>
          <w:sz w:val="22"/>
        </w:rPr>
        <w:t xml:space="preserve">Learn </w:t>
      </w:r>
      <w:r w:rsidR="00573F61" w:rsidRPr="006C4D8E">
        <w:rPr>
          <w:sz w:val="22"/>
        </w:rPr>
        <w:t>some methods</w:t>
      </w:r>
      <w:r w:rsidRPr="006C4D8E">
        <w:rPr>
          <w:sz w:val="22"/>
        </w:rPr>
        <w:t xml:space="preserve"> to fund an entrepreneurial business: how to gain funding publicly and privately, what works and what doesn't work in interactions with potential investors, and how crowdsourcing and crowdfunding platforms operate;</w:t>
      </w:r>
    </w:p>
    <w:p w14:paraId="0AA75413" w14:textId="77777777" w:rsidR="004A4A7E" w:rsidRPr="006C4D8E" w:rsidRDefault="007459E0">
      <w:pPr>
        <w:numPr>
          <w:ilvl w:val="0"/>
          <w:numId w:val="12"/>
        </w:numPr>
        <w:rPr>
          <w:sz w:val="22"/>
        </w:rPr>
      </w:pPr>
      <w:r w:rsidRPr="006C4D8E">
        <w:rPr>
          <w:sz w:val="22"/>
        </w:rPr>
        <w:t>Develop an awareness of the importance of Culture and Principled decision making are to all types of ventures</w:t>
      </w:r>
    </w:p>
    <w:p w14:paraId="52021E7E" w14:textId="77777777" w:rsidR="004A4A7E" w:rsidRPr="006C4D8E" w:rsidRDefault="007459E0">
      <w:pPr>
        <w:numPr>
          <w:ilvl w:val="0"/>
          <w:numId w:val="12"/>
        </w:numPr>
        <w:rPr>
          <w:sz w:val="22"/>
        </w:rPr>
      </w:pPr>
      <w:r w:rsidRPr="006C4D8E">
        <w:rPr>
          <w:sz w:val="22"/>
        </w:rPr>
        <w:t>Gain valuable insight from current, recently successful (or unsuccessful) business people and ventures through field trips and guest speakers;</w:t>
      </w:r>
    </w:p>
    <w:p w14:paraId="3658BB8A" w14:textId="77777777" w:rsidR="004A4A7E" w:rsidRPr="006C4D8E" w:rsidRDefault="007459E0">
      <w:pPr>
        <w:numPr>
          <w:ilvl w:val="0"/>
          <w:numId w:val="12"/>
        </w:numPr>
        <w:rPr>
          <w:sz w:val="22"/>
        </w:rPr>
      </w:pPr>
      <w:r w:rsidRPr="006C4D8E">
        <w:rPr>
          <w:sz w:val="22"/>
        </w:rPr>
        <w:t>Deconstruct a case study and discuss lessons learned;</w:t>
      </w:r>
    </w:p>
    <w:p w14:paraId="051F68F7" w14:textId="77777777" w:rsidR="004A4A7E" w:rsidRPr="006C4D8E" w:rsidRDefault="007459E0">
      <w:pPr>
        <w:numPr>
          <w:ilvl w:val="0"/>
          <w:numId w:val="12"/>
        </w:numPr>
        <w:rPr>
          <w:sz w:val="22"/>
        </w:rPr>
      </w:pPr>
      <w:r w:rsidRPr="006C4D8E">
        <w:rPr>
          <w:sz w:val="22"/>
        </w:rPr>
        <w:t>Evaluate the components of a business model for feasibility and completion;</w:t>
      </w:r>
    </w:p>
    <w:p w14:paraId="210A7851" w14:textId="77777777" w:rsidR="004A4A7E" w:rsidRPr="006C4D8E" w:rsidRDefault="007459E0">
      <w:pPr>
        <w:numPr>
          <w:ilvl w:val="0"/>
          <w:numId w:val="12"/>
        </w:numPr>
        <w:rPr>
          <w:sz w:val="22"/>
        </w:rPr>
      </w:pPr>
      <w:r w:rsidRPr="006C4D8E">
        <w:rPr>
          <w:sz w:val="22"/>
        </w:rPr>
        <w:t>Ability to develop and present a business model;</w:t>
      </w:r>
    </w:p>
    <w:p w14:paraId="29B671D3" w14:textId="77777777" w:rsidR="004A4A7E" w:rsidRPr="006C4D8E" w:rsidRDefault="007459E0">
      <w:pPr>
        <w:numPr>
          <w:ilvl w:val="0"/>
          <w:numId w:val="12"/>
        </w:numPr>
        <w:spacing w:after="240"/>
        <w:rPr>
          <w:sz w:val="22"/>
        </w:rPr>
      </w:pPr>
      <w:r w:rsidRPr="006C4D8E">
        <w:rPr>
          <w:sz w:val="22"/>
        </w:rPr>
        <w:t>Ability to summarize and reflect on your learning</w:t>
      </w:r>
    </w:p>
    <w:p w14:paraId="5739808C" w14:textId="0DC881FD" w:rsidR="004A4A7E" w:rsidRPr="006C4D8E" w:rsidRDefault="00AA7097" w:rsidP="00D45864">
      <w:pPr>
        <w:pStyle w:val="Heading1"/>
      </w:pPr>
      <w:bookmarkStart w:id="5" w:name="_4daqcgthrjoh" w:colFirst="0" w:colLast="0"/>
      <w:bookmarkEnd w:id="5"/>
      <w:r w:rsidRPr="006C4D8E">
        <w:t xml:space="preserve">Suggested </w:t>
      </w:r>
      <w:r w:rsidR="0094286B" w:rsidRPr="006C4D8E">
        <w:t>R</w:t>
      </w:r>
      <w:r w:rsidRPr="006C4D8E">
        <w:t>eadings</w:t>
      </w:r>
    </w:p>
    <w:p w14:paraId="585C3DC8" w14:textId="77777777" w:rsidR="009C428A" w:rsidRPr="006C4D8E" w:rsidRDefault="009C428A" w:rsidP="009C428A">
      <w:pPr>
        <w:spacing w:before="240" w:after="240"/>
        <w:rPr>
          <w:b/>
          <w:bCs/>
          <w:sz w:val="22"/>
          <w:highlight w:val="white"/>
          <w:lang w:bidi="en-US"/>
        </w:rPr>
      </w:pPr>
      <w:r w:rsidRPr="006C4D8E">
        <w:rPr>
          <w:b/>
          <w:bCs/>
          <w:sz w:val="22"/>
          <w:highlight w:val="white"/>
          <w:lang w:bidi="en-US"/>
        </w:rPr>
        <w:t xml:space="preserve">The Lean Startup: How Today's Entrepreneurs Use Continuous Innovation to Create Radically Successful Businesses - Eric </w:t>
      </w:r>
      <w:proofErr w:type="spellStart"/>
      <w:r w:rsidRPr="006C4D8E">
        <w:rPr>
          <w:b/>
          <w:bCs/>
          <w:sz w:val="22"/>
          <w:highlight w:val="white"/>
          <w:lang w:bidi="en-US"/>
        </w:rPr>
        <w:t>Ries</w:t>
      </w:r>
      <w:proofErr w:type="spellEnd"/>
      <w:r w:rsidRPr="006C4D8E">
        <w:rPr>
          <w:b/>
          <w:bCs/>
          <w:sz w:val="22"/>
          <w:highlight w:val="white"/>
          <w:lang w:bidi="en-US"/>
        </w:rPr>
        <w:t xml:space="preserve"> </w:t>
      </w:r>
      <w:hyperlink r:id="rId6">
        <w:r w:rsidRPr="006C4D8E">
          <w:rPr>
            <w:rStyle w:val="Hyperlink"/>
            <w:b/>
            <w:bCs/>
            <w:sz w:val="22"/>
            <w:highlight w:val="white"/>
            <w:lang w:bidi="en-US"/>
          </w:rPr>
          <w:t>https://www.amazon.com/dp/0670921602/ref=cm_sw_r_cp_dp_T2_J.oDzbR4T34Q4</w:t>
        </w:r>
      </w:hyperlink>
      <w:hyperlink r:id="rId7">
        <w:r w:rsidRPr="006C4D8E">
          <w:rPr>
            <w:rStyle w:val="Hyperlink"/>
            <w:b/>
            <w:bCs/>
            <w:sz w:val="22"/>
            <w:highlight w:val="white"/>
            <w:lang w:bidi="en-US"/>
          </w:rPr>
          <w:t xml:space="preserve"> </w:t>
        </w:r>
      </w:hyperlink>
    </w:p>
    <w:p w14:paraId="73A6CD29" w14:textId="7BDF818A" w:rsidR="009C428A" w:rsidRPr="006C4D8E" w:rsidRDefault="009C428A">
      <w:pPr>
        <w:spacing w:before="240" w:after="240"/>
        <w:rPr>
          <w:b/>
          <w:bCs/>
          <w:sz w:val="22"/>
          <w:highlight w:val="white"/>
          <w:lang w:bidi="en-US"/>
        </w:rPr>
      </w:pPr>
      <w:r w:rsidRPr="006C4D8E">
        <w:rPr>
          <w:b/>
          <w:bCs/>
          <w:sz w:val="22"/>
          <w:highlight w:val="white"/>
          <w:lang w:bidi="en-US"/>
        </w:rPr>
        <w:t xml:space="preserve">Building Social Business: The New Kind of Capitalism that Serves Humanity's Most Pressing Needs - Muhammad </w:t>
      </w:r>
      <w:proofErr w:type="spellStart"/>
      <w:r w:rsidRPr="006C4D8E">
        <w:rPr>
          <w:b/>
          <w:bCs/>
          <w:sz w:val="22"/>
          <w:highlight w:val="white"/>
          <w:lang w:bidi="en-US"/>
        </w:rPr>
        <w:t>Yunus</w:t>
      </w:r>
      <w:proofErr w:type="spellEnd"/>
      <w:r w:rsidRPr="006C4D8E">
        <w:rPr>
          <w:b/>
          <w:bCs/>
          <w:sz w:val="22"/>
          <w:highlight w:val="white"/>
          <w:lang w:bidi="en-US"/>
        </w:rPr>
        <w:t xml:space="preserve"> </w:t>
      </w:r>
      <w:hyperlink r:id="rId8" w:history="1">
        <w:r w:rsidRPr="006C4D8E">
          <w:rPr>
            <w:rStyle w:val="Hyperlink"/>
            <w:b/>
            <w:bCs/>
            <w:sz w:val="22"/>
            <w:highlight w:val="white"/>
            <w:lang w:bidi="en-US"/>
          </w:rPr>
          <w:t>https://www.amazon.com/dp/1586489569/ref=cm_sw_r_cp_dp_T2_XbpDzbT49ZXZA</w:t>
        </w:r>
      </w:hyperlink>
      <w:hyperlink r:id="rId9">
        <w:r w:rsidRPr="006C4D8E">
          <w:rPr>
            <w:rStyle w:val="Hyperlink"/>
            <w:b/>
            <w:bCs/>
            <w:sz w:val="22"/>
            <w:highlight w:val="white"/>
            <w:lang w:bidi="en-US"/>
          </w:rPr>
          <w:t xml:space="preserve"> </w:t>
        </w:r>
      </w:hyperlink>
    </w:p>
    <w:p w14:paraId="54054CFB" w14:textId="652C6836" w:rsidR="004A4A7E" w:rsidRPr="006C4D8E" w:rsidRDefault="007459E0" w:rsidP="002259D6">
      <w:pPr>
        <w:spacing w:before="240"/>
        <w:rPr>
          <w:b/>
          <w:bCs/>
          <w:sz w:val="22"/>
          <w:highlight w:val="white"/>
        </w:rPr>
      </w:pPr>
      <w:r w:rsidRPr="006C4D8E">
        <w:rPr>
          <w:b/>
          <w:bCs/>
          <w:sz w:val="22"/>
          <w:highlight w:val="white"/>
        </w:rPr>
        <w:t>The Startup Owner's Manual: The Step-By-Step Guide for Building a Great Company</w:t>
      </w:r>
    </w:p>
    <w:p w14:paraId="6A671604" w14:textId="77777777" w:rsidR="004A4A7E" w:rsidRPr="006C4D8E" w:rsidRDefault="007459E0" w:rsidP="00837A18">
      <w:pPr>
        <w:rPr>
          <w:sz w:val="22"/>
          <w:highlight w:val="white"/>
        </w:rPr>
      </w:pPr>
      <w:r w:rsidRPr="006C4D8E">
        <w:rPr>
          <w:sz w:val="22"/>
          <w:highlight w:val="white"/>
        </w:rPr>
        <w:lastRenderedPageBreak/>
        <w:t>by Steve Blank, Bob Dorf</w:t>
      </w:r>
    </w:p>
    <w:p w14:paraId="0FC499AF" w14:textId="77777777" w:rsidR="004A4A7E" w:rsidRPr="006C4D8E" w:rsidRDefault="007459E0" w:rsidP="00837A18">
      <w:pPr>
        <w:rPr>
          <w:sz w:val="22"/>
          <w:highlight w:val="white"/>
        </w:rPr>
      </w:pPr>
      <w:r w:rsidRPr="006C4D8E">
        <w:rPr>
          <w:sz w:val="22"/>
          <w:highlight w:val="white"/>
        </w:rPr>
        <w:t>K &amp; S Ranch; (January 12, 2014)</w:t>
      </w:r>
    </w:p>
    <w:p w14:paraId="04487637" w14:textId="77777777" w:rsidR="004A4A7E" w:rsidRPr="006C4D8E" w:rsidRDefault="007459E0" w:rsidP="00837A18">
      <w:pPr>
        <w:rPr>
          <w:sz w:val="22"/>
          <w:highlight w:val="white"/>
        </w:rPr>
      </w:pPr>
      <w:r w:rsidRPr="006C4D8E">
        <w:rPr>
          <w:sz w:val="22"/>
          <w:highlight w:val="white"/>
        </w:rPr>
        <w:t>ISBN: 0984999302</w:t>
      </w:r>
    </w:p>
    <w:p w14:paraId="3F803D81" w14:textId="77777777" w:rsidR="00074BBA" w:rsidRPr="006C4D8E" w:rsidRDefault="00074BBA" w:rsidP="00074BBA">
      <w:pPr>
        <w:rPr>
          <w:b/>
          <w:bCs/>
          <w:sz w:val="22"/>
          <w:highlight w:val="white"/>
        </w:rPr>
      </w:pPr>
    </w:p>
    <w:p w14:paraId="7403E75A" w14:textId="1B08E685" w:rsidR="004A4A7E" w:rsidRPr="006C4D8E" w:rsidRDefault="007459E0" w:rsidP="00074BBA">
      <w:pPr>
        <w:rPr>
          <w:sz w:val="22"/>
          <w:highlight w:val="white"/>
        </w:rPr>
      </w:pPr>
      <w:r w:rsidRPr="006C4D8E">
        <w:rPr>
          <w:b/>
          <w:bCs/>
          <w:sz w:val="22"/>
          <w:highlight w:val="white"/>
        </w:rPr>
        <w:t>Business Model Generation</w:t>
      </w:r>
      <w:r w:rsidRPr="006C4D8E">
        <w:rPr>
          <w:sz w:val="22"/>
          <w:highlight w:val="white"/>
        </w:rPr>
        <w:t>: Osterwalder, et al</w:t>
      </w:r>
    </w:p>
    <w:p w14:paraId="3EC15C90" w14:textId="77777777" w:rsidR="00074BBA" w:rsidRPr="006C4D8E" w:rsidRDefault="007459E0" w:rsidP="00074BBA">
      <w:pPr>
        <w:rPr>
          <w:sz w:val="22"/>
          <w:highlight w:val="white"/>
        </w:rPr>
      </w:pPr>
      <w:r w:rsidRPr="006C4D8E">
        <w:rPr>
          <w:b/>
          <w:bCs/>
          <w:sz w:val="22"/>
          <w:highlight w:val="white"/>
        </w:rPr>
        <w:t>Value Proposition Design</w:t>
      </w:r>
      <w:r w:rsidRPr="006C4D8E">
        <w:rPr>
          <w:sz w:val="22"/>
          <w:highlight w:val="white"/>
        </w:rPr>
        <w:t>: Osterwalder, et al</w:t>
      </w:r>
    </w:p>
    <w:p w14:paraId="34B7A9F5" w14:textId="0317AFD6" w:rsidR="004A4A7E" w:rsidRPr="006C4D8E" w:rsidRDefault="007459E0" w:rsidP="00074BBA">
      <w:pPr>
        <w:rPr>
          <w:sz w:val="22"/>
          <w:highlight w:val="white"/>
        </w:rPr>
      </w:pPr>
      <w:r w:rsidRPr="006C4D8E">
        <w:rPr>
          <w:b/>
          <w:bCs/>
          <w:sz w:val="22"/>
          <w:highlight w:val="white"/>
        </w:rPr>
        <w:t>Talking to Humans</w:t>
      </w:r>
      <w:r w:rsidRPr="006C4D8E">
        <w:rPr>
          <w:sz w:val="22"/>
          <w:highlight w:val="white"/>
        </w:rPr>
        <w:t xml:space="preserve">: Constable &amp; </w:t>
      </w:r>
      <w:proofErr w:type="spellStart"/>
      <w:r w:rsidRPr="006C4D8E">
        <w:rPr>
          <w:sz w:val="22"/>
          <w:highlight w:val="white"/>
        </w:rPr>
        <w:t>Rimalovski</w:t>
      </w:r>
      <w:proofErr w:type="spellEnd"/>
    </w:p>
    <w:p w14:paraId="04FFE596" w14:textId="056DEDC4" w:rsidR="004A4A7E" w:rsidRPr="006C4D8E" w:rsidRDefault="007459E0" w:rsidP="00D45864">
      <w:pPr>
        <w:pStyle w:val="Heading2"/>
        <w:rPr>
          <w:b w:val="0"/>
        </w:rPr>
      </w:pPr>
      <w:bookmarkStart w:id="6" w:name="_90p318cx4lz" w:colFirst="0" w:colLast="0"/>
      <w:bookmarkEnd w:id="6"/>
      <w:r w:rsidRPr="006C4D8E">
        <w:t xml:space="preserve">Additional </w:t>
      </w:r>
      <w:r w:rsidR="0094286B" w:rsidRPr="006C4D8E">
        <w:t>Available R</w:t>
      </w:r>
      <w:r w:rsidRPr="006C4D8E">
        <w:t>esources</w:t>
      </w:r>
    </w:p>
    <w:p w14:paraId="65C54931" w14:textId="77777777" w:rsidR="004A4A7E" w:rsidRPr="006C4D8E" w:rsidRDefault="00D45864" w:rsidP="0091410E">
      <w:pPr>
        <w:spacing w:before="120" w:after="120" w:line="240" w:lineRule="auto"/>
        <w:rPr>
          <w:color w:val="1155CC"/>
          <w:sz w:val="22"/>
          <w:u w:val="single"/>
        </w:rPr>
      </w:pPr>
      <w:hyperlink r:id="rId10">
        <w:r w:rsidR="007459E0" w:rsidRPr="006C4D8E">
          <w:rPr>
            <w:color w:val="1155CC"/>
            <w:sz w:val="22"/>
            <w:u w:val="single"/>
          </w:rPr>
          <w:t>http://entrepreneur.nyu.edu/</w:t>
        </w:r>
      </w:hyperlink>
    </w:p>
    <w:p w14:paraId="2532A8E6" w14:textId="77777777" w:rsidR="004A4A7E" w:rsidRPr="006C4D8E" w:rsidRDefault="00D45864" w:rsidP="0091410E">
      <w:pPr>
        <w:spacing w:before="120" w:after="120" w:line="240" w:lineRule="auto"/>
        <w:rPr>
          <w:color w:val="1155CC"/>
          <w:sz w:val="22"/>
          <w:u w:val="single"/>
        </w:rPr>
      </w:pPr>
      <w:hyperlink r:id="rId11">
        <w:r w:rsidR="007459E0" w:rsidRPr="006C4D8E">
          <w:rPr>
            <w:color w:val="1155CC"/>
            <w:sz w:val="22"/>
            <w:u w:val="single"/>
          </w:rPr>
          <w:t>https://www.youtube.com/user/NYUEIMedia</w:t>
        </w:r>
      </w:hyperlink>
    </w:p>
    <w:p w14:paraId="41559C2F" w14:textId="0C1E0CF5" w:rsidR="004A4A7E" w:rsidRPr="006C4D8E" w:rsidRDefault="007459E0" w:rsidP="00D45864">
      <w:pPr>
        <w:pStyle w:val="Heading1"/>
      </w:pPr>
      <w:bookmarkStart w:id="7" w:name="_mno2k95pwal8" w:colFirst="0" w:colLast="0"/>
      <w:bookmarkStart w:id="8" w:name="_4y6paxkhrntk" w:colFirst="0" w:colLast="0"/>
      <w:bookmarkEnd w:id="7"/>
      <w:bookmarkEnd w:id="8"/>
      <w:r w:rsidRPr="006C4D8E">
        <w:t xml:space="preserve">Teaching </w:t>
      </w:r>
      <w:r w:rsidR="00BF0798" w:rsidRPr="006C4D8E">
        <w:t>Approach</w:t>
      </w:r>
    </w:p>
    <w:p w14:paraId="0C558D9F" w14:textId="2A5650FA" w:rsidR="004A4A7E" w:rsidRPr="006C4D8E" w:rsidRDefault="007459E0">
      <w:pPr>
        <w:spacing w:before="240" w:after="240"/>
        <w:rPr>
          <w:sz w:val="22"/>
        </w:rPr>
      </w:pPr>
      <w:r w:rsidRPr="006C4D8E">
        <w:rPr>
          <w:sz w:val="22"/>
        </w:rPr>
        <w:t xml:space="preserve">The primary </w:t>
      </w:r>
      <w:r w:rsidR="00BF0798" w:rsidRPr="006C4D8E">
        <w:rPr>
          <w:sz w:val="22"/>
        </w:rPr>
        <w:t>model</w:t>
      </w:r>
      <w:r w:rsidRPr="006C4D8E">
        <w:rPr>
          <w:sz w:val="22"/>
        </w:rPr>
        <w:t xml:space="preserve"> will be </w:t>
      </w:r>
      <w:r w:rsidRPr="006C4D8E">
        <w:rPr>
          <w:sz w:val="22"/>
          <w:u w:val="single"/>
        </w:rPr>
        <w:t>Active / Experiential Learning</w:t>
      </w:r>
      <w:r w:rsidRPr="006C4D8E">
        <w:rPr>
          <w:sz w:val="22"/>
        </w:rPr>
        <w:t xml:space="preserve">. This will revolve around a </w:t>
      </w:r>
      <w:r w:rsidR="007F31DF" w:rsidRPr="006C4D8E">
        <w:rPr>
          <w:sz w:val="22"/>
        </w:rPr>
        <w:t xml:space="preserve">social </w:t>
      </w:r>
      <w:r w:rsidRPr="006C4D8E">
        <w:rPr>
          <w:sz w:val="22"/>
        </w:rPr>
        <w:t>entrepreneurial project. It will be supported by</w:t>
      </w:r>
      <w:r w:rsidR="007F31DF" w:rsidRPr="006C4D8E">
        <w:rPr>
          <w:sz w:val="22"/>
        </w:rPr>
        <w:t xml:space="preserve"> minimal</w:t>
      </w:r>
      <w:r w:rsidRPr="006C4D8E">
        <w:rPr>
          <w:sz w:val="22"/>
        </w:rPr>
        <w:t xml:space="preserve"> formal lectures and required readings. We will also use videos and discussions, guest speakers (on campus or at their office), and student presentations.</w:t>
      </w:r>
    </w:p>
    <w:p w14:paraId="4926B85F" w14:textId="77777777" w:rsidR="004A4A7E" w:rsidRPr="006C4D8E" w:rsidRDefault="007459E0">
      <w:pPr>
        <w:spacing w:before="240" w:after="240"/>
        <w:rPr>
          <w:sz w:val="22"/>
        </w:rPr>
      </w:pPr>
      <w:r w:rsidRPr="006C4D8E">
        <w:rPr>
          <w:sz w:val="22"/>
        </w:rPr>
        <w:t>Individual and team work outside of the classroom are essential for your learning experience. You must invest three hours of study per one-credit hour per week.</w:t>
      </w:r>
    </w:p>
    <w:p w14:paraId="6D7BE369" w14:textId="77777777" w:rsidR="004A4A7E" w:rsidRPr="006C4D8E" w:rsidRDefault="007459E0" w:rsidP="00D45864">
      <w:pPr>
        <w:pStyle w:val="Heading1"/>
      </w:pPr>
      <w:bookmarkStart w:id="9" w:name="_c8x0cfoww826" w:colFirst="0" w:colLast="0"/>
      <w:bookmarkEnd w:id="9"/>
      <w:r w:rsidRPr="006C4D8E">
        <w:t>Entrepreneurial Project</w:t>
      </w:r>
    </w:p>
    <w:p w14:paraId="44D01740" w14:textId="77777777" w:rsidR="004A4A7E" w:rsidRPr="006C4D8E" w:rsidRDefault="007459E0">
      <w:pPr>
        <w:spacing w:before="240" w:after="240"/>
        <w:rPr>
          <w:sz w:val="22"/>
        </w:rPr>
      </w:pPr>
      <w:r w:rsidRPr="006C4D8E">
        <w:rPr>
          <w:sz w:val="22"/>
        </w:rPr>
        <w:t>During the first sessions, we will identify the types of sectors in which each of you would like to develop a project. Each of you will explain the reasons for that choice. I encourage you to focus on sectors where you have a “competitive advantage” based on prior experience and/or relationships or a passion and commitment.</w:t>
      </w:r>
    </w:p>
    <w:p w14:paraId="7E18BF7F" w14:textId="77777777" w:rsidR="004A4A7E" w:rsidRPr="006C4D8E" w:rsidRDefault="007459E0">
      <w:pPr>
        <w:spacing w:before="240" w:after="240"/>
        <w:rPr>
          <w:sz w:val="22"/>
        </w:rPr>
      </w:pPr>
      <w:r w:rsidRPr="006C4D8E">
        <w:rPr>
          <w:sz w:val="22"/>
        </w:rPr>
        <w:t>We will then form teams of students who share similar interests, have an affinity to work with each other, and if possible, who have complementary skills. Form teams of four students (can be three-to-five exceptionally).</w:t>
      </w:r>
    </w:p>
    <w:p w14:paraId="167775C2" w14:textId="77777777" w:rsidR="004A4A7E" w:rsidRPr="006C4D8E" w:rsidRDefault="007459E0">
      <w:pPr>
        <w:spacing w:before="240" w:after="240"/>
        <w:rPr>
          <w:sz w:val="22"/>
        </w:rPr>
      </w:pPr>
      <w:r w:rsidRPr="006C4D8E">
        <w:rPr>
          <w:sz w:val="22"/>
        </w:rPr>
        <w:t xml:space="preserve">You will then start your market analysis and customer discovery process (the method will be detailed in class). This will lead to opportunity identification and assessment, concept development, iterate, and evolve incrementally through the key steps of entrepreneurship. Rather than a standard business plan process, we will use the </w:t>
      </w:r>
      <w:r w:rsidRPr="006C4D8E">
        <w:rPr>
          <w:sz w:val="22"/>
          <w:u w:val="single"/>
        </w:rPr>
        <w:t>Lean Start-Up</w:t>
      </w:r>
      <w:r w:rsidRPr="006C4D8E">
        <w:rPr>
          <w:sz w:val="22"/>
        </w:rPr>
        <w:t xml:space="preserve"> method. This means that your project will be much closer to the “real world” than in a traditional business plan development course.</w:t>
      </w:r>
    </w:p>
    <w:p w14:paraId="4D014DBA" w14:textId="77777777" w:rsidR="004A4A7E" w:rsidRPr="006C4D8E" w:rsidRDefault="007459E0">
      <w:pPr>
        <w:spacing w:before="240" w:after="240"/>
        <w:rPr>
          <w:sz w:val="22"/>
        </w:rPr>
      </w:pPr>
      <w:r w:rsidRPr="006C4D8E">
        <w:rPr>
          <w:sz w:val="22"/>
        </w:rPr>
        <w:t xml:space="preserve">The purpose of this project is </w:t>
      </w:r>
      <w:r w:rsidRPr="006C4D8E">
        <w:rPr>
          <w:b/>
          <w:bCs/>
          <w:i/>
          <w:iCs/>
          <w:sz w:val="22"/>
          <w:u w:val="single"/>
        </w:rPr>
        <w:t>not</w:t>
      </w:r>
      <w:r w:rsidRPr="006C4D8E">
        <w:rPr>
          <w:sz w:val="22"/>
        </w:rPr>
        <w:t xml:space="preserve"> to actually create a new company, but to experience the entrepreneurial process as closely as possible, either starting from a new idea, or acting as if you were joining a fledgling startup, or as if you were an “intrapreneur” (an entrepreneur within a </w:t>
      </w:r>
      <w:r w:rsidRPr="006C4D8E">
        <w:rPr>
          <w:sz w:val="22"/>
        </w:rPr>
        <w:lastRenderedPageBreak/>
        <w:t>larger established organization). The purpose of this project is to help understand and internalize the course’s concepts and methods.</w:t>
      </w:r>
    </w:p>
    <w:p w14:paraId="460FAC6A" w14:textId="1F0C2F5D" w:rsidR="004A4A7E" w:rsidRPr="006C4D8E" w:rsidRDefault="007459E0">
      <w:pPr>
        <w:spacing w:before="240" w:after="240"/>
        <w:rPr>
          <w:sz w:val="22"/>
        </w:rPr>
      </w:pPr>
      <w:r w:rsidRPr="006C4D8E">
        <w:rPr>
          <w:sz w:val="22"/>
        </w:rPr>
        <w:t xml:space="preserve">This project is a major part of your experience and class time work. </w:t>
      </w:r>
      <w:r w:rsidR="00711DAE" w:rsidRPr="006C4D8E">
        <w:rPr>
          <w:sz w:val="22"/>
        </w:rPr>
        <w:t xml:space="preserve">We </w:t>
      </w:r>
      <w:r w:rsidRPr="006C4D8E">
        <w:rPr>
          <w:sz w:val="22"/>
        </w:rPr>
        <w:t xml:space="preserve">will spend time in most sessions discussing your progress </w:t>
      </w:r>
      <w:r w:rsidR="00A07D99" w:rsidRPr="006C4D8E">
        <w:rPr>
          <w:sz w:val="22"/>
        </w:rPr>
        <w:t>updates</w:t>
      </w:r>
      <w:r w:rsidRPr="006C4D8E">
        <w:rPr>
          <w:sz w:val="22"/>
        </w:rPr>
        <w:t>, providing guidance and feedback at each step of your project.</w:t>
      </w:r>
    </w:p>
    <w:p w14:paraId="3AE56441" w14:textId="0162C025" w:rsidR="00A147DD" w:rsidRPr="006C4D8E" w:rsidRDefault="00A147DD" w:rsidP="00D45864">
      <w:pPr>
        <w:pStyle w:val="Heading1"/>
      </w:pPr>
      <w:r w:rsidRPr="006C4D8E">
        <w:t xml:space="preserve">Course Deliverables </w:t>
      </w:r>
      <w:bookmarkStart w:id="10" w:name="_8jmf2942eyw8" w:colFirst="0" w:colLast="0"/>
      <w:bookmarkEnd w:id="10"/>
    </w:p>
    <w:p w14:paraId="5C1F87EE" w14:textId="2056BEE0" w:rsidR="000D6122" w:rsidRPr="006C4D8E" w:rsidRDefault="00505658" w:rsidP="00291775">
      <w:pPr>
        <w:spacing w:before="240" w:after="240"/>
        <w:rPr>
          <w:sz w:val="22"/>
        </w:rPr>
      </w:pPr>
      <w:r w:rsidRPr="006C4D8E">
        <w:rPr>
          <w:sz w:val="22"/>
        </w:rPr>
        <w:t xml:space="preserve">The ultimate deliverables for the course are a presentation (i.e. Pitch Deck) and a report outlining your thinking behind the </w:t>
      </w:r>
      <w:r w:rsidR="00EA730C" w:rsidRPr="006C4D8E">
        <w:rPr>
          <w:sz w:val="22"/>
        </w:rPr>
        <w:t>presentation</w:t>
      </w:r>
      <w:r w:rsidR="00531E12" w:rsidRPr="006C4D8E">
        <w:rPr>
          <w:sz w:val="22"/>
        </w:rPr>
        <w:t xml:space="preserve"> in an operating plan. An example can be found on Brightspace called </w:t>
      </w:r>
      <w:r w:rsidR="00D37233" w:rsidRPr="006C4D8E">
        <w:rPr>
          <w:sz w:val="22"/>
        </w:rPr>
        <w:t>Wagner Social Entrepreneurship Business-Operating Plan Outline</w:t>
      </w:r>
      <w:r w:rsidR="00FF3A0B" w:rsidRPr="006C4D8E">
        <w:rPr>
          <w:sz w:val="22"/>
        </w:rPr>
        <w:t xml:space="preserve">. </w:t>
      </w:r>
      <w:r w:rsidR="00FB3BE9" w:rsidRPr="006C4D8E">
        <w:rPr>
          <w:sz w:val="22"/>
        </w:rPr>
        <w:t xml:space="preserve">Each week teams will be asked to </w:t>
      </w:r>
      <w:r w:rsidR="00853C01" w:rsidRPr="006C4D8E">
        <w:rPr>
          <w:sz w:val="22"/>
        </w:rPr>
        <w:t xml:space="preserve">give a </w:t>
      </w:r>
      <w:r w:rsidR="00FB3BE9" w:rsidRPr="006C4D8E">
        <w:rPr>
          <w:sz w:val="22"/>
        </w:rPr>
        <w:t>brief</w:t>
      </w:r>
      <w:r w:rsidR="00853C01" w:rsidRPr="006C4D8E">
        <w:rPr>
          <w:sz w:val="22"/>
        </w:rPr>
        <w:t xml:space="preserve"> (&lt;5 min)</w:t>
      </w:r>
      <w:r w:rsidR="00FB3BE9" w:rsidRPr="006C4D8E">
        <w:rPr>
          <w:sz w:val="22"/>
        </w:rPr>
        <w:t xml:space="preserve"> </w:t>
      </w:r>
      <w:r w:rsidR="00FF3A0B" w:rsidRPr="006C4D8E">
        <w:rPr>
          <w:sz w:val="22"/>
        </w:rPr>
        <w:t>status</w:t>
      </w:r>
      <w:r w:rsidR="00853C01" w:rsidRPr="006C4D8E">
        <w:rPr>
          <w:sz w:val="22"/>
        </w:rPr>
        <w:t xml:space="preserve"> </w:t>
      </w:r>
      <w:r w:rsidR="00FB3BE9" w:rsidRPr="006C4D8E">
        <w:rPr>
          <w:sz w:val="22"/>
        </w:rPr>
        <w:t>on their progress</w:t>
      </w:r>
      <w:r w:rsidR="003374B4" w:rsidRPr="006C4D8E">
        <w:rPr>
          <w:sz w:val="22"/>
        </w:rPr>
        <w:t xml:space="preserve"> with a one slide update to the class. A draft outline of the </w:t>
      </w:r>
      <w:r w:rsidR="00E27F14" w:rsidRPr="006C4D8E">
        <w:rPr>
          <w:sz w:val="22"/>
        </w:rPr>
        <w:t>operating plan will be the midpoint check on for progress.</w:t>
      </w:r>
      <w:r w:rsidR="00FA318D" w:rsidRPr="006C4D8E">
        <w:rPr>
          <w:sz w:val="22"/>
        </w:rPr>
        <w:t xml:space="preserve"> In addition to the team project deliverables, each student will be responsible for submitting an individual self-assessment on what they learned</w:t>
      </w:r>
      <w:r w:rsidR="00074D9D" w:rsidRPr="006C4D8E">
        <w:rPr>
          <w:sz w:val="22"/>
        </w:rPr>
        <w:t xml:space="preserve"> and a reflection on their </w:t>
      </w:r>
      <w:r w:rsidR="00113206" w:rsidRPr="006C4D8E">
        <w:rPr>
          <w:sz w:val="22"/>
        </w:rPr>
        <w:t xml:space="preserve">ability, desire, and skill set for being an entrepreneur. </w:t>
      </w:r>
      <w:r w:rsidR="003A721B" w:rsidRPr="006C4D8E">
        <w:rPr>
          <w:sz w:val="22"/>
        </w:rPr>
        <w:t>The pitch deck should be approximately 10-12 slides, the present</w:t>
      </w:r>
      <w:r w:rsidR="00A26CB9" w:rsidRPr="006C4D8E">
        <w:rPr>
          <w:sz w:val="22"/>
        </w:rPr>
        <w:t xml:space="preserve">ation should be no more than 10 pages double spaced 12 </w:t>
      </w:r>
      <w:proofErr w:type="spellStart"/>
      <w:r w:rsidR="00A26CB9" w:rsidRPr="006C4D8E">
        <w:rPr>
          <w:sz w:val="22"/>
        </w:rPr>
        <w:t>pt</w:t>
      </w:r>
      <w:proofErr w:type="spellEnd"/>
      <w:r w:rsidR="00A26CB9" w:rsidRPr="006C4D8E">
        <w:rPr>
          <w:sz w:val="22"/>
        </w:rPr>
        <w:t xml:space="preserve"> font, and the self-assessment should be no more than 1-2 pages</w:t>
      </w:r>
      <w:r w:rsidR="003964C0" w:rsidRPr="006C4D8E">
        <w:rPr>
          <w:sz w:val="22"/>
        </w:rPr>
        <w:t xml:space="preserve"> double spaced 12 </w:t>
      </w:r>
      <w:proofErr w:type="spellStart"/>
      <w:r w:rsidR="003964C0" w:rsidRPr="006C4D8E">
        <w:rPr>
          <w:sz w:val="22"/>
        </w:rPr>
        <w:t>pt</w:t>
      </w:r>
      <w:proofErr w:type="spellEnd"/>
      <w:r w:rsidR="003964C0" w:rsidRPr="006C4D8E">
        <w:rPr>
          <w:sz w:val="22"/>
        </w:rPr>
        <w:t xml:space="preserve"> font.</w:t>
      </w:r>
    </w:p>
    <w:p w14:paraId="50504E8A" w14:textId="77777777" w:rsidR="000D6122" w:rsidRPr="006C4D8E" w:rsidRDefault="000D6122" w:rsidP="00D45864">
      <w:pPr>
        <w:pStyle w:val="Heading2"/>
      </w:pPr>
      <w:r w:rsidRPr="006C4D8E">
        <w:t xml:space="preserve">Assessment Assignments and Evaluation </w:t>
      </w:r>
    </w:p>
    <w:p w14:paraId="7A21B5BB" w14:textId="6D6CD38C" w:rsidR="000D6122" w:rsidRPr="006C4D8E" w:rsidRDefault="000D6122" w:rsidP="007015DB">
      <w:pPr>
        <w:pStyle w:val="ListParagraph"/>
        <w:numPr>
          <w:ilvl w:val="0"/>
          <w:numId w:val="31"/>
        </w:numPr>
        <w:ind w:right="69"/>
        <w:rPr>
          <w:color w:val="auto"/>
          <w:kern w:val="0"/>
          <w:sz w:val="22"/>
          <w:szCs w:val="22"/>
          <w:lang w:val="en" w:bidi="ar-SA"/>
          <w14:ligatures w14:val="none"/>
        </w:rPr>
      </w:pPr>
      <w:r w:rsidRPr="006C4D8E">
        <w:rPr>
          <w:color w:val="auto"/>
          <w:kern w:val="0"/>
          <w:sz w:val="22"/>
          <w:szCs w:val="22"/>
          <w:lang w:val="en" w:bidi="ar-SA"/>
          <w14:ligatures w14:val="none"/>
        </w:rPr>
        <w:t xml:space="preserve">You are expected </w:t>
      </w:r>
      <w:r w:rsidR="00472325" w:rsidRPr="006C4D8E">
        <w:rPr>
          <w:color w:val="auto"/>
          <w:kern w:val="0"/>
          <w:sz w:val="22"/>
          <w:szCs w:val="22"/>
          <w:lang w:val="en" w:bidi="ar-SA"/>
          <w14:ligatures w14:val="none"/>
        </w:rPr>
        <w:t>to become familiar</w:t>
      </w:r>
      <w:r w:rsidR="00F112F8" w:rsidRPr="006C4D8E">
        <w:rPr>
          <w:color w:val="auto"/>
          <w:kern w:val="0"/>
          <w:sz w:val="22"/>
          <w:szCs w:val="22"/>
          <w:lang w:val="en" w:bidi="ar-SA"/>
          <w14:ligatures w14:val="none"/>
        </w:rPr>
        <w:t xml:space="preserve"> with</w:t>
      </w:r>
      <w:r w:rsidRPr="006C4D8E">
        <w:rPr>
          <w:color w:val="auto"/>
          <w:kern w:val="0"/>
          <w:sz w:val="22"/>
          <w:szCs w:val="22"/>
          <w:lang w:val="en" w:bidi="ar-SA"/>
          <w14:ligatures w14:val="none"/>
        </w:rPr>
        <w:t xml:space="preserve"> the </w:t>
      </w:r>
      <w:r w:rsidR="00FE7EF4" w:rsidRPr="006C4D8E">
        <w:rPr>
          <w:color w:val="auto"/>
          <w:kern w:val="0"/>
          <w:sz w:val="22"/>
          <w:szCs w:val="22"/>
          <w:lang w:val="en" w:bidi="ar-SA"/>
          <w14:ligatures w14:val="none"/>
        </w:rPr>
        <w:t>recommended</w:t>
      </w:r>
      <w:r w:rsidRPr="006C4D8E">
        <w:rPr>
          <w:color w:val="auto"/>
          <w:kern w:val="0"/>
          <w:sz w:val="22"/>
          <w:szCs w:val="22"/>
          <w:lang w:val="en" w:bidi="ar-SA"/>
          <w14:ligatures w14:val="none"/>
        </w:rPr>
        <w:t xml:space="preserve"> reading</w:t>
      </w:r>
      <w:r w:rsidR="007015DB" w:rsidRPr="006C4D8E">
        <w:rPr>
          <w:color w:val="auto"/>
          <w:kern w:val="0"/>
          <w:sz w:val="22"/>
          <w:szCs w:val="22"/>
          <w:lang w:val="en" w:bidi="ar-SA"/>
          <w14:ligatures w14:val="none"/>
        </w:rPr>
        <w:t xml:space="preserve">, </w:t>
      </w:r>
      <w:r w:rsidR="00505658" w:rsidRPr="006C4D8E">
        <w:rPr>
          <w:sz w:val="22"/>
          <w:szCs w:val="22"/>
        </w:rPr>
        <w:t>videos,</w:t>
      </w:r>
      <w:r w:rsidRPr="006C4D8E">
        <w:rPr>
          <w:sz w:val="22"/>
          <w:szCs w:val="22"/>
        </w:rPr>
        <w:t xml:space="preserve"> and podcasts which you are </w:t>
      </w:r>
      <w:r w:rsidR="00681EFA" w:rsidRPr="006C4D8E">
        <w:rPr>
          <w:sz w:val="22"/>
          <w:szCs w:val="22"/>
        </w:rPr>
        <w:t>encouraged</w:t>
      </w:r>
      <w:r w:rsidRPr="006C4D8E">
        <w:rPr>
          <w:sz w:val="22"/>
          <w:szCs w:val="22"/>
        </w:rPr>
        <w:t xml:space="preserve"> to watch or listen</w:t>
      </w:r>
      <w:r w:rsidR="00681EFA" w:rsidRPr="006C4D8E">
        <w:rPr>
          <w:sz w:val="22"/>
          <w:szCs w:val="22"/>
        </w:rPr>
        <w:t>.</w:t>
      </w:r>
    </w:p>
    <w:p w14:paraId="7A45BF57" w14:textId="626B9255" w:rsidR="000D6122" w:rsidRPr="006C4D8E" w:rsidRDefault="00681EFA" w:rsidP="000D6122">
      <w:pPr>
        <w:pStyle w:val="ListParagraph"/>
        <w:numPr>
          <w:ilvl w:val="0"/>
          <w:numId w:val="31"/>
        </w:numPr>
        <w:ind w:right="69"/>
        <w:rPr>
          <w:color w:val="auto"/>
          <w:kern w:val="0"/>
          <w:sz w:val="22"/>
          <w:szCs w:val="22"/>
          <w:lang w:val="en" w:bidi="ar-SA"/>
          <w14:ligatures w14:val="none"/>
        </w:rPr>
      </w:pPr>
      <w:r w:rsidRPr="006C4D8E">
        <w:rPr>
          <w:color w:val="auto"/>
          <w:kern w:val="0"/>
          <w:sz w:val="22"/>
          <w:szCs w:val="22"/>
          <w:lang w:val="en" w:bidi="ar-SA"/>
          <w14:ligatures w14:val="none"/>
        </w:rPr>
        <w:t xml:space="preserve">You </w:t>
      </w:r>
      <w:r w:rsidR="000D6122" w:rsidRPr="006C4D8E">
        <w:rPr>
          <w:color w:val="auto"/>
          <w:kern w:val="0"/>
          <w:sz w:val="22"/>
          <w:szCs w:val="22"/>
          <w:lang w:val="en" w:bidi="ar-SA"/>
          <w14:ligatures w14:val="none"/>
        </w:rPr>
        <w:t xml:space="preserve">may </w:t>
      </w:r>
      <w:r w:rsidRPr="006C4D8E">
        <w:rPr>
          <w:color w:val="auto"/>
          <w:kern w:val="0"/>
          <w:sz w:val="22"/>
          <w:szCs w:val="22"/>
          <w:lang w:val="en" w:bidi="ar-SA"/>
          <w14:ligatures w14:val="none"/>
        </w:rPr>
        <w:t xml:space="preserve">be </w:t>
      </w:r>
      <w:r w:rsidR="000D6122" w:rsidRPr="006C4D8E">
        <w:rPr>
          <w:color w:val="auto"/>
          <w:kern w:val="0"/>
          <w:sz w:val="22"/>
          <w:szCs w:val="22"/>
          <w:lang w:val="en" w:bidi="ar-SA"/>
          <w14:ligatures w14:val="none"/>
        </w:rPr>
        <w:t>ask</w:t>
      </w:r>
      <w:r w:rsidRPr="006C4D8E">
        <w:rPr>
          <w:color w:val="auto"/>
          <w:kern w:val="0"/>
          <w:sz w:val="22"/>
          <w:szCs w:val="22"/>
          <w:lang w:val="en" w:bidi="ar-SA"/>
          <w14:ligatures w14:val="none"/>
        </w:rPr>
        <w:t xml:space="preserve">ed to </w:t>
      </w:r>
      <w:r w:rsidR="00971BFD" w:rsidRPr="006C4D8E">
        <w:rPr>
          <w:color w:val="auto"/>
          <w:kern w:val="0"/>
          <w:sz w:val="22"/>
          <w:szCs w:val="22"/>
          <w:lang w:val="en" w:bidi="ar-SA"/>
          <w14:ligatures w14:val="none"/>
        </w:rPr>
        <w:t xml:space="preserve">do </w:t>
      </w:r>
      <w:r w:rsidR="000D6122" w:rsidRPr="006C4D8E">
        <w:rPr>
          <w:color w:val="auto"/>
          <w:kern w:val="0"/>
          <w:sz w:val="22"/>
          <w:szCs w:val="22"/>
          <w:lang w:val="en" w:bidi="ar-SA"/>
          <w14:ligatures w14:val="none"/>
        </w:rPr>
        <w:t>research to support the reading and share your research with the class</w:t>
      </w:r>
      <w:r w:rsidRPr="006C4D8E">
        <w:rPr>
          <w:color w:val="auto"/>
          <w:kern w:val="0"/>
          <w:sz w:val="22"/>
          <w:szCs w:val="22"/>
          <w:lang w:val="en" w:bidi="ar-SA"/>
          <w14:ligatures w14:val="none"/>
        </w:rPr>
        <w:t>.</w:t>
      </w:r>
    </w:p>
    <w:p w14:paraId="60CA68E9" w14:textId="77777777" w:rsidR="000D6122" w:rsidRPr="006C4D8E" w:rsidRDefault="000D6122" w:rsidP="000D6122">
      <w:pPr>
        <w:pStyle w:val="ListParagraph"/>
        <w:numPr>
          <w:ilvl w:val="0"/>
          <w:numId w:val="31"/>
        </w:numPr>
        <w:ind w:right="69"/>
        <w:rPr>
          <w:color w:val="auto"/>
          <w:kern w:val="0"/>
          <w:sz w:val="22"/>
          <w:szCs w:val="22"/>
          <w:lang w:val="en" w:bidi="ar-SA"/>
          <w14:ligatures w14:val="none"/>
        </w:rPr>
      </w:pPr>
      <w:r w:rsidRPr="006C4D8E">
        <w:rPr>
          <w:color w:val="auto"/>
          <w:kern w:val="0"/>
          <w:sz w:val="22"/>
          <w:szCs w:val="22"/>
          <w:lang w:val="en" w:bidi="ar-SA"/>
          <w14:ligatures w14:val="none"/>
        </w:rPr>
        <w:t xml:space="preserve">Participation in class and presentations </w:t>
      </w:r>
    </w:p>
    <w:p w14:paraId="502799AC" w14:textId="629DBA7C" w:rsidR="000D6122" w:rsidRPr="006C4D8E" w:rsidRDefault="000D6122" w:rsidP="000D6122">
      <w:pPr>
        <w:pStyle w:val="ListParagraph"/>
        <w:numPr>
          <w:ilvl w:val="0"/>
          <w:numId w:val="31"/>
        </w:numPr>
        <w:ind w:right="69"/>
        <w:rPr>
          <w:color w:val="auto"/>
          <w:kern w:val="0"/>
          <w:sz w:val="22"/>
          <w:szCs w:val="22"/>
          <w:lang w:val="en" w:bidi="ar-SA"/>
          <w14:ligatures w14:val="none"/>
        </w:rPr>
      </w:pPr>
      <w:r w:rsidRPr="006C4D8E">
        <w:rPr>
          <w:color w:val="auto"/>
          <w:kern w:val="0"/>
          <w:sz w:val="22"/>
          <w:szCs w:val="22"/>
          <w:lang w:val="en" w:bidi="ar-SA"/>
          <w14:ligatures w14:val="none"/>
        </w:rPr>
        <w:t>Everyone will work on an idea for a social enterprise and use that as the structure for applying what is discussed each week</w:t>
      </w:r>
      <w:r w:rsidR="00971BFD" w:rsidRPr="006C4D8E">
        <w:rPr>
          <w:color w:val="auto"/>
          <w:kern w:val="0"/>
          <w:sz w:val="22"/>
          <w:szCs w:val="22"/>
          <w:lang w:val="en" w:bidi="ar-SA"/>
          <w14:ligatures w14:val="none"/>
        </w:rPr>
        <w:t>.</w:t>
      </w:r>
    </w:p>
    <w:p w14:paraId="048632FE" w14:textId="580803CF" w:rsidR="000D6122" w:rsidRPr="006C4D8E" w:rsidRDefault="000D6122" w:rsidP="0088358B">
      <w:pPr>
        <w:pStyle w:val="ListParagraph"/>
        <w:numPr>
          <w:ilvl w:val="0"/>
          <w:numId w:val="31"/>
        </w:numPr>
        <w:ind w:right="69"/>
        <w:rPr>
          <w:color w:val="auto"/>
          <w:kern w:val="0"/>
          <w:sz w:val="22"/>
          <w:szCs w:val="22"/>
          <w:lang w:val="en" w:bidi="ar-SA"/>
          <w14:ligatures w14:val="none"/>
        </w:rPr>
      </w:pPr>
      <w:r w:rsidRPr="006C4D8E">
        <w:rPr>
          <w:color w:val="auto"/>
          <w:kern w:val="0"/>
          <w:sz w:val="22"/>
          <w:szCs w:val="22"/>
          <w:lang w:val="en" w:bidi="ar-SA"/>
          <w14:ligatures w14:val="none"/>
        </w:rPr>
        <w:t>Help make our class the best class it can be, on a weekly basis</w:t>
      </w:r>
      <w:r w:rsidR="00971BFD" w:rsidRPr="006C4D8E">
        <w:rPr>
          <w:color w:val="auto"/>
          <w:kern w:val="0"/>
          <w:sz w:val="22"/>
          <w:szCs w:val="22"/>
          <w:lang w:val="en" w:bidi="ar-SA"/>
          <w14:ligatures w14:val="none"/>
        </w:rPr>
        <w:t>.</w:t>
      </w:r>
    </w:p>
    <w:p w14:paraId="7637F4DF" w14:textId="32D28A70" w:rsidR="000D6122" w:rsidRPr="006C4D8E" w:rsidRDefault="000D6122" w:rsidP="0009320D">
      <w:pPr>
        <w:pStyle w:val="Heading1"/>
      </w:pPr>
      <w:r w:rsidRPr="006C4D8E">
        <w:t xml:space="preserve">Grading </w:t>
      </w:r>
    </w:p>
    <w:p w14:paraId="5BBA1355" w14:textId="77777777" w:rsidR="000D6122" w:rsidRPr="006C4D8E" w:rsidRDefault="000D6122" w:rsidP="000D6122">
      <w:pPr>
        <w:spacing w:after="17" w:line="259" w:lineRule="auto"/>
        <w:ind w:left="-5"/>
        <w:rPr>
          <w:sz w:val="22"/>
        </w:rPr>
      </w:pPr>
      <w:r w:rsidRPr="006C4D8E">
        <w:rPr>
          <w:sz w:val="22"/>
          <w:u w:val="single" w:color="000000"/>
        </w:rPr>
        <w:t>Participation and Attendance (20%):</w:t>
      </w:r>
      <w:r w:rsidRPr="006C4D8E">
        <w:rPr>
          <w:sz w:val="22"/>
        </w:rPr>
        <w:t xml:space="preserve">  </w:t>
      </w:r>
    </w:p>
    <w:p w14:paraId="053DF445" w14:textId="77777777" w:rsidR="009250E1" w:rsidRDefault="000D6122" w:rsidP="009250E1">
      <w:pPr>
        <w:ind w:left="-5" w:right="69"/>
        <w:rPr>
          <w:sz w:val="22"/>
        </w:rPr>
      </w:pPr>
      <w:r w:rsidRPr="006C4D8E">
        <w:rPr>
          <w:sz w:val="22"/>
        </w:rPr>
        <w:t xml:space="preserve">Participation shows that you are engaged and have done the homework. It also reflects regular attendance in class. If you feel uncomfortable </w:t>
      </w:r>
      <w:r w:rsidR="000E70E0" w:rsidRPr="006C4D8E">
        <w:rPr>
          <w:sz w:val="22"/>
        </w:rPr>
        <w:t>participating,</w:t>
      </w:r>
      <w:r w:rsidRPr="006C4D8E">
        <w:rPr>
          <w:sz w:val="22"/>
        </w:rPr>
        <w:t xml:space="preserve"> you have the option of emailing me additional thoughts after class. Given the virtual nature of the class this will be a work in progress. If it becomes too hard to participate over Zoom or in person, we will weigh this differently. Unexcused absences count against your grade (details below).</w:t>
      </w:r>
    </w:p>
    <w:p w14:paraId="565599C9" w14:textId="5FE8E8F5" w:rsidR="000D6122" w:rsidRPr="006C4D8E" w:rsidRDefault="000D6122" w:rsidP="009250E1">
      <w:pPr>
        <w:ind w:left="-5" w:right="69"/>
        <w:rPr>
          <w:sz w:val="22"/>
        </w:rPr>
      </w:pPr>
      <w:r w:rsidRPr="006C4D8E">
        <w:rPr>
          <w:sz w:val="22"/>
        </w:rPr>
        <w:t xml:space="preserve"> </w:t>
      </w:r>
    </w:p>
    <w:p w14:paraId="2CF98E9C" w14:textId="77777777" w:rsidR="000D6122" w:rsidRPr="006C4D8E" w:rsidRDefault="000D6122" w:rsidP="000D6122">
      <w:pPr>
        <w:spacing w:after="17" w:line="259" w:lineRule="auto"/>
        <w:ind w:left="-5"/>
        <w:rPr>
          <w:sz w:val="22"/>
        </w:rPr>
      </w:pPr>
      <w:r w:rsidRPr="006C4D8E">
        <w:rPr>
          <w:sz w:val="22"/>
          <w:u w:val="single" w:color="000000"/>
        </w:rPr>
        <w:t>Weekly assignments + Midterm Project (40%):</w:t>
      </w:r>
      <w:r w:rsidRPr="006C4D8E">
        <w:rPr>
          <w:sz w:val="22"/>
        </w:rPr>
        <w:t xml:space="preserve">  </w:t>
      </w:r>
    </w:p>
    <w:p w14:paraId="6492C83C" w14:textId="77777777" w:rsidR="009250E1" w:rsidRDefault="1923C9C1" w:rsidP="009250E1">
      <w:pPr>
        <w:ind w:left="-5" w:right="69"/>
        <w:rPr>
          <w:sz w:val="22"/>
        </w:rPr>
      </w:pPr>
      <w:r w:rsidRPr="1923C9C1">
        <w:rPr>
          <w:sz w:val="22"/>
        </w:rPr>
        <w:t xml:space="preserve">As a start-up, every month you report to your board of directors and keep them updated on your progress, your metrics and key developments. </w:t>
      </w:r>
      <w:proofErr w:type="gramStart"/>
      <w:r w:rsidRPr="1923C9C1">
        <w:rPr>
          <w:sz w:val="22"/>
        </w:rPr>
        <w:t>Likewise</w:t>
      </w:r>
      <w:proofErr w:type="gramEnd"/>
      <w:r w:rsidRPr="1923C9C1">
        <w:rPr>
          <w:sz w:val="22"/>
        </w:rPr>
        <w:t xml:space="preserve"> each week you must upload your team’s weekly update to Brightspace before the next class. This update serves as a journal for </w:t>
      </w:r>
      <w:r w:rsidRPr="1923C9C1">
        <w:rPr>
          <w:sz w:val="22"/>
        </w:rPr>
        <w:lastRenderedPageBreak/>
        <w:t>your entrepreneurial journey and provides a brief overview of what you’ve been learning, questions you might have, other resources, feedback on the class and progress on your idea. In other words, every week your update will consists of three parts: 1) A brief (</w:t>
      </w:r>
      <w:proofErr w:type="spellStart"/>
      <w:r w:rsidRPr="1923C9C1">
        <w:rPr>
          <w:sz w:val="22"/>
        </w:rPr>
        <w:t>eg</w:t>
      </w:r>
      <w:proofErr w:type="spellEnd"/>
      <w:r w:rsidRPr="1923C9C1">
        <w:rPr>
          <w:sz w:val="22"/>
        </w:rPr>
        <w:t xml:space="preserve"> 3-5 bullets) overview of what you learned (this is not a book report so no need to reflect back what’s in the reading). 2) Your thoughts, reactions, feelings. 3) Questions you had (you can just discuss these).  If you do not submit a summary before the class starts, you will lose points from your final grade.</w:t>
      </w:r>
    </w:p>
    <w:p w14:paraId="0B300301" w14:textId="04E8730F" w:rsidR="000D6122" w:rsidRPr="006C4D8E" w:rsidRDefault="000D6122" w:rsidP="009250E1">
      <w:pPr>
        <w:ind w:left="-5" w:right="69"/>
        <w:rPr>
          <w:sz w:val="22"/>
        </w:rPr>
      </w:pPr>
      <w:r w:rsidRPr="006C4D8E">
        <w:rPr>
          <w:sz w:val="22"/>
        </w:rPr>
        <w:t xml:space="preserve"> </w:t>
      </w:r>
    </w:p>
    <w:p w14:paraId="4BEFECDE" w14:textId="77777777" w:rsidR="000D6122" w:rsidRPr="006C4D8E" w:rsidRDefault="000D6122" w:rsidP="000D6122">
      <w:pPr>
        <w:spacing w:after="17" w:line="259" w:lineRule="auto"/>
        <w:ind w:left="-5"/>
        <w:rPr>
          <w:sz w:val="22"/>
        </w:rPr>
      </w:pPr>
      <w:r w:rsidRPr="006C4D8E">
        <w:rPr>
          <w:sz w:val="22"/>
          <w:u w:val="single" w:color="000000"/>
        </w:rPr>
        <w:t>(40%): Your final product</w:t>
      </w:r>
      <w:r w:rsidRPr="006C4D8E">
        <w:rPr>
          <w:sz w:val="22"/>
        </w:rPr>
        <w:t xml:space="preserve"> </w:t>
      </w:r>
    </w:p>
    <w:p w14:paraId="4E5EE0A2" w14:textId="77777777" w:rsidR="000D6122" w:rsidRPr="006C4D8E" w:rsidRDefault="000D6122" w:rsidP="000D6122">
      <w:pPr>
        <w:numPr>
          <w:ilvl w:val="0"/>
          <w:numId w:val="30"/>
        </w:numPr>
        <w:spacing w:after="5" w:line="271" w:lineRule="auto"/>
        <w:ind w:left="360" w:right="69" w:hanging="360"/>
        <w:rPr>
          <w:sz w:val="22"/>
        </w:rPr>
      </w:pPr>
      <w:r w:rsidRPr="006C4D8E">
        <w:rPr>
          <w:sz w:val="22"/>
        </w:rPr>
        <w:t xml:space="preserve">You will create a social venture as a group project in this class. You will build a plan and present it ongoing and at the end to your peers for feedback. It will not be perfect. It may never launch. But it’s the process of structuring and doing this that will lay the groundwork for your next venture and the one after that. </w:t>
      </w:r>
    </w:p>
    <w:p w14:paraId="28DC747B" w14:textId="0B4E30FF" w:rsidR="000D6122" w:rsidRPr="006C4D8E" w:rsidRDefault="000D6122" w:rsidP="000D6122">
      <w:pPr>
        <w:numPr>
          <w:ilvl w:val="0"/>
          <w:numId w:val="30"/>
        </w:numPr>
        <w:spacing w:after="5" w:line="271" w:lineRule="auto"/>
        <w:ind w:left="360" w:right="69" w:hanging="360"/>
        <w:rPr>
          <w:sz w:val="22"/>
        </w:rPr>
      </w:pPr>
      <w:r w:rsidRPr="006C4D8E">
        <w:rPr>
          <w:sz w:val="22"/>
        </w:rPr>
        <w:t xml:space="preserve">You will write a </w:t>
      </w:r>
      <w:proofErr w:type="gramStart"/>
      <w:r w:rsidR="0073174C" w:rsidRPr="006C4D8E">
        <w:rPr>
          <w:sz w:val="22"/>
        </w:rPr>
        <w:t xml:space="preserve">1-2 </w:t>
      </w:r>
      <w:r w:rsidRPr="006C4D8E">
        <w:rPr>
          <w:sz w:val="22"/>
        </w:rPr>
        <w:t>page</w:t>
      </w:r>
      <w:proofErr w:type="gramEnd"/>
      <w:r w:rsidRPr="006C4D8E">
        <w:rPr>
          <w:sz w:val="22"/>
        </w:rPr>
        <w:t xml:space="preserve"> letter to yourself </w:t>
      </w:r>
      <w:r w:rsidR="000026E0" w:rsidRPr="006C4D8E">
        <w:rPr>
          <w:sz w:val="22"/>
        </w:rPr>
        <w:t>on</w:t>
      </w:r>
      <w:r w:rsidRPr="006C4D8E">
        <w:rPr>
          <w:sz w:val="22"/>
        </w:rPr>
        <w:t xml:space="preserve"> what you learned and advice on how to be a successful social entrepreneur. </w:t>
      </w:r>
    </w:p>
    <w:p w14:paraId="76CCAB7C" w14:textId="77777777" w:rsidR="004A4A7E" w:rsidRPr="006C4D8E" w:rsidRDefault="007459E0" w:rsidP="0088358B">
      <w:pPr>
        <w:spacing w:before="240" w:after="240"/>
        <w:rPr>
          <w:sz w:val="22"/>
        </w:rPr>
      </w:pPr>
      <w:r w:rsidRPr="006C4D8E">
        <w:rPr>
          <w:sz w:val="22"/>
          <w:u w:val="single"/>
        </w:rPr>
        <w:t>Project</w:t>
      </w:r>
      <w:r w:rsidRPr="006C4D8E">
        <w:rPr>
          <w:sz w:val="22"/>
        </w:rPr>
        <w:t>: Deliverables will be due on a regular basis to guide and pace your project, and to help me provide feedback through the semester. This is partly because the nature of this project requires constant iterations, so a deliverable is never entirely “finished” and should always be improved through the semester.</w:t>
      </w:r>
    </w:p>
    <w:p w14:paraId="568584F0" w14:textId="77777777" w:rsidR="008A562D" w:rsidRPr="006C4D8E" w:rsidRDefault="007459E0" w:rsidP="008A562D">
      <w:pPr>
        <w:spacing w:before="240" w:after="240"/>
        <w:rPr>
          <w:sz w:val="22"/>
        </w:rPr>
      </w:pPr>
      <w:r w:rsidRPr="006C4D8E">
        <w:rPr>
          <w:sz w:val="22"/>
          <w:u w:val="single"/>
        </w:rPr>
        <w:t>Individual grade adjustment for team project</w:t>
      </w:r>
      <w:r w:rsidRPr="006C4D8E">
        <w:rPr>
          <w:sz w:val="22"/>
        </w:rPr>
        <w:t>: In addition to team deliverables, each team member is required to submit a confidential “Founding-Team Equity Split” reflecting what s/he considers to be a fair representation of each team member’s contributions through the semester. This confidential document must include a one-page summary of individual contributions and be as factual as possible. Small variations among members are acceptable and won’t affect individual grades. Substantial variations (for example 60%-30%-10%, or 40%-40%-20%) will trigger an individual grade adjustment.</w:t>
      </w:r>
    </w:p>
    <w:p w14:paraId="13554AE2" w14:textId="7E45CAE4" w:rsidR="00263177" w:rsidRPr="006C4D8E" w:rsidRDefault="00263177" w:rsidP="0009320D">
      <w:pPr>
        <w:pStyle w:val="Heading1"/>
      </w:pPr>
      <w:r w:rsidRPr="006C4D8E">
        <w:t>Course schedule</w:t>
      </w:r>
    </w:p>
    <w:p w14:paraId="419A24C2" w14:textId="12C04815" w:rsidR="00C702EB" w:rsidRPr="006C4D8E" w:rsidRDefault="00C702EB" w:rsidP="00C702EB">
      <w:pPr>
        <w:rPr>
          <w:sz w:val="22"/>
        </w:rPr>
      </w:pPr>
      <w:r w:rsidRPr="006C4D8E">
        <w:rPr>
          <w:sz w:val="22"/>
        </w:rPr>
        <w:t>Most class sessions will be divided into three sections:</w:t>
      </w:r>
    </w:p>
    <w:p w14:paraId="4F473767" w14:textId="77777777" w:rsidR="005C0167" w:rsidRPr="006C4D8E" w:rsidRDefault="005C0167" w:rsidP="00C702EB">
      <w:pPr>
        <w:rPr>
          <w:sz w:val="22"/>
        </w:rPr>
      </w:pPr>
    </w:p>
    <w:p w14:paraId="30E6F1F2" w14:textId="6306F2A9" w:rsidR="00C702EB" w:rsidRPr="006C4D8E" w:rsidRDefault="00C702EB" w:rsidP="00B00814">
      <w:pPr>
        <w:pStyle w:val="ListParagraph"/>
        <w:numPr>
          <w:ilvl w:val="0"/>
          <w:numId w:val="33"/>
        </w:numPr>
        <w:rPr>
          <w:sz w:val="22"/>
          <w:szCs w:val="22"/>
        </w:rPr>
      </w:pPr>
      <w:r w:rsidRPr="006C4D8E">
        <w:rPr>
          <w:sz w:val="22"/>
          <w:szCs w:val="22"/>
        </w:rPr>
        <w:t>Open discussion</w:t>
      </w:r>
      <w:r w:rsidR="00EA65A0" w:rsidRPr="006C4D8E">
        <w:rPr>
          <w:sz w:val="22"/>
          <w:szCs w:val="22"/>
        </w:rPr>
        <w:t xml:space="preserve"> – students </w:t>
      </w:r>
      <w:r w:rsidR="00B00814" w:rsidRPr="006C4D8E">
        <w:rPr>
          <w:sz w:val="22"/>
          <w:szCs w:val="22"/>
        </w:rPr>
        <w:t xml:space="preserve">have </w:t>
      </w:r>
      <w:r w:rsidR="00EA65A0" w:rsidRPr="006C4D8E">
        <w:rPr>
          <w:sz w:val="22"/>
          <w:szCs w:val="22"/>
        </w:rPr>
        <w:t xml:space="preserve">opportunity to raise questions about anything class related </w:t>
      </w:r>
      <w:r w:rsidR="00F819C5" w:rsidRPr="006C4D8E">
        <w:rPr>
          <w:sz w:val="22"/>
          <w:szCs w:val="22"/>
        </w:rPr>
        <w:t>from specifics of the course</w:t>
      </w:r>
      <w:r w:rsidR="00EA65A0" w:rsidRPr="006C4D8E">
        <w:rPr>
          <w:sz w:val="22"/>
          <w:szCs w:val="22"/>
        </w:rPr>
        <w:t xml:space="preserve"> to </w:t>
      </w:r>
      <w:r w:rsidR="00B00814" w:rsidRPr="006C4D8E">
        <w:rPr>
          <w:sz w:val="22"/>
          <w:szCs w:val="22"/>
        </w:rPr>
        <w:t>current events involving technology</w:t>
      </w:r>
      <w:r w:rsidR="00F606B8" w:rsidRPr="006C4D8E">
        <w:rPr>
          <w:sz w:val="22"/>
          <w:szCs w:val="22"/>
        </w:rPr>
        <w:t>, i</w:t>
      </w:r>
      <w:r w:rsidR="00B00814" w:rsidRPr="006C4D8E">
        <w:rPr>
          <w:sz w:val="22"/>
          <w:szCs w:val="22"/>
        </w:rPr>
        <w:t xml:space="preserve">nnovation, </w:t>
      </w:r>
      <w:r w:rsidR="00F606B8" w:rsidRPr="006C4D8E">
        <w:rPr>
          <w:sz w:val="22"/>
          <w:szCs w:val="22"/>
        </w:rPr>
        <w:t xml:space="preserve">and/or </w:t>
      </w:r>
      <w:r w:rsidR="00B00814" w:rsidRPr="006C4D8E">
        <w:rPr>
          <w:sz w:val="22"/>
          <w:szCs w:val="22"/>
        </w:rPr>
        <w:t xml:space="preserve">social impact, </w:t>
      </w:r>
      <w:r w:rsidR="001713A8" w:rsidRPr="006C4D8E">
        <w:rPr>
          <w:sz w:val="22"/>
          <w:szCs w:val="22"/>
        </w:rPr>
        <w:t>etc</w:t>
      </w:r>
      <w:r w:rsidR="00F606B8" w:rsidRPr="006C4D8E">
        <w:rPr>
          <w:sz w:val="22"/>
          <w:szCs w:val="22"/>
        </w:rPr>
        <w:t>.</w:t>
      </w:r>
    </w:p>
    <w:p w14:paraId="3B1A2A41" w14:textId="2330FDDD" w:rsidR="001713A8" w:rsidRPr="006C4D8E" w:rsidRDefault="001713A8" w:rsidP="00B00814">
      <w:pPr>
        <w:pStyle w:val="ListParagraph"/>
        <w:numPr>
          <w:ilvl w:val="0"/>
          <w:numId w:val="33"/>
        </w:numPr>
        <w:rPr>
          <w:sz w:val="22"/>
          <w:szCs w:val="22"/>
        </w:rPr>
      </w:pPr>
      <w:r w:rsidRPr="006C4D8E">
        <w:rPr>
          <w:sz w:val="22"/>
          <w:szCs w:val="22"/>
        </w:rPr>
        <w:t>Discussion/Lecture on the topics of the day</w:t>
      </w:r>
    </w:p>
    <w:p w14:paraId="582E4FD6" w14:textId="6D549E63" w:rsidR="001713A8" w:rsidRPr="006C4D8E" w:rsidRDefault="001713A8" w:rsidP="00B00814">
      <w:pPr>
        <w:pStyle w:val="ListParagraph"/>
        <w:numPr>
          <w:ilvl w:val="0"/>
          <w:numId w:val="33"/>
        </w:numPr>
        <w:rPr>
          <w:sz w:val="22"/>
          <w:szCs w:val="22"/>
        </w:rPr>
      </w:pPr>
      <w:r w:rsidRPr="006C4D8E">
        <w:rPr>
          <w:sz w:val="22"/>
          <w:szCs w:val="22"/>
        </w:rPr>
        <w:t>Workshop/Team Time for Projects</w:t>
      </w:r>
    </w:p>
    <w:p w14:paraId="5231A4A1" w14:textId="77777777" w:rsidR="00E86D8E" w:rsidRPr="006C4D8E" w:rsidRDefault="00E86D8E" w:rsidP="00E86D8E">
      <w:pPr>
        <w:rPr>
          <w:sz w:val="22"/>
        </w:rPr>
      </w:pPr>
    </w:p>
    <w:p w14:paraId="7D0B142D" w14:textId="5487C52D" w:rsidR="00A421D0" w:rsidRPr="0009320D" w:rsidRDefault="00E86D8E" w:rsidP="00E86D8E">
      <w:pPr>
        <w:rPr>
          <w:sz w:val="22"/>
        </w:rPr>
      </w:pPr>
      <w:r w:rsidRPr="006C4D8E">
        <w:rPr>
          <w:sz w:val="22"/>
        </w:rPr>
        <w:t xml:space="preserve">This breakdown is subject to change to accommodate the addition of guest speakers, student </w:t>
      </w:r>
      <w:r w:rsidR="005C0167" w:rsidRPr="006C4D8E">
        <w:rPr>
          <w:sz w:val="22"/>
        </w:rPr>
        <w:t xml:space="preserve">raised issues, and the desire enhance </w:t>
      </w:r>
      <w:r w:rsidR="00BE18CA" w:rsidRPr="006C4D8E">
        <w:rPr>
          <w:sz w:val="22"/>
        </w:rPr>
        <w:t xml:space="preserve">opportunities for </w:t>
      </w:r>
      <w:r w:rsidR="005C0167" w:rsidRPr="006C4D8E">
        <w:rPr>
          <w:sz w:val="22"/>
        </w:rPr>
        <w:t xml:space="preserve">co-creation of learning and curriculum. </w:t>
      </w:r>
    </w:p>
    <w:p w14:paraId="471BDF60" w14:textId="77777777" w:rsidR="00263177" w:rsidRPr="006C4D8E" w:rsidRDefault="00263177">
      <w:pPr>
        <w:rPr>
          <w:sz w:val="22"/>
          <w:szCs w:val="21"/>
        </w:rPr>
      </w:pPr>
    </w:p>
    <w:tbl>
      <w:tblPr>
        <w:tblStyle w:val="a0"/>
        <w:tblW w:w="9360" w:type="dxa"/>
        <w:tblBorders>
          <w:top w:val="nil"/>
          <w:left w:val="nil"/>
          <w:bottom w:val="nil"/>
          <w:right w:val="nil"/>
          <w:insideH w:val="nil"/>
          <w:insideV w:val="nil"/>
        </w:tblBorders>
        <w:tblLayout w:type="fixed"/>
        <w:tblLook w:val="0620" w:firstRow="1" w:lastRow="0" w:firstColumn="0" w:lastColumn="0" w:noHBand="1" w:noVBand="1"/>
      </w:tblPr>
      <w:tblGrid>
        <w:gridCol w:w="4885"/>
        <w:gridCol w:w="4475"/>
      </w:tblGrid>
      <w:tr w:rsidR="004A4A7E" w:rsidRPr="006C4D8E" w14:paraId="519E6DB7" w14:textId="77777777" w:rsidTr="009250E1">
        <w:trPr>
          <w:trHeight w:val="1220"/>
        </w:trPr>
        <w:tc>
          <w:tcPr>
            <w:tcW w:w="935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B2B2B"/>
            <w:tcMar>
              <w:top w:w="280" w:type="dxa"/>
              <w:left w:w="280" w:type="dxa"/>
              <w:bottom w:w="280" w:type="dxa"/>
              <w:right w:w="280" w:type="dxa"/>
            </w:tcMar>
          </w:tcPr>
          <w:p w14:paraId="33CE4945" w14:textId="237DB9CF" w:rsidR="004A4A7E" w:rsidRPr="006C4D8E" w:rsidRDefault="007459E0">
            <w:pPr>
              <w:pStyle w:val="Heading2"/>
              <w:keepNext w:val="0"/>
              <w:keepLines w:val="0"/>
              <w:spacing w:before="0" w:after="0"/>
              <w:jc w:val="center"/>
              <w:rPr>
                <w:b w:val="0"/>
                <w:color w:val="FFFFFF"/>
              </w:rPr>
            </w:pPr>
            <w:r w:rsidRPr="006C4D8E">
              <w:rPr>
                <w:color w:val="FFFFFF"/>
              </w:rPr>
              <w:lastRenderedPageBreak/>
              <w:t>Introductory sessions</w:t>
            </w:r>
            <w:r w:rsidR="00FE54CE" w:rsidRPr="006C4D8E">
              <w:rPr>
                <w:color w:val="FFFFFF"/>
              </w:rPr>
              <w:t>:</w:t>
            </w:r>
          </w:p>
          <w:p w14:paraId="2DAC7722" w14:textId="462E84C1" w:rsidR="00FE54CE" w:rsidRPr="006C4D8E" w:rsidRDefault="4AE5612D" w:rsidP="00414036">
            <w:pPr>
              <w:jc w:val="center"/>
              <w:rPr>
                <w:sz w:val="28"/>
                <w:szCs w:val="28"/>
              </w:rPr>
            </w:pPr>
            <w:r w:rsidRPr="4AE5612D">
              <w:rPr>
                <w:sz w:val="28"/>
                <w:szCs w:val="28"/>
              </w:rPr>
              <w:t>What is Social Entrepreneurship?</w:t>
            </w:r>
          </w:p>
          <w:p w14:paraId="2ECEB507" w14:textId="5236C531" w:rsidR="4AE5612D" w:rsidRDefault="4AE5612D" w:rsidP="4AE5612D">
            <w:pPr>
              <w:jc w:val="center"/>
              <w:rPr>
                <w:sz w:val="28"/>
                <w:szCs w:val="28"/>
              </w:rPr>
            </w:pPr>
            <w:r w:rsidRPr="4AE5612D">
              <w:rPr>
                <w:sz w:val="28"/>
                <w:szCs w:val="28"/>
              </w:rPr>
              <w:t>Value Propositions and Target Customers</w:t>
            </w:r>
          </w:p>
          <w:p w14:paraId="0BDDA8B9" w14:textId="587C6B31" w:rsidR="004A4A7E" w:rsidRPr="006C4D8E" w:rsidRDefault="007459E0">
            <w:pPr>
              <w:spacing w:line="240" w:lineRule="auto"/>
              <w:jc w:val="center"/>
              <w:rPr>
                <w:i/>
                <w:color w:val="EEFFC5"/>
                <w:sz w:val="22"/>
              </w:rPr>
            </w:pPr>
            <w:r w:rsidRPr="006C4D8E">
              <w:rPr>
                <w:i/>
                <w:color w:val="EEFFC5"/>
                <w:sz w:val="22"/>
              </w:rPr>
              <w:t xml:space="preserve"> </w:t>
            </w:r>
            <w:r w:rsidR="00CD5DB8" w:rsidRPr="006C4D8E">
              <w:rPr>
                <w:i/>
                <w:color w:val="EEFFC5"/>
                <w:sz w:val="22"/>
              </w:rPr>
              <w:t>Jan 2</w:t>
            </w:r>
            <w:r w:rsidRPr="006C4D8E">
              <w:rPr>
                <w:i/>
                <w:color w:val="EEFFC5"/>
                <w:sz w:val="22"/>
              </w:rPr>
              <w:t>4</w:t>
            </w:r>
            <w:r w:rsidR="001169D2" w:rsidRPr="006C4D8E">
              <w:rPr>
                <w:i/>
                <w:color w:val="EEFFC5"/>
                <w:sz w:val="22"/>
              </w:rPr>
              <w:t xml:space="preserve"> </w:t>
            </w:r>
            <w:r w:rsidRPr="006C4D8E">
              <w:rPr>
                <w:i/>
                <w:color w:val="EEFFC5"/>
                <w:sz w:val="22"/>
              </w:rPr>
              <w:t>-</w:t>
            </w:r>
            <w:r w:rsidR="001169D2" w:rsidRPr="006C4D8E">
              <w:rPr>
                <w:i/>
                <w:color w:val="EEFFC5"/>
                <w:sz w:val="22"/>
              </w:rPr>
              <w:t xml:space="preserve"> Feb </w:t>
            </w:r>
            <w:r w:rsidR="004555AE" w:rsidRPr="006C4D8E">
              <w:rPr>
                <w:i/>
                <w:color w:val="EEFFC5"/>
                <w:sz w:val="22"/>
              </w:rPr>
              <w:t>7</w:t>
            </w:r>
          </w:p>
        </w:tc>
      </w:tr>
      <w:tr w:rsidR="004A4A7E" w:rsidRPr="00114034" w14:paraId="36F83C85" w14:textId="77777777" w:rsidTr="009250E1">
        <w:trPr>
          <w:trHeight w:val="6470"/>
        </w:trPr>
        <w:tc>
          <w:tcPr>
            <w:tcW w:w="48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Mar>
              <w:top w:w="440" w:type="dxa"/>
              <w:left w:w="440" w:type="dxa"/>
              <w:bottom w:w="440" w:type="dxa"/>
              <w:right w:w="440" w:type="dxa"/>
            </w:tcMar>
          </w:tcPr>
          <w:p w14:paraId="45E3DB46" w14:textId="32713C73" w:rsidR="004A4A7E" w:rsidRPr="00114034" w:rsidRDefault="00B30930">
            <w:pPr>
              <w:pStyle w:val="Heading4"/>
              <w:keepNext w:val="0"/>
              <w:keepLines w:val="0"/>
              <w:spacing w:before="0" w:after="0"/>
              <w:rPr>
                <w:b/>
                <w:color w:val="000000"/>
                <w:sz w:val="22"/>
                <w:szCs w:val="22"/>
              </w:rPr>
            </w:pPr>
            <w:r w:rsidRPr="00114034">
              <w:rPr>
                <w:b/>
                <w:color w:val="000000"/>
                <w:sz w:val="22"/>
                <w:szCs w:val="22"/>
              </w:rPr>
              <w:t xml:space="preserve">Class 1: </w:t>
            </w:r>
            <w:r w:rsidR="004134C3" w:rsidRPr="00114034">
              <w:rPr>
                <w:b/>
                <w:color w:val="000000"/>
                <w:sz w:val="22"/>
                <w:szCs w:val="22"/>
              </w:rPr>
              <w:t>Jan 24</w:t>
            </w:r>
          </w:p>
          <w:p w14:paraId="0705E82C" w14:textId="616FBD92" w:rsidR="00DD0337" w:rsidRPr="00114034" w:rsidRDefault="007459E0">
            <w:pPr>
              <w:pBdr>
                <w:bottom w:val="none" w:sz="0" w:space="10" w:color="auto"/>
              </w:pBdr>
              <w:rPr>
                <w:sz w:val="22"/>
              </w:rPr>
            </w:pPr>
            <w:r w:rsidRPr="00114034">
              <w:rPr>
                <w:sz w:val="22"/>
              </w:rPr>
              <w:t xml:space="preserve">Course introduction and outline; Syllabus review; Lean Startup; Customer Development; Business Model Canvas; </w:t>
            </w:r>
            <w:r w:rsidR="00C06A9D" w:rsidRPr="00114034">
              <w:rPr>
                <w:sz w:val="22"/>
              </w:rPr>
              <w:t>Social Impact/Benefit</w:t>
            </w:r>
          </w:p>
          <w:p w14:paraId="074571D9" w14:textId="77777777" w:rsidR="00F972AD" w:rsidRPr="00114034" w:rsidRDefault="00F972AD">
            <w:pPr>
              <w:pBdr>
                <w:bottom w:val="none" w:sz="0" w:space="10" w:color="auto"/>
              </w:pBdr>
              <w:rPr>
                <w:sz w:val="22"/>
              </w:rPr>
            </w:pPr>
          </w:p>
          <w:p w14:paraId="66F21829" w14:textId="3460F937" w:rsidR="004A4A7E" w:rsidRPr="00114034" w:rsidRDefault="007459E0">
            <w:pPr>
              <w:pBdr>
                <w:bottom w:val="none" w:sz="0" w:space="10" w:color="auto"/>
              </w:pBdr>
              <w:rPr>
                <w:sz w:val="22"/>
              </w:rPr>
            </w:pPr>
            <w:r w:rsidRPr="00114034">
              <w:rPr>
                <w:sz w:val="22"/>
              </w:rPr>
              <w:t xml:space="preserve">Team project: process and expectations. </w:t>
            </w:r>
          </w:p>
          <w:p w14:paraId="3FF22C52" w14:textId="77777777" w:rsidR="0009014B" w:rsidRPr="00114034" w:rsidRDefault="0009014B">
            <w:pPr>
              <w:pBdr>
                <w:bottom w:val="none" w:sz="0" w:space="10" w:color="auto"/>
              </w:pBdr>
              <w:rPr>
                <w:sz w:val="22"/>
              </w:rPr>
            </w:pPr>
          </w:p>
          <w:p w14:paraId="7095BD40" w14:textId="2B98A83F" w:rsidR="004A4A7E" w:rsidRPr="00114034" w:rsidRDefault="007459E0">
            <w:pPr>
              <w:pBdr>
                <w:bottom w:val="none" w:sz="0" w:space="10" w:color="auto"/>
              </w:pBdr>
              <w:rPr>
                <w:sz w:val="22"/>
              </w:rPr>
            </w:pPr>
            <w:r w:rsidRPr="00114034">
              <w:rPr>
                <w:sz w:val="22"/>
              </w:rPr>
              <w:t xml:space="preserve">Discussion: What characteristics describe successful </w:t>
            </w:r>
            <w:r w:rsidR="00BF6939" w:rsidRPr="00114034">
              <w:rPr>
                <w:sz w:val="22"/>
              </w:rPr>
              <w:t xml:space="preserve">entrepreneurs </w:t>
            </w:r>
            <w:r w:rsidR="00DD270A" w:rsidRPr="00114034">
              <w:rPr>
                <w:sz w:val="22"/>
              </w:rPr>
              <w:t>–</w:t>
            </w:r>
            <w:r w:rsidRPr="00114034">
              <w:rPr>
                <w:sz w:val="22"/>
              </w:rPr>
              <w:t xml:space="preserve"> </w:t>
            </w:r>
            <w:r w:rsidR="00DD270A" w:rsidRPr="00114034">
              <w:rPr>
                <w:sz w:val="22"/>
              </w:rPr>
              <w:t xml:space="preserve">Can you learn to be an </w:t>
            </w:r>
            <w:r w:rsidR="002B5BF9" w:rsidRPr="00114034">
              <w:rPr>
                <w:sz w:val="22"/>
              </w:rPr>
              <w:t>entrepreneur</w:t>
            </w:r>
            <w:r w:rsidRPr="00114034">
              <w:rPr>
                <w:sz w:val="22"/>
              </w:rPr>
              <w:t xml:space="preserve">? </w:t>
            </w:r>
            <w:r w:rsidR="00F972AD" w:rsidRPr="00114034">
              <w:rPr>
                <w:sz w:val="22"/>
              </w:rPr>
              <w:t xml:space="preserve">What’s the difference between Entrepreneurship and Social Entrepreneurship? </w:t>
            </w:r>
          </w:p>
          <w:p w14:paraId="3B8A30B8" w14:textId="77777777" w:rsidR="004A4A7E" w:rsidRPr="00114034" w:rsidRDefault="004A4A7E">
            <w:pPr>
              <w:pBdr>
                <w:bottom w:val="none" w:sz="0" w:space="10" w:color="auto"/>
              </w:pBdr>
              <w:rPr>
                <w:sz w:val="22"/>
              </w:rPr>
            </w:pPr>
          </w:p>
          <w:p w14:paraId="17FD3E1E" w14:textId="621EF6CC" w:rsidR="004A4A7E" w:rsidRPr="00114034" w:rsidRDefault="007459E0" w:rsidP="00052395">
            <w:pPr>
              <w:pBdr>
                <w:bottom w:val="none" w:sz="0" w:space="10" w:color="auto"/>
              </w:pBdr>
              <w:rPr>
                <w:sz w:val="22"/>
              </w:rPr>
            </w:pPr>
            <w:r w:rsidRPr="00114034">
              <w:rPr>
                <w:sz w:val="22"/>
              </w:rPr>
              <w:t>Start team formation with individual deliverable: Define your personal opportunity space (your experience, interests, passion, "social capital" and special resources). Use Google sheet shared by instructor.</w:t>
            </w:r>
            <w:bookmarkStart w:id="11" w:name="_w25rhj2qjf83" w:colFirst="0" w:colLast="0"/>
            <w:bookmarkEnd w:id="11"/>
          </w:p>
          <w:p w14:paraId="6944C569" w14:textId="26C2355C" w:rsidR="004A4A7E" w:rsidRPr="00114034" w:rsidRDefault="00052395">
            <w:pPr>
              <w:pStyle w:val="Heading4"/>
              <w:keepNext w:val="0"/>
              <w:keepLines w:val="0"/>
              <w:spacing w:before="0" w:after="0"/>
              <w:rPr>
                <w:b/>
                <w:color w:val="000000"/>
                <w:sz w:val="22"/>
                <w:szCs w:val="22"/>
              </w:rPr>
            </w:pPr>
            <w:bookmarkStart w:id="12" w:name="_uw2s71sg7fja" w:colFirst="0" w:colLast="0"/>
            <w:bookmarkEnd w:id="12"/>
            <w:r w:rsidRPr="00114034">
              <w:rPr>
                <w:b/>
                <w:color w:val="000000"/>
                <w:sz w:val="22"/>
                <w:szCs w:val="22"/>
              </w:rPr>
              <w:t>Class</w:t>
            </w:r>
            <w:r w:rsidR="002407CA">
              <w:rPr>
                <w:b/>
                <w:color w:val="000000"/>
                <w:sz w:val="22"/>
                <w:szCs w:val="22"/>
              </w:rPr>
              <w:t xml:space="preserve"> </w:t>
            </w:r>
            <w:r w:rsidRPr="00114034">
              <w:rPr>
                <w:b/>
                <w:color w:val="000000"/>
                <w:sz w:val="22"/>
                <w:szCs w:val="22"/>
              </w:rPr>
              <w:t>2: Jan 31</w:t>
            </w:r>
          </w:p>
          <w:p w14:paraId="133A243A" w14:textId="13384D89" w:rsidR="00052395" w:rsidRPr="00114034" w:rsidRDefault="1E948846" w:rsidP="1E948846">
            <w:pPr>
              <w:rPr>
                <w:sz w:val="22"/>
              </w:rPr>
            </w:pPr>
            <w:r w:rsidRPr="1E948846">
              <w:rPr>
                <w:sz w:val="22"/>
              </w:rPr>
              <w:t>Field Day: class meets directly in at the Leslie E-Lab 16 Washington Place (on the corner of Greene Street)</w:t>
            </w:r>
          </w:p>
          <w:p w14:paraId="6A678C06" w14:textId="77777777" w:rsidR="00052395" w:rsidRPr="00114034" w:rsidRDefault="00052395" w:rsidP="00052395">
            <w:pPr>
              <w:rPr>
                <w:sz w:val="22"/>
              </w:rPr>
            </w:pPr>
          </w:p>
          <w:p w14:paraId="0E56360C" w14:textId="641185AD" w:rsidR="004A4A7E" w:rsidRPr="00114034" w:rsidRDefault="007459E0" w:rsidP="00052395">
            <w:pPr>
              <w:rPr>
                <w:sz w:val="22"/>
              </w:rPr>
            </w:pPr>
            <w:r w:rsidRPr="00114034">
              <w:rPr>
                <w:sz w:val="22"/>
                <w:highlight w:val="white"/>
              </w:rPr>
              <w:t xml:space="preserve">Customer discovery; design thinking; building personas; identifying pains &amp; gains; establishing hypotheses; working towards a solid unique value proposition. How to find ideas, how to assess them and make sure they are an actual business opportunity; how to assess your competitive space and ability to build a sustainable competitive advantage? How </w:t>
            </w:r>
            <w:r w:rsidRPr="00114034">
              <w:rPr>
                <w:sz w:val="22"/>
                <w:highlight w:val="white"/>
              </w:rPr>
              <w:lastRenderedPageBreak/>
              <w:t>to develop a vision. Heads-up on what's coming next in the process.</w:t>
            </w:r>
            <w:r w:rsidRPr="00114034">
              <w:rPr>
                <w:sz w:val="22"/>
              </w:rPr>
              <w:t xml:space="preserve"> </w:t>
            </w:r>
          </w:p>
          <w:p w14:paraId="1C64293A" w14:textId="77777777" w:rsidR="004A4A7E" w:rsidRPr="00114034" w:rsidRDefault="004A4A7E" w:rsidP="007A0D95">
            <w:pPr>
              <w:rPr>
                <w:sz w:val="22"/>
              </w:rPr>
            </w:pPr>
          </w:p>
          <w:p w14:paraId="30229F9A" w14:textId="1DDD15CD" w:rsidR="004A4A7E" w:rsidRPr="00114034" w:rsidRDefault="004A4D32" w:rsidP="007A0D95">
            <w:pPr>
              <w:pStyle w:val="Heading4"/>
              <w:keepNext w:val="0"/>
              <w:keepLines w:val="0"/>
              <w:spacing w:before="0" w:after="0"/>
              <w:rPr>
                <w:b/>
                <w:color w:val="000000"/>
                <w:sz w:val="22"/>
                <w:szCs w:val="22"/>
              </w:rPr>
            </w:pPr>
            <w:bookmarkStart w:id="13" w:name="_b83044ljw31g" w:colFirst="0" w:colLast="0"/>
            <w:bookmarkEnd w:id="13"/>
            <w:r w:rsidRPr="00114034">
              <w:rPr>
                <w:b/>
                <w:color w:val="000000"/>
                <w:sz w:val="22"/>
                <w:szCs w:val="22"/>
              </w:rPr>
              <w:t xml:space="preserve">Class 3: </w:t>
            </w:r>
            <w:r w:rsidR="002F2B4B" w:rsidRPr="00114034">
              <w:rPr>
                <w:b/>
                <w:color w:val="000000"/>
                <w:sz w:val="22"/>
                <w:szCs w:val="22"/>
              </w:rPr>
              <w:t xml:space="preserve">Feb </w:t>
            </w:r>
            <w:r w:rsidRPr="00114034">
              <w:rPr>
                <w:b/>
                <w:color w:val="000000"/>
                <w:sz w:val="22"/>
                <w:szCs w:val="22"/>
              </w:rPr>
              <w:t>7</w:t>
            </w:r>
          </w:p>
          <w:p w14:paraId="5A39DDED" w14:textId="62B46FC1" w:rsidR="004A4D32" w:rsidRPr="00114034" w:rsidRDefault="00B036E3" w:rsidP="007A0D95">
            <w:pPr>
              <w:spacing w:line="240" w:lineRule="auto"/>
              <w:rPr>
                <w:sz w:val="22"/>
              </w:rPr>
            </w:pPr>
            <w:r w:rsidRPr="00114034">
              <w:rPr>
                <w:sz w:val="22"/>
              </w:rPr>
              <w:t xml:space="preserve">Workshop </w:t>
            </w:r>
            <w:r w:rsidR="004A4D32" w:rsidRPr="00114034">
              <w:rPr>
                <w:sz w:val="22"/>
              </w:rPr>
              <w:t>1 as Team</w:t>
            </w:r>
          </w:p>
          <w:p w14:paraId="1DC6043D" w14:textId="77777777" w:rsidR="004A4D32" w:rsidRPr="00114034" w:rsidRDefault="004A4D32" w:rsidP="007A0D95">
            <w:pPr>
              <w:spacing w:line="240" w:lineRule="auto"/>
              <w:rPr>
                <w:sz w:val="22"/>
              </w:rPr>
            </w:pPr>
          </w:p>
          <w:p w14:paraId="02DE0125" w14:textId="5DECE6E3" w:rsidR="004A4A7E" w:rsidRPr="00114034" w:rsidRDefault="007459E0" w:rsidP="00692D32">
            <w:pPr>
              <w:spacing w:line="240" w:lineRule="auto"/>
              <w:rPr>
                <w:sz w:val="22"/>
              </w:rPr>
            </w:pPr>
            <w:r w:rsidRPr="00114034">
              <w:rPr>
                <w:sz w:val="22"/>
              </w:rPr>
              <w:t xml:space="preserve">Team formation finalized. Team deliverable: Name, members, approx. </w:t>
            </w:r>
            <w:r w:rsidR="00F07BA1" w:rsidRPr="00114034">
              <w:rPr>
                <w:sz w:val="22"/>
              </w:rPr>
              <w:t>problem/social impact</w:t>
            </w:r>
            <w:r w:rsidRPr="00114034">
              <w:rPr>
                <w:sz w:val="22"/>
              </w:rPr>
              <w:t xml:space="preserve"> (market, type of problems, type of customers/ personas). </w:t>
            </w:r>
            <w:bookmarkStart w:id="14" w:name="_exya89hs4myc" w:colFirst="0" w:colLast="0"/>
            <w:bookmarkStart w:id="15" w:name="_99dyv32a770d" w:colFirst="0" w:colLast="0"/>
            <w:bookmarkEnd w:id="14"/>
            <w:bookmarkEnd w:id="15"/>
          </w:p>
        </w:tc>
        <w:tc>
          <w:tcPr>
            <w:tcW w:w="44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3F3F3"/>
            <w:tcMar>
              <w:top w:w="440" w:type="dxa"/>
              <w:left w:w="440" w:type="dxa"/>
              <w:bottom w:w="440" w:type="dxa"/>
              <w:right w:w="440" w:type="dxa"/>
            </w:tcMar>
          </w:tcPr>
          <w:p w14:paraId="0A052F96" w14:textId="66F58DC8" w:rsidR="004A4A7E" w:rsidRPr="00114034" w:rsidRDefault="007459E0">
            <w:pPr>
              <w:rPr>
                <w:b/>
                <w:sz w:val="22"/>
              </w:rPr>
            </w:pPr>
            <w:r w:rsidRPr="00114034">
              <w:rPr>
                <w:b/>
                <w:sz w:val="22"/>
              </w:rPr>
              <w:lastRenderedPageBreak/>
              <w:t xml:space="preserve">Expectations during these sessions: </w:t>
            </w:r>
          </w:p>
          <w:p w14:paraId="03FF464B" w14:textId="77777777" w:rsidR="004A4A7E" w:rsidRPr="00114034" w:rsidRDefault="007459E0">
            <w:pPr>
              <w:rPr>
                <w:sz w:val="22"/>
              </w:rPr>
            </w:pPr>
            <w:r w:rsidRPr="00114034">
              <w:rPr>
                <w:sz w:val="22"/>
              </w:rPr>
              <w:t>Start reading and reviewing online courses and videos: required reading and videos must be completed before the start of Part 1 (see Part 1 readings below.)</w:t>
            </w:r>
          </w:p>
          <w:p w14:paraId="73385295" w14:textId="77777777" w:rsidR="004A4A7E" w:rsidRPr="00114034" w:rsidRDefault="004A4A7E">
            <w:pPr>
              <w:rPr>
                <w:sz w:val="22"/>
              </w:rPr>
            </w:pPr>
          </w:p>
          <w:p w14:paraId="52C505D4" w14:textId="5BCFAC44" w:rsidR="004A4A7E" w:rsidRPr="00114034" w:rsidRDefault="007459E0">
            <w:pPr>
              <w:rPr>
                <w:sz w:val="22"/>
              </w:rPr>
            </w:pPr>
            <w:r w:rsidRPr="00114034">
              <w:rPr>
                <w:sz w:val="22"/>
              </w:rPr>
              <w:t xml:space="preserve">Form teams and start planning your </w:t>
            </w:r>
            <w:r w:rsidR="00C3002C" w:rsidRPr="00114034">
              <w:rPr>
                <w:sz w:val="22"/>
              </w:rPr>
              <w:t>teamwork</w:t>
            </w:r>
            <w:r w:rsidRPr="00114034">
              <w:rPr>
                <w:sz w:val="22"/>
              </w:rPr>
              <w:t xml:space="preserve">. </w:t>
            </w:r>
          </w:p>
          <w:p w14:paraId="6B7D7ED7" w14:textId="77777777" w:rsidR="004A4A7E" w:rsidRPr="00114034" w:rsidRDefault="004A4A7E">
            <w:pPr>
              <w:rPr>
                <w:sz w:val="22"/>
              </w:rPr>
            </w:pPr>
          </w:p>
          <w:p w14:paraId="4877DC5D" w14:textId="5EF7D692" w:rsidR="004A4A7E" w:rsidRPr="00114034" w:rsidRDefault="00E4429E">
            <w:pPr>
              <w:rPr>
                <w:sz w:val="22"/>
              </w:rPr>
            </w:pPr>
            <w:r w:rsidRPr="00114034">
              <w:rPr>
                <w:sz w:val="22"/>
              </w:rPr>
              <w:t>Make sure you fully understand the process and spirit of this course if any questions, make sure to discuss with me</w:t>
            </w:r>
          </w:p>
          <w:p w14:paraId="394DC91B" w14:textId="77777777" w:rsidR="004A4A7E" w:rsidRPr="00114034" w:rsidRDefault="004A4A7E">
            <w:pPr>
              <w:rPr>
                <w:sz w:val="22"/>
              </w:rPr>
            </w:pPr>
          </w:p>
          <w:p w14:paraId="7828EB2B" w14:textId="77777777" w:rsidR="004A4A7E" w:rsidRPr="00114034" w:rsidRDefault="007459E0">
            <w:pPr>
              <w:rPr>
                <w:sz w:val="22"/>
              </w:rPr>
            </w:pPr>
            <w:r w:rsidRPr="00114034">
              <w:rPr>
                <w:sz w:val="22"/>
              </w:rPr>
              <w:t xml:space="preserve">Discuss with your team: how you will manage your project? Who is your "persona" (or personas, if you are not sure yet). How will you find interviewees, how will you interview them and identify pain points worth addressing? how will you determine if they are actual business opportunities? Start developing lists of contacts. </w:t>
            </w:r>
          </w:p>
          <w:p w14:paraId="0E5314A2" w14:textId="77777777" w:rsidR="004A4A7E" w:rsidRPr="00114034" w:rsidRDefault="004A4A7E">
            <w:pPr>
              <w:rPr>
                <w:sz w:val="22"/>
              </w:rPr>
            </w:pPr>
          </w:p>
          <w:p w14:paraId="244B503D" w14:textId="7E51F08F" w:rsidR="00F65EA0" w:rsidRPr="00114034" w:rsidRDefault="00F65EA0" w:rsidP="00F65EA0">
            <w:pPr>
              <w:pStyle w:val="Heading4"/>
              <w:keepNext w:val="0"/>
              <w:keepLines w:val="0"/>
              <w:spacing w:before="0" w:after="0"/>
              <w:rPr>
                <w:b/>
                <w:color w:val="000000"/>
                <w:sz w:val="22"/>
                <w:szCs w:val="22"/>
              </w:rPr>
            </w:pPr>
            <w:r w:rsidRPr="00114034">
              <w:rPr>
                <w:b/>
                <w:color w:val="000000"/>
                <w:sz w:val="22"/>
                <w:szCs w:val="22"/>
              </w:rPr>
              <w:t>Weekly Checklists</w:t>
            </w:r>
          </w:p>
          <w:p w14:paraId="7851EF47" w14:textId="77777777" w:rsidR="00F65EA0" w:rsidRPr="00114034" w:rsidRDefault="00F65EA0" w:rsidP="00F65EA0">
            <w:pPr>
              <w:spacing w:line="240" w:lineRule="auto"/>
              <w:rPr>
                <w:sz w:val="22"/>
              </w:rPr>
            </w:pPr>
            <w:r w:rsidRPr="00114034">
              <w:rPr>
                <w:sz w:val="22"/>
              </w:rPr>
              <w:t xml:space="preserve">Moving forward, each team will strive to achieve the following deliverables: </w:t>
            </w:r>
          </w:p>
          <w:p w14:paraId="7A555CB1" w14:textId="77777777" w:rsidR="00F65EA0" w:rsidRPr="00114034" w:rsidRDefault="00F65EA0" w:rsidP="00F65EA0">
            <w:pPr>
              <w:numPr>
                <w:ilvl w:val="0"/>
                <w:numId w:val="1"/>
              </w:numPr>
              <w:spacing w:line="240" w:lineRule="auto"/>
              <w:rPr>
                <w:sz w:val="22"/>
              </w:rPr>
            </w:pPr>
          </w:p>
          <w:p w14:paraId="37D1F3B4" w14:textId="6A28CBB8" w:rsidR="00F65EA0" w:rsidRPr="00114034" w:rsidRDefault="00F65EA0" w:rsidP="00F65EA0">
            <w:pPr>
              <w:spacing w:line="240" w:lineRule="auto"/>
              <w:rPr>
                <w:sz w:val="22"/>
              </w:rPr>
            </w:pPr>
            <w:r w:rsidRPr="00114034">
              <w:rPr>
                <w:sz w:val="22"/>
              </w:rPr>
              <w:t xml:space="preserve">Interview </w:t>
            </w:r>
            <w:r w:rsidR="007459E0">
              <w:rPr>
                <w:sz w:val="22"/>
              </w:rPr>
              <w:t>~</w:t>
            </w:r>
            <w:r w:rsidRPr="00114034">
              <w:rPr>
                <w:sz w:val="22"/>
              </w:rPr>
              <w:t xml:space="preserve">5 relevant people (customers, channel partners, advisors, …) </w:t>
            </w:r>
            <w:r w:rsidR="007459E0">
              <w:rPr>
                <w:sz w:val="22"/>
              </w:rPr>
              <w:t>each week during the course.</w:t>
            </w:r>
          </w:p>
          <w:p w14:paraId="021A2D42" w14:textId="77777777" w:rsidR="00F65EA0" w:rsidRPr="00114034" w:rsidRDefault="00F65EA0" w:rsidP="000B70B1">
            <w:pPr>
              <w:spacing w:line="240" w:lineRule="auto"/>
              <w:rPr>
                <w:sz w:val="22"/>
              </w:rPr>
            </w:pPr>
          </w:p>
          <w:p w14:paraId="4146F71F" w14:textId="2AAC65BB" w:rsidR="00F65EA0" w:rsidRPr="00114034" w:rsidRDefault="00F65EA0" w:rsidP="00F65EA0">
            <w:pPr>
              <w:spacing w:line="240" w:lineRule="auto"/>
              <w:rPr>
                <w:sz w:val="22"/>
              </w:rPr>
            </w:pPr>
            <w:r w:rsidRPr="00114034">
              <w:rPr>
                <w:sz w:val="22"/>
              </w:rPr>
              <w:t>Develop hypotheses and design experiments to validate</w:t>
            </w:r>
            <w:r w:rsidR="00DB1B75" w:rsidRPr="00114034">
              <w:rPr>
                <w:sz w:val="22"/>
              </w:rPr>
              <w:t xml:space="preserve"> them.</w:t>
            </w:r>
          </w:p>
          <w:p w14:paraId="6955E5C4" w14:textId="77777777" w:rsidR="00F65EA0" w:rsidRPr="00114034" w:rsidRDefault="00F65EA0" w:rsidP="000B70B1">
            <w:pPr>
              <w:rPr>
                <w:sz w:val="22"/>
              </w:rPr>
            </w:pPr>
          </w:p>
          <w:p w14:paraId="54D2D312" w14:textId="15559B6A" w:rsidR="00F65EA0" w:rsidRPr="00114034" w:rsidRDefault="00F65EA0" w:rsidP="00E9441E">
            <w:pPr>
              <w:spacing w:line="240" w:lineRule="auto"/>
              <w:rPr>
                <w:sz w:val="22"/>
              </w:rPr>
            </w:pPr>
            <w:r w:rsidRPr="00114034">
              <w:rPr>
                <w:sz w:val="22"/>
              </w:rPr>
              <w:t xml:space="preserve">The course is organized in “parts” for educational </w:t>
            </w:r>
            <w:r w:rsidR="00DB1B75" w:rsidRPr="00114034">
              <w:rPr>
                <w:sz w:val="22"/>
              </w:rPr>
              <w:t>purposes,</w:t>
            </w:r>
            <w:r w:rsidRPr="00114034">
              <w:rPr>
                <w:sz w:val="22"/>
              </w:rPr>
              <w:t xml:space="preserve"> but you should never consider that a specific part is completed, as you will continue to learn and iterate through the entire course</w:t>
            </w:r>
            <w:r w:rsidR="005749A1" w:rsidRPr="00114034">
              <w:rPr>
                <w:sz w:val="22"/>
              </w:rPr>
              <w:t xml:space="preserve"> </w:t>
            </w:r>
            <w:r w:rsidR="000B70B1" w:rsidRPr="00114034">
              <w:rPr>
                <w:sz w:val="22"/>
              </w:rPr>
              <w:t xml:space="preserve">(and “pivot” as needed). </w:t>
            </w:r>
          </w:p>
        </w:tc>
      </w:tr>
    </w:tbl>
    <w:tbl>
      <w:tblPr>
        <w:tblStyle w:val="a1"/>
        <w:tblW w:w="9360" w:type="dxa"/>
        <w:tblBorders>
          <w:top w:val="nil"/>
          <w:left w:val="nil"/>
          <w:bottom w:val="nil"/>
          <w:right w:val="nil"/>
          <w:insideH w:val="nil"/>
          <w:insideV w:val="nil"/>
        </w:tblBorders>
        <w:tblLayout w:type="fixed"/>
        <w:tblLook w:val="0620" w:firstRow="1" w:lastRow="0" w:firstColumn="0" w:lastColumn="0" w:noHBand="1" w:noVBand="1"/>
      </w:tblPr>
      <w:tblGrid>
        <w:gridCol w:w="4885"/>
        <w:gridCol w:w="4475"/>
      </w:tblGrid>
      <w:tr w:rsidR="004A4A7E" w:rsidRPr="006C4D8E" w14:paraId="3AEBCAC7" w14:textId="77777777" w:rsidTr="009250E1">
        <w:trPr>
          <w:trHeight w:val="1220"/>
        </w:trPr>
        <w:tc>
          <w:tcPr>
            <w:tcW w:w="936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B2B2B"/>
            <w:tcMar>
              <w:top w:w="280" w:type="dxa"/>
              <w:left w:w="280" w:type="dxa"/>
              <w:bottom w:w="280" w:type="dxa"/>
              <w:right w:w="280" w:type="dxa"/>
            </w:tcMar>
          </w:tcPr>
          <w:p w14:paraId="0490F7B3" w14:textId="468A54FF" w:rsidR="004A4A7E" w:rsidRPr="006C4D8E" w:rsidRDefault="4AE5612D" w:rsidP="4AE5612D">
            <w:pPr>
              <w:pStyle w:val="Heading2"/>
              <w:keepNext w:val="0"/>
              <w:keepLines w:val="0"/>
              <w:spacing w:before="0" w:after="0"/>
              <w:jc w:val="center"/>
              <w:rPr>
                <w:b w:val="0"/>
                <w:bCs/>
                <w:color w:val="FFFFFF"/>
              </w:rPr>
            </w:pPr>
            <w:bookmarkStart w:id="16" w:name="_3k6tjbs2pkj0" w:colFirst="0" w:colLast="0"/>
            <w:bookmarkStart w:id="17" w:name="_tj47ps9eelvd" w:colFirst="0" w:colLast="0"/>
            <w:bookmarkStart w:id="18" w:name="_uedeedkeoe2d"/>
            <w:bookmarkEnd w:id="16"/>
            <w:bookmarkEnd w:id="17"/>
            <w:bookmarkEnd w:id="18"/>
            <w:r w:rsidRPr="4AE5612D">
              <w:rPr>
                <w:bCs/>
                <w:color w:val="FFFFFF" w:themeColor="background1"/>
              </w:rPr>
              <w:lastRenderedPageBreak/>
              <w:t>Part 1: Customer Development and Market Sizing</w:t>
            </w:r>
          </w:p>
          <w:p w14:paraId="487B3D4F" w14:textId="789FB3F4" w:rsidR="004A4A7E" w:rsidRPr="006C4D8E" w:rsidRDefault="00603791">
            <w:pPr>
              <w:spacing w:line="240" w:lineRule="auto"/>
              <w:jc w:val="center"/>
              <w:rPr>
                <w:i/>
                <w:color w:val="EEFFC5"/>
                <w:sz w:val="22"/>
              </w:rPr>
            </w:pPr>
            <w:r w:rsidRPr="006C4D8E">
              <w:rPr>
                <w:i/>
                <w:color w:val="EEFFC5"/>
                <w:sz w:val="22"/>
              </w:rPr>
              <w:t xml:space="preserve">Feb 14 – Feb </w:t>
            </w:r>
            <w:r w:rsidR="0054701F" w:rsidRPr="006C4D8E">
              <w:rPr>
                <w:i/>
                <w:color w:val="EEFFC5"/>
                <w:sz w:val="22"/>
              </w:rPr>
              <w:t>28</w:t>
            </w:r>
          </w:p>
        </w:tc>
      </w:tr>
      <w:tr w:rsidR="004A4A7E" w:rsidRPr="006C4D8E" w14:paraId="1CE31C24" w14:textId="77777777" w:rsidTr="009250E1">
        <w:trPr>
          <w:trHeight w:val="4310"/>
        </w:trPr>
        <w:tc>
          <w:tcPr>
            <w:tcW w:w="488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Mar>
              <w:top w:w="440" w:type="dxa"/>
              <w:left w:w="440" w:type="dxa"/>
              <w:bottom w:w="440" w:type="dxa"/>
              <w:right w:w="440" w:type="dxa"/>
            </w:tcMar>
          </w:tcPr>
          <w:p w14:paraId="6BE1C9AC" w14:textId="491BA07B" w:rsidR="004A4A7E" w:rsidRPr="006C4D8E" w:rsidRDefault="00254D6C">
            <w:pPr>
              <w:pStyle w:val="Heading4"/>
              <w:keepNext w:val="0"/>
              <w:keepLines w:val="0"/>
              <w:spacing w:before="0" w:after="0"/>
              <w:rPr>
                <w:b/>
                <w:color w:val="000000"/>
                <w:sz w:val="21"/>
                <w:szCs w:val="21"/>
              </w:rPr>
            </w:pPr>
            <w:bookmarkStart w:id="19" w:name="_uso0oyaaiqrn" w:colFirst="0" w:colLast="0"/>
            <w:bookmarkStart w:id="20" w:name="_r9nkyeewwpkv" w:colFirst="0" w:colLast="0"/>
            <w:bookmarkStart w:id="21" w:name="_7mmj7rthpli2" w:colFirst="0" w:colLast="0"/>
            <w:bookmarkEnd w:id="19"/>
            <w:bookmarkEnd w:id="20"/>
            <w:bookmarkEnd w:id="21"/>
            <w:r w:rsidRPr="006C4D8E">
              <w:rPr>
                <w:b/>
                <w:color w:val="000000"/>
                <w:sz w:val="21"/>
                <w:szCs w:val="21"/>
              </w:rPr>
              <w:lastRenderedPageBreak/>
              <w:t>Class 4: Feb 14</w:t>
            </w:r>
          </w:p>
          <w:p w14:paraId="5002AD91" w14:textId="799CB739" w:rsidR="004A4A7E" w:rsidRPr="006C4D8E" w:rsidRDefault="007459E0">
            <w:pPr>
              <w:pBdr>
                <w:bottom w:val="none" w:sz="0" w:space="10" w:color="auto"/>
              </w:pBdr>
              <w:rPr>
                <w:sz w:val="21"/>
                <w:szCs w:val="21"/>
              </w:rPr>
            </w:pPr>
            <w:r w:rsidRPr="006C4D8E">
              <w:rPr>
                <w:sz w:val="21"/>
                <w:szCs w:val="21"/>
              </w:rPr>
              <w:t>This session and the following hits the ground running. This part assumes you and your team have come to class having viewed the online lectures, spoken to 5-to-10 customers (depending on the nature of product), and have prepared a set of follow-on contacts to call.</w:t>
            </w:r>
          </w:p>
          <w:p w14:paraId="5E54B9FE" w14:textId="77777777" w:rsidR="000346F2" w:rsidRPr="006C4D8E" w:rsidRDefault="000346F2">
            <w:pPr>
              <w:pBdr>
                <w:bottom w:val="none" w:sz="0" w:space="10" w:color="auto"/>
              </w:pBdr>
              <w:rPr>
                <w:sz w:val="21"/>
                <w:szCs w:val="21"/>
              </w:rPr>
            </w:pPr>
          </w:p>
          <w:p w14:paraId="762801E2" w14:textId="34A5391A" w:rsidR="004A4A7E" w:rsidRPr="006C4D8E" w:rsidRDefault="007459E0">
            <w:pPr>
              <w:pBdr>
                <w:bottom w:val="none" w:sz="0" w:space="10" w:color="auto"/>
              </w:pBdr>
              <w:rPr>
                <w:sz w:val="21"/>
                <w:szCs w:val="21"/>
              </w:rPr>
            </w:pPr>
            <w:r w:rsidRPr="006C4D8E">
              <w:rPr>
                <w:sz w:val="21"/>
                <w:szCs w:val="21"/>
              </w:rPr>
              <w:t xml:space="preserve">Present hypotheses and </w:t>
            </w:r>
            <w:r w:rsidR="007862BB" w:rsidRPr="006C4D8E">
              <w:rPr>
                <w:sz w:val="21"/>
                <w:szCs w:val="21"/>
              </w:rPr>
              <w:t xml:space="preserve">initial </w:t>
            </w:r>
            <w:r w:rsidRPr="006C4D8E">
              <w:rPr>
                <w:sz w:val="21"/>
                <w:szCs w:val="21"/>
              </w:rPr>
              <w:t>design experiments to validate or invalidate assumptions</w:t>
            </w:r>
            <w:r w:rsidR="00732CEA" w:rsidRPr="006C4D8E">
              <w:rPr>
                <w:sz w:val="21"/>
                <w:szCs w:val="21"/>
              </w:rPr>
              <w:t>.</w:t>
            </w:r>
          </w:p>
          <w:p w14:paraId="77DD2E6A" w14:textId="73AA6DC6" w:rsidR="004A4A7E" w:rsidRPr="006C4D8E" w:rsidRDefault="00732CEA">
            <w:pPr>
              <w:numPr>
                <w:ilvl w:val="0"/>
                <w:numId w:val="2"/>
              </w:numPr>
              <w:ind w:left="0" w:firstLine="0"/>
              <w:rPr>
                <w:sz w:val="21"/>
                <w:szCs w:val="21"/>
              </w:rPr>
            </w:pPr>
            <w:r w:rsidRPr="006C4D8E">
              <w:rPr>
                <w:sz w:val="21"/>
                <w:szCs w:val="21"/>
              </w:rPr>
              <w:t xml:space="preserve">Class discussion: Business Model/Customer Development /Market Type/Value Proposition Canvas. </w:t>
            </w:r>
          </w:p>
          <w:p w14:paraId="7B4A8753" w14:textId="77777777" w:rsidR="004A4A7E" w:rsidRPr="006C4D8E" w:rsidRDefault="004A4A7E">
            <w:pPr>
              <w:numPr>
                <w:ilvl w:val="0"/>
                <w:numId w:val="1"/>
              </w:numPr>
              <w:ind w:left="0" w:firstLine="0"/>
              <w:rPr>
                <w:sz w:val="21"/>
                <w:szCs w:val="21"/>
              </w:rPr>
            </w:pPr>
          </w:p>
          <w:p w14:paraId="75366DDD" w14:textId="77777777" w:rsidR="004A4A7E" w:rsidRPr="006C4D8E" w:rsidRDefault="007459E0">
            <w:pPr>
              <w:numPr>
                <w:ilvl w:val="0"/>
                <w:numId w:val="1"/>
              </w:numPr>
              <w:ind w:left="0" w:firstLine="0"/>
              <w:rPr>
                <w:sz w:val="21"/>
                <w:szCs w:val="21"/>
              </w:rPr>
            </w:pPr>
            <w:r w:rsidRPr="006C4D8E">
              <w:rPr>
                <w:sz w:val="21"/>
                <w:szCs w:val="21"/>
              </w:rPr>
              <w:t xml:space="preserve">Come prepared to answer: </w:t>
            </w:r>
          </w:p>
          <w:p w14:paraId="4421BB16" w14:textId="77777777" w:rsidR="004A4A7E" w:rsidRPr="006C4D8E" w:rsidRDefault="007459E0">
            <w:pPr>
              <w:numPr>
                <w:ilvl w:val="0"/>
                <w:numId w:val="1"/>
              </w:numPr>
              <w:ind w:left="0" w:firstLine="0"/>
              <w:rPr>
                <w:sz w:val="21"/>
                <w:szCs w:val="21"/>
              </w:rPr>
            </w:pPr>
            <w:r w:rsidRPr="006C4D8E">
              <w:rPr>
                <w:sz w:val="21"/>
                <w:szCs w:val="21"/>
              </w:rPr>
              <w:t>What’s the difference between search and execution?</w:t>
            </w:r>
          </w:p>
          <w:p w14:paraId="5D1301F3" w14:textId="77777777" w:rsidR="004A4A7E" w:rsidRPr="006C4D8E" w:rsidRDefault="007459E0">
            <w:pPr>
              <w:numPr>
                <w:ilvl w:val="0"/>
                <w:numId w:val="1"/>
              </w:numPr>
              <w:ind w:left="0" w:firstLine="0"/>
              <w:rPr>
                <w:sz w:val="21"/>
                <w:szCs w:val="21"/>
              </w:rPr>
            </w:pPr>
            <w:r w:rsidRPr="006C4D8E">
              <w:rPr>
                <w:sz w:val="21"/>
                <w:szCs w:val="21"/>
              </w:rPr>
              <w:t>What is a business model versus a business plan?</w:t>
            </w:r>
          </w:p>
          <w:p w14:paraId="3D3EA1A4" w14:textId="77777777" w:rsidR="004A4A7E" w:rsidRPr="006C4D8E" w:rsidRDefault="007459E0">
            <w:pPr>
              <w:numPr>
                <w:ilvl w:val="0"/>
                <w:numId w:val="1"/>
              </w:numPr>
              <w:ind w:left="0" w:firstLine="0"/>
              <w:rPr>
                <w:sz w:val="21"/>
                <w:szCs w:val="21"/>
              </w:rPr>
            </w:pPr>
            <w:r w:rsidRPr="006C4D8E">
              <w:rPr>
                <w:sz w:val="21"/>
                <w:szCs w:val="21"/>
              </w:rPr>
              <w:t>What is the Business Model Canvas?</w:t>
            </w:r>
          </w:p>
          <w:p w14:paraId="26CBECAB" w14:textId="77777777" w:rsidR="004A4A7E" w:rsidRPr="006C4D8E" w:rsidRDefault="007459E0">
            <w:pPr>
              <w:numPr>
                <w:ilvl w:val="0"/>
                <w:numId w:val="1"/>
              </w:numPr>
              <w:ind w:left="0" w:firstLine="0"/>
              <w:rPr>
                <w:sz w:val="21"/>
                <w:szCs w:val="21"/>
              </w:rPr>
            </w:pPr>
            <w:r w:rsidRPr="006C4D8E">
              <w:rPr>
                <w:sz w:val="21"/>
                <w:szCs w:val="21"/>
              </w:rPr>
              <w:t>What are the 9 components of the Business Model Canvas?</w:t>
            </w:r>
          </w:p>
          <w:p w14:paraId="784318A9" w14:textId="77777777" w:rsidR="004A4A7E" w:rsidRPr="006C4D8E" w:rsidRDefault="007459E0">
            <w:pPr>
              <w:numPr>
                <w:ilvl w:val="0"/>
                <w:numId w:val="1"/>
              </w:numPr>
              <w:ind w:left="0" w:firstLine="0"/>
              <w:rPr>
                <w:sz w:val="21"/>
                <w:szCs w:val="21"/>
              </w:rPr>
            </w:pPr>
            <w:r w:rsidRPr="006C4D8E">
              <w:rPr>
                <w:sz w:val="21"/>
                <w:szCs w:val="21"/>
              </w:rPr>
              <w:t>What is a hypothesis?</w:t>
            </w:r>
          </w:p>
          <w:p w14:paraId="4116029B" w14:textId="77777777" w:rsidR="004A4A7E" w:rsidRPr="006C4D8E" w:rsidRDefault="007459E0">
            <w:pPr>
              <w:numPr>
                <w:ilvl w:val="0"/>
                <w:numId w:val="1"/>
              </w:numPr>
              <w:ind w:left="0" w:firstLine="0"/>
              <w:rPr>
                <w:sz w:val="21"/>
                <w:szCs w:val="21"/>
              </w:rPr>
            </w:pPr>
            <w:r w:rsidRPr="006C4D8E">
              <w:rPr>
                <w:sz w:val="21"/>
                <w:szCs w:val="21"/>
              </w:rPr>
              <w:t>What do we mean by “experiments”?</w:t>
            </w:r>
          </w:p>
          <w:p w14:paraId="046ECDDA" w14:textId="77777777" w:rsidR="004A4A7E" w:rsidRPr="006C4D8E" w:rsidRDefault="007459E0">
            <w:pPr>
              <w:numPr>
                <w:ilvl w:val="0"/>
                <w:numId w:val="1"/>
              </w:numPr>
              <w:ind w:left="0" w:firstLine="0"/>
              <w:rPr>
                <w:sz w:val="21"/>
                <w:szCs w:val="21"/>
              </w:rPr>
            </w:pPr>
            <w:r w:rsidRPr="006C4D8E">
              <w:rPr>
                <w:sz w:val="21"/>
                <w:szCs w:val="21"/>
              </w:rPr>
              <w:t>What is Customer Development?</w:t>
            </w:r>
          </w:p>
          <w:p w14:paraId="798FAA8E" w14:textId="55F0F1DC" w:rsidR="004A4A7E" w:rsidRPr="006C4D8E" w:rsidRDefault="007459E0" w:rsidP="005B7441">
            <w:pPr>
              <w:numPr>
                <w:ilvl w:val="0"/>
                <w:numId w:val="1"/>
              </w:numPr>
              <w:ind w:left="0" w:firstLine="0"/>
              <w:rPr>
                <w:sz w:val="21"/>
                <w:szCs w:val="21"/>
              </w:rPr>
            </w:pPr>
            <w:r w:rsidRPr="006C4D8E">
              <w:rPr>
                <w:sz w:val="21"/>
                <w:szCs w:val="21"/>
              </w:rPr>
              <w:t>What are the key tenets of Customer Development?</w:t>
            </w:r>
            <w:bookmarkStart w:id="22" w:name="_bz3tv8aubsd9" w:colFirst="0" w:colLast="0"/>
            <w:bookmarkEnd w:id="22"/>
          </w:p>
          <w:p w14:paraId="178F0957" w14:textId="77777777" w:rsidR="004A4A7E" w:rsidRPr="006C4D8E" w:rsidRDefault="004A4A7E">
            <w:pPr>
              <w:rPr>
                <w:b/>
                <w:sz w:val="21"/>
                <w:szCs w:val="21"/>
              </w:rPr>
            </w:pPr>
          </w:p>
          <w:p w14:paraId="65661CE7" w14:textId="7AA7348C" w:rsidR="004A4A7E" w:rsidRPr="006C4D8E" w:rsidRDefault="4AE5612D" w:rsidP="4AE5612D">
            <w:pPr>
              <w:rPr>
                <w:b/>
                <w:bCs/>
                <w:color w:val="000000" w:themeColor="text1"/>
                <w:sz w:val="21"/>
                <w:szCs w:val="21"/>
              </w:rPr>
            </w:pPr>
            <w:r w:rsidRPr="4AE5612D">
              <w:rPr>
                <w:b/>
                <w:bCs/>
                <w:sz w:val="21"/>
                <w:szCs w:val="21"/>
              </w:rPr>
              <w:t xml:space="preserve">Class 5: Feb 21 - </w:t>
            </w:r>
            <w:r w:rsidRPr="4AE5612D">
              <w:rPr>
                <w:b/>
                <w:bCs/>
                <w:color w:val="000000" w:themeColor="text1"/>
                <w:sz w:val="21"/>
                <w:szCs w:val="21"/>
              </w:rPr>
              <w:t>Market Sizing</w:t>
            </w:r>
          </w:p>
          <w:p w14:paraId="2744C94B" w14:textId="06DF3914" w:rsidR="4AE5612D" w:rsidRDefault="4AE5612D" w:rsidP="4AE5612D">
            <w:pPr>
              <w:rPr>
                <w:sz w:val="21"/>
                <w:szCs w:val="21"/>
              </w:rPr>
            </w:pPr>
          </w:p>
          <w:p w14:paraId="24EA9C11" w14:textId="142652C6" w:rsidR="4AE5612D" w:rsidRDefault="4AE5612D" w:rsidP="4AE5612D">
            <w:pPr>
              <w:spacing w:line="240" w:lineRule="auto"/>
            </w:pPr>
            <w:r w:rsidRPr="4AE5612D">
              <w:rPr>
                <w:sz w:val="21"/>
                <w:szCs w:val="21"/>
              </w:rPr>
              <w:t>Initial definitions of market size by TAM, SAM, SOM</w:t>
            </w:r>
          </w:p>
          <w:p w14:paraId="028F8D20" w14:textId="285F66C5" w:rsidR="4AE5612D" w:rsidRDefault="4AE5612D" w:rsidP="4AE5612D">
            <w:pPr>
              <w:rPr>
                <w:sz w:val="21"/>
                <w:szCs w:val="21"/>
              </w:rPr>
            </w:pPr>
          </w:p>
          <w:p w14:paraId="52D2D69A" w14:textId="3A64F4AB" w:rsidR="004A4A7E" w:rsidRPr="006C4D8E" w:rsidRDefault="4AE5612D">
            <w:pPr>
              <w:rPr>
                <w:sz w:val="21"/>
                <w:szCs w:val="21"/>
              </w:rPr>
            </w:pPr>
            <w:r w:rsidRPr="4AE5612D">
              <w:rPr>
                <w:sz w:val="21"/>
                <w:szCs w:val="21"/>
              </w:rPr>
              <w:t xml:space="preserve">Include observations of your persona and the world around your persona from their perspective; take "field notes", include photos, videos, interview snippets, documentation you gather on the field; </w:t>
            </w:r>
          </w:p>
          <w:p w14:paraId="24A09EB2" w14:textId="7814AFEE" w:rsidR="004A4A7E" w:rsidRPr="006C4D8E" w:rsidRDefault="4AE5612D" w:rsidP="4AE5612D">
            <w:pPr>
              <w:spacing w:line="240" w:lineRule="auto"/>
              <w:rPr>
                <w:sz w:val="21"/>
                <w:szCs w:val="21"/>
              </w:rPr>
            </w:pPr>
            <w:r w:rsidRPr="4AE5612D">
              <w:rPr>
                <w:sz w:val="21"/>
                <w:szCs w:val="21"/>
                <w:highlight w:val="white"/>
              </w:rPr>
              <w:t xml:space="preserve">Weekly Update Interview summaries (ideally at least 5/week, number depending on specific project and </w:t>
            </w:r>
            <w:r w:rsidRPr="4AE5612D">
              <w:rPr>
                <w:sz w:val="21"/>
                <w:szCs w:val="21"/>
                <w:highlight w:val="white"/>
              </w:rPr>
              <w:lastRenderedPageBreak/>
              <w:t>accessibility of customers but must be significant); 1st Customer Discovery report and preliminary hypothesis based on interviews. "Introduce" your "persona" to the class: who is s/he, make us know him/her, what are his/her concerns, issues, pain points, what do they tell you about that in their own words?  Class members are expected to provide ideas and feedback.</w:t>
            </w:r>
          </w:p>
          <w:p w14:paraId="40F4D786" w14:textId="77777777" w:rsidR="004A4A7E" w:rsidRPr="006C4D8E" w:rsidRDefault="004A4A7E">
            <w:pPr>
              <w:spacing w:line="240" w:lineRule="auto"/>
              <w:rPr>
                <w:sz w:val="21"/>
                <w:szCs w:val="21"/>
                <w:highlight w:val="white"/>
              </w:rPr>
            </w:pPr>
          </w:p>
          <w:p w14:paraId="05DE3662" w14:textId="4A4B43F8" w:rsidR="004A4A7E" w:rsidRPr="006C4D8E" w:rsidRDefault="4AE5612D" w:rsidP="4AE5612D">
            <w:pPr>
              <w:pStyle w:val="Heading4"/>
              <w:keepNext w:val="0"/>
              <w:keepLines w:val="0"/>
              <w:spacing w:before="0" w:after="0" w:line="240" w:lineRule="auto"/>
              <w:rPr>
                <w:b/>
                <w:bCs/>
                <w:color w:val="000000" w:themeColor="text1"/>
                <w:sz w:val="21"/>
                <w:szCs w:val="21"/>
              </w:rPr>
            </w:pPr>
            <w:bookmarkStart w:id="23" w:name="_epv7dtl1nly6"/>
            <w:bookmarkEnd w:id="23"/>
            <w:r w:rsidRPr="4AE5612D">
              <w:rPr>
                <w:b/>
                <w:bCs/>
                <w:color w:val="000000" w:themeColor="text1"/>
                <w:sz w:val="21"/>
                <w:szCs w:val="21"/>
              </w:rPr>
              <w:t xml:space="preserve">Class 6: Feb 28 </w:t>
            </w:r>
            <w:proofErr w:type="gramStart"/>
            <w:r w:rsidRPr="4AE5612D">
              <w:rPr>
                <w:b/>
                <w:bCs/>
                <w:color w:val="000000" w:themeColor="text1"/>
                <w:sz w:val="21"/>
                <w:szCs w:val="21"/>
              </w:rPr>
              <w:t>–  Prioritizing</w:t>
            </w:r>
            <w:proofErr w:type="gramEnd"/>
            <w:r w:rsidRPr="4AE5612D">
              <w:rPr>
                <w:b/>
                <w:bCs/>
                <w:color w:val="000000" w:themeColor="text1"/>
                <w:sz w:val="21"/>
                <w:szCs w:val="21"/>
              </w:rPr>
              <w:t xml:space="preserve"> Assumptions</w:t>
            </w:r>
          </w:p>
          <w:p w14:paraId="5DC97A4F" w14:textId="134845CB" w:rsidR="004A4A7E" w:rsidRPr="006C4D8E" w:rsidRDefault="4558116D" w:rsidP="4AE5612D">
            <w:pPr>
              <w:spacing w:line="240" w:lineRule="auto"/>
              <w:rPr>
                <w:sz w:val="21"/>
                <w:szCs w:val="21"/>
              </w:rPr>
            </w:pPr>
            <w:r w:rsidRPr="4558116D">
              <w:rPr>
                <w:sz w:val="21"/>
                <w:szCs w:val="21"/>
              </w:rPr>
              <w:t xml:space="preserve">Include a patchwork of all your field observation as part of this week’s weekly update. </w:t>
            </w:r>
          </w:p>
          <w:p w14:paraId="15FE4106" w14:textId="63D8F8D0" w:rsidR="4558116D" w:rsidRDefault="4558116D" w:rsidP="4558116D">
            <w:pPr>
              <w:spacing w:line="240" w:lineRule="auto"/>
              <w:rPr>
                <w:sz w:val="21"/>
                <w:szCs w:val="21"/>
              </w:rPr>
            </w:pPr>
          </w:p>
          <w:p w14:paraId="1BBE4D03" w14:textId="56889422" w:rsidR="4558116D" w:rsidRDefault="4558116D" w:rsidP="4558116D">
            <w:pPr>
              <w:spacing w:line="240" w:lineRule="auto"/>
              <w:rPr>
                <w:sz w:val="21"/>
                <w:szCs w:val="21"/>
              </w:rPr>
            </w:pPr>
            <w:r w:rsidRPr="4558116D">
              <w:rPr>
                <w:sz w:val="21"/>
                <w:szCs w:val="21"/>
              </w:rPr>
              <w:t xml:space="preserve">Assumptions Workshop. </w:t>
            </w:r>
          </w:p>
          <w:p w14:paraId="5295E958" w14:textId="07772ED9" w:rsidR="004A4A7E" w:rsidRPr="006C4D8E" w:rsidRDefault="004A4A7E" w:rsidP="4AE5612D"/>
        </w:tc>
        <w:tc>
          <w:tcPr>
            <w:tcW w:w="447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3F3F3"/>
            <w:tcMar>
              <w:top w:w="440" w:type="dxa"/>
              <w:left w:w="440" w:type="dxa"/>
              <w:bottom w:w="440" w:type="dxa"/>
              <w:right w:w="440" w:type="dxa"/>
            </w:tcMar>
          </w:tcPr>
          <w:p w14:paraId="7F129381" w14:textId="6FB99AFF" w:rsidR="0077228C" w:rsidRPr="006C4D8E" w:rsidRDefault="007459E0">
            <w:pPr>
              <w:rPr>
                <w:b/>
                <w:sz w:val="21"/>
                <w:szCs w:val="21"/>
              </w:rPr>
            </w:pPr>
            <w:r w:rsidRPr="006C4D8E">
              <w:rPr>
                <w:b/>
                <w:sz w:val="21"/>
                <w:szCs w:val="21"/>
              </w:rPr>
              <w:lastRenderedPageBreak/>
              <w:t xml:space="preserve">Before this part starts, you </w:t>
            </w:r>
            <w:r w:rsidR="00D14B2F" w:rsidRPr="006C4D8E">
              <w:rPr>
                <w:b/>
                <w:sz w:val="21"/>
                <w:szCs w:val="21"/>
              </w:rPr>
              <w:t>should</w:t>
            </w:r>
            <w:r w:rsidRPr="006C4D8E">
              <w:rPr>
                <w:b/>
                <w:sz w:val="21"/>
                <w:szCs w:val="21"/>
              </w:rPr>
              <w:t>:</w:t>
            </w:r>
          </w:p>
          <w:p w14:paraId="3D120806" w14:textId="77777777" w:rsidR="00732CEA" w:rsidRPr="006C4D8E" w:rsidRDefault="00732CEA">
            <w:pPr>
              <w:rPr>
                <w:b/>
                <w:i/>
                <w:sz w:val="21"/>
                <w:szCs w:val="21"/>
              </w:rPr>
            </w:pPr>
          </w:p>
          <w:p w14:paraId="135E4086" w14:textId="3E7C2E89" w:rsidR="004A4A7E" w:rsidRPr="006C4D8E" w:rsidRDefault="007459E0">
            <w:pPr>
              <w:rPr>
                <w:i/>
                <w:sz w:val="21"/>
                <w:szCs w:val="21"/>
              </w:rPr>
            </w:pPr>
            <w:r w:rsidRPr="006C4D8E">
              <w:rPr>
                <w:b/>
                <w:i/>
                <w:sz w:val="21"/>
                <w:szCs w:val="21"/>
              </w:rPr>
              <w:t>Watch</w:t>
            </w:r>
            <w:r w:rsidRPr="006C4D8E">
              <w:rPr>
                <w:sz w:val="21"/>
                <w:szCs w:val="21"/>
              </w:rPr>
              <w:t xml:space="preserve">: “How to Do Customer Discovery” videos </w:t>
            </w:r>
            <w:r w:rsidRPr="006C4D8E">
              <w:rPr>
                <w:i/>
                <w:sz w:val="21"/>
                <w:szCs w:val="21"/>
              </w:rPr>
              <w:t>(Note: these videos are available through the links below rather than Udacity)</w:t>
            </w:r>
          </w:p>
          <w:p w14:paraId="21DE022A" w14:textId="77777777" w:rsidR="004A4A7E" w:rsidRPr="006C4D8E" w:rsidRDefault="00D45864">
            <w:pPr>
              <w:numPr>
                <w:ilvl w:val="0"/>
                <w:numId w:val="17"/>
              </w:numPr>
              <w:ind w:left="0" w:firstLine="0"/>
              <w:rPr>
                <w:sz w:val="21"/>
                <w:szCs w:val="21"/>
              </w:rPr>
            </w:pPr>
            <w:hyperlink r:id="rId12">
              <w:r w:rsidR="007459E0" w:rsidRPr="006C4D8E">
                <w:rPr>
                  <w:color w:val="1155CC"/>
                  <w:sz w:val="21"/>
                  <w:szCs w:val="21"/>
                  <w:u w:val="single"/>
                </w:rPr>
                <w:t>CD41</w:t>
              </w:r>
            </w:hyperlink>
            <w:r w:rsidR="007459E0" w:rsidRPr="006C4D8E">
              <w:rPr>
                <w:sz w:val="21"/>
                <w:szCs w:val="21"/>
              </w:rPr>
              <w:t xml:space="preserve"> Pre-Planning: Contacts</w:t>
            </w:r>
          </w:p>
          <w:p w14:paraId="5D05C28C" w14:textId="77777777" w:rsidR="004A4A7E" w:rsidRPr="006C4D8E" w:rsidRDefault="00D45864">
            <w:pPr>
              <w:numPr>
                <w:ilvl w:val="0"/>
                <w:numId w:val="17"/>
              </w:numPr>
              <w:ind w:left="0" w:firstLine="0"/>
              <w:rPr>
                <w:sz w:val="21"/>
                <w:szCs w:val="21"/>
              </w:rPr>
            </w:pPr>
            <w:hyperlink r:id="rId13">
              <w:r w:rsidR="007459E0" w:rsidRPr="006C4D8E">
                <w:rPr>
                  <w:color w:val="1155CC"/>
                  <w:sz w:val="21"/>
                  <w:szCs w:val="21"/>
                  <w:u w:val="single"/>
                </w:rPr>
                <w:t>CD42</w:t>
              </w:r>
            </w:hyperlink>
            <w:r w:rsidR="007459E0" w:rsidRPr="006C4D8E">
              <w:rPr>
                <w:sz w:val="21"/>
                <w:szCs w:val="21"/>
              </w:rPr>
              <w:t xml:space="preserve"> Customer Interview Dry Runs</w:t>
            </w:r>
          </w:p>
          <w:p w14:paraId="41056507" w14:textId="77777777" w:rsidR="004A4A7E" w:rsidRPr="006C4D8E" w:rsidRDefault="00D45864">
            <w:pPr>
              <w:numPr>
                <w:ilvl w:val="0"/>
                <w:numId w:val="17"/>
              </w:numPr>
              <w:ind w:left="0" w:firstLine="0"/>
              <w:rPr>
                <w:sz w:val="21"/>
                <w:szCs w:val="21"/>
              </w:rPr>
            </w:pPr>
            <w:hyperlink r:id="rId14">
              <w:r w:rsidR="007459E0" w:rsidRPr="006C4D8E">
                <w:rPr>
                  <w:color w:val="1155CC"/>
                  <w:sz w:val="21"/>
                  <w:szCs w:val="21"/>
                  <w:u w:val="single"/>
                </w:rPr>
                <w:t>CD44</w:t>
              </w:r>
            </w:hyperlink>
            <w:r w:rsidR="007459E0" w:rsidRPr="006C4D8E">
              <w:rPr>
                <w:sz w:val="21"/>
                <w:szCs w:val="21"/>
              </w:rPr>
              <w:t xml:space="preserve"> Pass/Fail Experiments</w:t>
            </w:r>
          </w:p>
          <w:p w14:paraId="0701942A" w14:textId="77777777" w:rsidR="004A4A7E" w:rsidRPr="006C4D8E" w:rsidRDefault="00D45864">
            <w:pPr>
              <w:numPr>
                <w:ilvl w:val="0"/>
                <w:numId w:val="17"/>
              </w:numPr>
              <w:ind w:left="0" w:firstLine="0"/>
              <w:rPr>
                <w:sz w:val="21"/>
                <w:szCs w:val="21"/>
              </w:rPr>
            </w:pPr>
            <w:hyperlink r:id="rId15">
              <w:r w:rsidR="007459E0" w:rsidRPr="006C4D8E">
                <w:rPr>
                  <w:color w:val="1155CC"/>
                  <w:sz w:val="21"/>
                  <w:szCs w:val="21"/>
                  <w:u w:val="single"/>
                </w:rPr>
                <w:t>CD46</w:t>
              </w:r>
            </w:hyperlink>
            <w:r w:rsidR="007459E0" w:rsidRPr="006C4D8E">
              <w:rPr>
                <w:sz w:val="21"/>
                <w:szCs w:val="21"/>
              </w:rPr>
              <w:t xml:space="preserve"> Conducting a Customer Interview</w:t>
            </w:r>
          </w:p>
          <w:p w14:paraId="629DC1D5" w14:textId="77777777" w:rsidR="004A4A7E" w:rsidRPr="006C4D8E" w:rsidRDefault="00D45864">
            <w:pPr>
              <w:numPr>
                <w:ilvl w:val="0"/>
                <w:numId w:val="17"/>
              </w:numPr>
              <w:ind w:left="0" w:firstLine="0"/>
              <w:rPr>
                <w:sz w:val="21"/>
                <w:szCs w:val="21"/>
              </w:rPr>
            </w:pPr>
            <w:hyperlink r:id="rId16">
              <w:r w:rsidR="007459E0" w:rsidRPr="006C4D8E">
                <w:rPr>
                  <w:color w:val="1155CC"/>
                  <w:sz w:val="21"/>
                  <w:szCs w:val="21"/>
                  <w:u w:val="single"/>
                </w:rPr>
                <w:t>CD50</w:t>
              </w:r>
            </w:hyperlink>
            <w:r w:rsidR="007459E0" w:rsidRPr="006C4D8E">
              <w:rPr>
                <w:sz w:val="21"/>
                <w:szCs w:val="21"/>
              </w:rPr>
              <w:t xml:space="preserve"> Looking for Insights</w:t>
            </w:r>
          </w:p>
          <w:p w14:paraId="5921F985" w14:textId="77777777" w:rsidR="004A4A7E" w:rsidRPr="006C4D8E" w:rsidRDefault="00D45864">
            <w:pPr>
              <w:numPr>
                <w:ilvl w:val="0"/>
                <w:numId w:val="17"/>
              </w:numPr>
              <w:ind w:left="0" w:firstLine="0"/>
              <w:rPr>
                <w:sz w:val="21"/>
                <w:szCs w:val="21"/>
              </w:rPr>
            </w:pPr>
            <w:hyperlink r:id="rId17">
              <w:r w:rsidR="007459E0" w:rsidRPr="006C4D8E">
                <w:rPr>
                  <w:color w:val="1155CC"/>
                  <w:sz w:val="21"/>
                  <w:szCs w:val="21"/>
                  <w:u w:val="single"/>
                </w:rPr>
                <w:t>CD01</w:t>
              </w:r>
            </w:hyperlink>
            <w:r w:rsidR="007459E0" w:rsidRPr="006C4D8E">
              <w:rPr>
                <w:sz w:val="21"/>
                <w:szCs w:val="21"/>
              </w:rPr>
              <w:t xml:space="preserve"> Death </w:t>
            </w:r>
            <w:proofErr w:type="gramStart"/>
            <w:r w:rsidR="007459E0" w:rsidRPr="006C4D8E">
              <w:rPr>
                <w:sz w:val="21"/>
                <w:szCs w:val="21"/>
              </w:rPr>
              <w:t>By</w:t>
            </w:r>
            <w:proofErr w:type="gramEnd"/>
            <w:r w:rsidR="007459E0" w:rsidRPr="006C4D8E">
              <w:rPr>
                <w:sz w:val="21"/>
                <w:szCs w:val="21"/>
              </w:rPr>
              <w:t xml:space="preserve"> PowerPoint</w:t>
            </w:r>
          </w:p>
          <w:p w14:paraId="076E47CD" w14:textId="77777777" w:rsidR="004A4A7E" w:rsidRPr="006C4D8E" w:rsidRDefault="00D45864">
            <w:pPr>
              <w:numPr>
                <w:ilvl w:val="0"/>
                <w:numId w:val="17"/>
              </w:numPr>
              <w:ind w:left="0" w:firstLine="0"/>
              <w:rPr>
                <w:sz w:val="21"/>
                <w:szCs w:val="21"/>
              </w:rPr>
            </w:pPr>
            <w:hyperlink r:id="rId18">
              <w:r w:rsidR="007459E0" w:rsidRPr="006C4D8E">
                <w:rPr>
                  <w:color w:val="1155CC"/>
                  <w:sz w:val="21"/>
                  <w:szCs w:val="21"/>
                  <w:u w:val="single"/>
                </w:rPr>
                <w:t>CD04</w:t>
              </w:r>
            </w:hyperlink>
            <w:r w:rsidR="007459E0" w:rsidRPr="006C4D8E">
              <w:rPr>
                <w:sz w:val="21"/>
                <w:szCs w:val="21"/>
              </w:rPr>
              <w:t xml:space="preserve"> Understanding the Problem</w:t>
            </w:r>
          </w:p>
          <w:p w14:paraId="4C9614CA" w14:textId="77777777" w:rsidR="0083525D" w:rsidRPr="006C4D8E" w:rsidRDefault="0083525D">
            <w:pPr>
              <w:rPr>
                <w:b/>
                <w:i/>
                <w:sz w:val="21"/>
                <w:szCs w:val="21"/>
              </w:rPr>
            </w:pPr>
          </w:p>
          <w:p w14:paraId="6004C046" w14:textId="77777777" w:rsidR="00266EF8" w:rsidRPr="006C4D8E" w:rsidRDefault="0088170E" w:rsidP="00555D62">
            <w:pPr>
              <w:rPr>
                <w:b/>
                <w:sz w:val="21"/>
                <w:szCs w:val="21"/>
              </w:rPr>
            </w:pPr>
            <w:r w:rsidRPr="006C4D8E">
              <w:rPr>
                <w:b/>
                <w:i/>
                <w:sz w:val="21"/>
                <w:szCs w:val="21"/>
              </w:rPr>
              <w:t>Helpful</w:t>
            </w:r>
            <w:r w:rsidR="00876B9B" w:rsidRPr="006C4D8E">
              <w:rPr>
                <w:b/>
                <w:i/>
                <w:sz w:val="21"/>
                <w:szCs w:val="21"/>
              </w:rPr>
              <w:t xml:space="preserve"> </w:t>
            </w:r>
            <w:r w:rsidRPr="006C4D8E">
              <w:rPr>
                <w:b/>
                <w:i/>
                <w:sz w:val="21"/>
                <w:szCs w:val="21"/>
              </w:rPr>
              <w:t>Read</w:t>
            </w:r>
            <w:r w:rsidR="00876B9B" w:rsidRPr="006C4D8E">
              <w:rPr>
                <w:b/>
                <w:i/>
                <w:sz w:val="21"/>
                <w:szCs w:val="21"/>
              </w:rPr>
              <w:t>ing</w:t>
            </w:r>
            <w:r w:rsidRPr="006C4D8E">
              <w:rPr>
                <w:b/>
                <w:sz w:val="21"/>
                <w:szCs w:val="21"/>
              </w:rPr>
              <w:t xml:space="preserve">: </w:t>
            </w:r>
          </w:p>
          <w:p w14:paraId="2378A543" w14:textId="77777777" w:rsidR="004547FC" w:rsidRPr="006C4D8E" w:rsidRDefault="007459E0" w:rsidP="00555D62">
            <w:pPr>
              <w:rPr>
                <w:sz w:val="21"/>
                <w:szCs w:val="21"/>
              </w:rPr>
            </w:pPr>
            <w:r w:rsidRPr="006C4D8E">
              <w:rPr>
                <w:sz w:val="21"/>
                <w:szCs w:val="21"/>
              </w:rPr>
              <w:t>Business Model Generation</w:t>
            </w:r>
            <w:r w:rsidR="00555D62" w:rsidRPr="006C4D8E">
              <w:rPr>
                <w:sz w:val="21"/>
                <w:szCs w:val="21"/>
              </w:rPr>
              <w:t xml:space="preserve"> </w:t>
            </w:r>
            <w:r w:rsidRPr="006C4D8E">
              <w:rPr>
                <w:sz w:val="21"/>
                <w:szCs w:val="21"/>
              </w:rPr>
              <w:t xml:space="preserve">pp. 14-49 [Loc 275 – 823] </w:t>
            </w:r>
          </w:p>
          <w:p w14:paraId="226FD5C2" w14:textId="4E68BF1D" w:rsidR="004A4A7E" w:rsidRPr="006C4D8E" w:rsidRDefault="007459E0" w:rsidP="00555D62">
            <w:pPr>
              <w:rPr>
                <w:sz w:val="21"/>
                <w:szCs w:val="21"/>
              </w:rPr>
            </w:pPr>
            <w:r w:rsidRPr="006C4D8E">
              <w:rPr>
                <w:sz w:val="21"/>
                <w:szCs w:val="21"/>
              </w:rPr>
              <w:t>The 9 Building Blocks of the Canvas</w:t>
            </w:r>
          </w:p>
          <w:p w14:paraId="312AA4CC" w14:textId="77777777" w:rsidR="00555D62" w:rsidRPr="006C4D8E" w:rsidRDefault="007459E0">
            <w:pPr>
              <w:numPr>
                <w:ilvl w:val="0"/>
                <w:numId w:val="15"/>
              </w:numPr>
              <w:ind w:left="0" w:firstLine="0"/>
              <w:rPr>
                <w:sz w:val="21"/>
                <w:szCs w:val="21"/>
              </w:rPr>
            </w:pPr>
            <w:r w:rsidRPr="006C4D8E">
              <w:rPr>
                <w:sz w:val="21"/>
                <w:szCs w:val="21"/>
              </w:rPr>
              <w:t xml:space="preserve">pp 77-87 [Loc 1049 – 1204] </w:t>
            </w:r>
          </w:p>
          <w:p w14:paraId="13A533E7" w14:textId="77777777" w:rsidR="00266EF8" w:rsidRPr="006C4D8E" w:rsidRDefault="007459E0" w:rsidP="00266EF8">
            <w:pPr>
              <w:numPr>
                <w:ilvl w:val="0"/>
                <w:numId w:val="15"/>
              </w:numPr>
              <w:ind w:left="0" w:firstLine="0"/>
              <w:rPr>
                <w:sz w:val="21"/>
                <w:szCs w:val="21"/>
              </w:rPr>
            </w:pPr>
            <w:r w:rsidRPr="006C4D8E">
              <w:rPr>
                <w:sz w:val="21"/>
                <w:szCs w:val="21"/>
              </w:rPr>
              <w:t>Multi-sided Platforms</w:t>
            </w:r>
            <w:r w:rsidR="00266EF8" w:rsidRPr="006C4D8E">
              <w:rPr>
                <w:sz w:val="21"/>
                <w:szCs w:val="21"/>
              </w:rPr>
              <w:t xml:space="preserve"> </w:t>
            </w:r>
            <w:r w:rsidRPr="006C4D8E">
              <w:rPr>
                <w:sz w:val="21"/>
                <w:szCs w:val="21"/>
              </w:rPr>
              <w:t xml:space="preserve">pp 134-142 [Loc 1801 – 2003] </w:t>
            </w:r>
          </w:p>
          <w:p w14:paraId="4A140031" w14:textId="7B1AA9BC" w:rsidR="00266EF8" w:rsidRPr="006C4D8E" w:rsidRDefault="007459E0" w:rsidP="004547FC">
            <w:pPr>
              <w:numPr>
                <w:ilvl w:val="0"/>
                <w:numId w:val="15"/>
              </w:numPr>
              <w:ind w:left="0" w:firstLine="0"/>
              <w:rPr>
                <w:b/>
                <w:i/>
                <w:sz w:val="21"/>
                <w:szCs w:val="21"/>
              </w:rPr>
            </w:pPr>
            <w:r w:rsidRPr="006C4D8E">
              <w:rPr>
                <w:sz w:val="21"/>
                <w:szCs w:val="21"/>
              </w:rPr>
              <w:t>Ideation</w:t>
            </w:r>
            <w:r w:rsidR="00266EF8" w:rsidRPr="006C4D8E">
              <w:rPr>
                <w:sz w:val="21"/>
                <w:szCs w:val="21"/>
              </w:rPr>
              <w:t xml:space="preserve"> </w:t>
            </w:r>
            <w:r w:rsidRPr="006C4D8E">
              <w:rPr>
                <w:sz w:val="21"/>
                <w:szCs w:val="21"/>
              </w:rPr>
              <w:t xml:space="preserve">pp 200-211[Loc 2970 – 3169] </w:t>
            </w:r>
          </w:p>
          <w:p w14:paraId="115BBB29" w14:textId="77777777" w:rsidR="004547FC" w:rsidRPr="006C4D8E" w:rsidRDefault="004547FC">
            <w:pPr>
              <w:rPr>
                <w:b/>
                <w:i/>
                <w:sz w:val="21"/>
                <w:szCs w:val="21"/>
              </w:rPr>
            </w:pPr>
          </w:p>
          <w:p w14:paraId="62921715" w14:textId="40156F4D" w:rsidR="004A4A7E" w:rsidRPr="006C4D8E" w:rsidRDefault="007459E0">
            <w:pPr>
              <w:rPr>
                <w:b/>
                <w:bCs/>
                <w:sz w:val="21"/>
                <w:szCs w:val="21"/>
              </w:rPr>
            </w:pPr>
            <w:r w:rsidRPr="006C4D8E">
              <w:rPr>
                <w:b/>
                <w:bCs/>
                <w:sz w:val="21"/>
                <w:szCs w:val="21"/>
              </w:rPr>
              <w:t>Startup Owner’s Manual</w:t>
            </w:r>
          </w:p>
          <w:p w14:paraId="198C74C5" w14:textId="77777777" w:rsidR="004A4A7E" w:rsidRPr="006C4D8E" w:rsidRDefault="007459E0">
            <w:pPr>
              <w:numPr>
                <w:ilvl w:val="0"/>
                <w:numId w:val="24"/>
              </w:numPr>
              <w:ind w:left="0" w:firstLine="0"/>
              <w:rPr>
                <w:sz w:val="21"/>
                <w:szCs w:val="21"/>
              </w:rPr>
            </w:pPr>
            <w:r w:rsidRPr="006C4D8E">
              <w:rPr>
                <w:sz w:val="21"/>
                <w:szCs w:val="21"/>
              </w:rPr>
              <w:t>pp. 1-75 [Loc 384 – 1447] Intro to Customer Development and Discovery, Market Size</w:t>
            </w:r>
          </w:p>
          <w:p w14:paraId="34BBBE95" w14:textId="77777777" w:rsidR="00691D5E" w:rsidRPr="006C4D8E" w:rsidRDefault="007459E0">
            <w:pPr>
              <w:numPr>
                <w:ilvl w:val="0"/>
                <w:numId w:val="24"/>
              </w:numPr>
              <w:ind w:left="0" w:firstLine="0"/>
              <w:rPr>
                <w:sz w:val="21"/>
                <w:szCs w:val="21"/>
              </w:rPr>
            </w:pPr>
            <w:r w:rsidRPr="006C4D8E">
              <w:rPr>
                <w:sz w:val="21"/>
                <w:szCs w:val="21"/>
              </w:rPr>
              <w:t xml:space="preserve">pp. 76-81 [Loc 1448 - 1537] </w:t>
            </w:r>
          </w:p>
          <w:p w14:paraId="3C6871DF" w14:textId="66325A36" w:rsidR="004A4A7E" w:rsidRPr="006C4D8E" w:rsidRDefault="007459E0">
            <w:pPr>
              <w:numPr>
                <w:ilvl w:val="0"/>
                <w:numId w:val="24"/>
              </w:numPr>
              <w:ind w:left="0" w:firstLine="0"/>
              <w:rPr>
                <w:sz w:val="21"/>
                <w:szCs w:val="21"/>
              </w:rPr>
            </w:pPr>
            <w:r w:rsidRPr="006C4D8E">
              <w:rPr>
                <w:sz w:val="21"/>
                <w:szCs w:val="21"/>
              </w:rPr>
              <w:t>Value Proposition and MVP</w:t>
            </w:r>
          </w:p>
          <w:p w14:paraId="71B20128" w14:textId="77777777" w:rsidR="00691D5E" w:rsidRPr="006C4D8E" w:rsidRDefault="007459E0" w:rsidP="00555D62">
            <w:pPr>
              <w:numPr>
                <w:ilvl w:val="0"/>
                <w:numId w:val="24"/>
              </w:numPr>
              <w:ind w:left="0" w:firstLine="0"/>
              <w:rPr>
                <w:sz w:val="21"/>
                <w:szCs w:val="21"/>
              </w:rPr>
            </w:pPr>
            <w:r w:rsidRPr="006C4D8E">
              <w:rPr>
                <w:sz w:val="21"/>
                <w:szCs w:val="21"/>
              </w:rPr>
              <w:t xml:space="preserve">pp 112-122 [Loc 1964 – 2120] </w:t>
            </w:r>
          </w:p>
          <w:p w14:paraId="2CD95FF2" w14:textId="77777777" w:rsidR="00691D5E" w:rsidRPr="006C4D8E" w:rsidRDefault="007459E0" w:rsidP="00555D62">
            <w:pPr>
              <w:numPr>
                <w:ilvl w:val="0"/>
                <w:numId w:val="24"/>
              </w:numPr>
              <w:ind w:left="0" w:firstLine="0"/>
              <w:rPr>
                <w:sz w:val="21"/>
                <w:szCs w:val="21"/>
              </w:rPr>
            </w:pPr>
            <w:r w:rsidRPr="006C4D8E">
              <w:rPr>
                <w:sz w:val="21"/>
                <w:szCs w:val="21"/>
              </w:rPr>
              <w:t>Market Type</w:t>
            </w:r>
            <w:r w:rsidR="00555D62" w:rsidRPr="006C4D8E">
              <w:rPr>
                <w:sz w:val="21"/>
                <w:szCs w:val="21"/>
              </w:rPr>
              <w:t xml:space="preserve"> </w:t>
            </w:r>
            <w:r w:rsidRPr="006C4D8E">
              <w:rPr>
                <w:sz w:val="21"/>
                <w:szCs w:val="21"/>
              </w:rPr>
              <w:t xml:space="preserve">pp. 123-124 [Loc 2144 – 2158] </w:t>
            </w:r>
          </w:p>
          <w:p w14:paraId="711900AD" w14:textId="77777777" w:rsidR="00691D5E" w:rsidRPr="006C4D8E" w:rsidRDefault="007459E0" w:rsidP="00691D5E">
            <w:pPr>
              <w:numPr>
                <w:ilvl w:val="0"/>
                <w:numId w:val="24"/>
              </w:numPr>
              <w:ind w:left="0" w:firstLine="0"/>
              <w:rPr>
                <w:sz w:val="21"/>
                <w:szCs w:val="21"/>
              </w:rPr>
            </w:pPr>
            <w:r w:rsidRPr="006C4D8E">
              <w:rPr>
                <w:sz w:val="21"/>
                <w:szCs w:val="21"/>
              </w:rPr>
              <w:t>Competitors</w:t>
            </w:r>
            <w:r w:rsidR="00691D5E" w:rsidRPr="006C4D8E">
              <w:rPr>
                <w:sz w:val="21"/>
                <w:szCs w:val="21"/>
              </w:rPr>
              <w:t xml:space="preserve"> </w:t>
            </w:r>
            <w:r w:rsidRPr="006C4D8E">
              <w:rPr>
                <w:sz w:val="21"/>
                <w:szCs w:val="21"/>
              </w:rPr>
              <w:t xml:space="preserve">pp 189-199 [Loc 2998 – 3138] </w:t>
            </w:r>
          </w:p>
          <w:p w14:paraId="1A7BAFEB" w14:textId="77777777" w:rsidR="00691D5E" w:rsidRPr="006C4D8E" w:rsidRDefault="007459E0" w:rsidP="00691D5E">
            <w:pPr>
              <w:numPr>
                <w:ilvl w:val="0"/>
                <w:numId w:val="24"/>
              </w:numPr>
              <w:ind w:left="0" w:firstLine="0"/>
              <w:rPr>
                <w:sz w:val="21"/>
                <w:szCs w:val="21"/>
              </w:rPr>
            </w:pPr>
            <w:r w:rsidRPr="006C4D8E">
              <w:rPr>
                <w:sz w:val="21"/>
                <w:szCs w:val="21"/>
              </w:rPr>
              <w:t>Getting out of the Building / Experiments / Contacts</w:t>
            </w:r>
            <w:r w:rsidR="00691D5E" w:rsidRPr="006C4D8E">
              <w:rPr>
                <w:sz w:val="21"/>
                <w:szCs w:val="21"/>
              </w:rPr>
              <w:t xml:space="preserve"> </w:t>
            </w:r>
            <w:r w:rsidRPr="006C4D8E">
              <w:rPr>
                <w:sz w:val="21"/>
                <w:szCs w:val="21"/>
              </w:rPr>
              <w:t xml:space="preserve">pp 472 [Loc 6982] </w:t>
            </w:r>
          </w:p>
          <w:p w14:paraId="03ECE737" w14:textId="77777777" w:rsidR="00691D5E" w:rsidRPr="006C4D8E" w:rsidRDefault="007459E0" w:rsidP="00691D5E">
            <w:pPr>
              <w:numPr>
                <w:ilvl w:val="0"/>
                <w:numId w:val="24"/>
              </w:numPr>
              <w:ind w:left="0" w:firstLine="0"/>
              <w:rPr>
                <w:sz w:val="21"/>
                <w:szCs w:val="21"/>
              </w:rPr>
            </w:pPr>
            <w:r w:rsidRPr="006C4D8E">
              <w:rPr>
                <w:sz w:val="21"/>
                <w:szCs w:val="21"/>
              </w:rPr>
              <w:t>Market Size</w:t>
            </w:r>
            <w:r w:rsidR="00691D5E" w:rsidRPr="006C4D8E">
              <w:rPr>
                <w:sz w:val="21"/>
                <w:szCs w:val="21"/>
              </w:rPr>
              <w:t xml:space="preserve"> </w:t>
            </w:r>
            <w:r w:rsidRPr="006C4D8E">
              <w:rPr>
                <w:sz w:val="21"/>
                <w:szCs w:val="21"/>
              </w:rPr>
              <w:t xml:space="preserve">pp. 473-475 [Loc 7009 – 7068] </w:t>
            </w:r>
          </w:p>
          <w:p w14:paraId="62295C24" w14:textId="77777777" w:rsidR="00464015" w:rsidRPr="006C4D8E" w:rsidRDefault="007459E0" w:rsidP="00464015">
            <w:pPr>
              <w:numPr>
                <w:ilvl w:val="0"/>
                <w:numId w:val="24"/>
              </w:numPr>
              <w:ind w:left="0" w:firstLine="0"/>
              <w:rPr>
                <w:sz w:val="21"/>
                <w:szCs w:val="21"/>
              </w:rPr>
            </w:pPr>
            <w:r w:rsidRPr="006C4D8E">
              <w:rPr>
                <w:sz w:val="21"/>
                <w:szCs w:val="21"/>
              </w:rPr>
              <w:t>Product Features Checklist</w:t>
            </w:r>
            <w:r w:rsidR="00464015" w:rsidRPr="006C4D8E">
              <w:rPr>
                <w:sz w:val="21"/>
                <w:szCs w:val="21"/>
              </w:rPr>
              <w:t xml:space="preserve"> </w:t>
            </w:r>
            <w:r w:rsidRPr="006C4D8E">
              <w:rPr>
                <w:sz w:val="21"/>
                <w:szCs w:val="21"/>
              </w:rPr>
              <w:t xml:space="preserve">pp. 487 [Loc 7275] </w:t>
            </w:r>
          </w:p>
          <w:p w14:paraId="662DA2FB" w14:textId="77777777" w:rsidR="00464015" w:rsidRPr="006C4D8E" w:rsidRDefault="00464015" w:rsidP="00EA62B2">
            <w:pPr>
              <w:rPr>
                <w:sz w:val="21"/>
                <w:szCs w:val="21"/>
              </w:rPr>
            </w:pPr>
          </w:p>
          <w:p w14:paraId="4EBBFCEE" w14:textId="7FD26B05" w:rsidR="00EA62B2" w:rsidRPr="006C4D8E" w:rsidRDefault="007459E0" w:rsidP="00EA62B2">
            <w:pPr>
              <w:rPr>
                <w:sz w:val="21"/>
                <w:szCs w:val="21"/>
              </w:rPr>
            </w:pPr>
            <w:r w:rsidRPr="006C4D8E">
              <w:rPr>
                <w:sz w:val="21"/>
                <w:szCs w:val="21"/>
              </w:rPr>
              <w:t xml:space="preserve">Talking to Humans: Constable &amp; </w:t>
            </w:r>
            <w:proofErr w:type="spellStart"/>
            <w:r w:rsidRPr="006C4D8E">
              <w:rPr>
                <w:sz w:val="21"/>
                <w:szCs w:val="21"/>
              </w:rPr>
              <w:t>Rimalovski</w:t>
            </w:r>
            <w:proofErr w:type="spellEnd"/>
          </w:p>
        </w:tc>
      </w:tr>
    </w:tbl>
    <w:tbl>
      <w:tblPr>
        <w:tblStyle w:val="a2"/>
        <w:tblW w:w="9360" w:type="dxa"/>
        <w:tblBorders>
          <w:top w:val="nil"/>
          <w:left w:val="nil"/>
          <w:bottom w:val="nil"/>
          <w:right w:val="nil"/>
          <w:insideH w:val="nil"/>
          <w:insideV w:val="nil"/>
        </w:tblBorders>
        <w:tblLayout w:type="fixed"/>
        <w:tblLook w:val="0620" w:firstRow="1" w:lastRow="0" w:firstColumn="0" w:lastColumn="0" w:noHBand="1" w:noVBand="1"/>
      </w:tblPr>
      <w:tblGrid>
        <w:gridCol w:w="4335"/>
        <w:gridCol w:w="5025"/>
      </w:tblGrid>
      <w:tr w:rsidR="004A4A7E" w:rsidRPr="006C4D8E" w14:paraId="10A884DE" w14:textId="77777777" w:rsidTr="009250E1">
        <w:trPr>
          <w:trHeight w:val="1220"/>
        </w:trPr>
        <w:tc>
          <w:tcPr>
            <w:tcW w:w="936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B2B2B"/>
            <w:tcMar>
              <w:top w:w="280" w:type="dxa"/>
              <w:left w:w="280" w:type="dxa"/>
              <w:bottom w:w="280" w:type="dxa"/>
              <w:right w:w="280" w:type="dxa"/>
            </w:tcMar>
          </w:tcPr>
          <w:p w14:paraId="25B657D6" w14:textId="5B031DFF" w:rsidR="006949FD" w:rsidRPr="0060002A" w:rsidRDefault="4AE5612D" w:rsidP="4AE5612D">
            <w:pPr>
              <w:pStyle w:val="Heading2"/>
              <w:keepNext w:val="0"/>
              <w:keepLines w:val="0"/>
              <w:spacing w:before="0" w:after="0"/>
              <w:jc w:val="center"/>
              <w:rPr>
                <w:b w:val="0"/>
                <w:bCs/>
                <w:color w:val="FFFFFF"/>
              </w:rPr>
            </w:pPr>
            <w:bookmarkStart w:id="24" w:name="_9cnfwgv630k8"/>
            <w:bookmarkEnd w:id="24"/>
            <w:r w:rsidRPr="4AE5612D">
              <w:rPr>
                <w:bCs/>
                <w:color w:val="FFFFFF" w:themeColor="background1"/>
              </w:rPr>
              <w:lastRenderedPageBreak/>
              <w:t>Part 2: Value Propositions and Minimum Viable Products</w:t>
            </w:r>
          </w:p>
          <w:p w14:paraId="5FE93524" w14:textId="5D2885DE" w:rsidR="004A4A7E" w:rsidRPr="00612569" w:rsidRDefault="00A61046">
            <w:pPr>
              <w:spacing w:line="240" w:lineRule="auto"/>
              <w:jc w:val="center"/>
              <w:rPr>
                <w:i/>
                <w:color w:val="EEFFC5"/>
                <w:sz w:val="22"/>
              </w:rPr>
            </w:pPr>
            <w:r w:rsidRPr="00612569">
              <w:rPr>
                <w:i/>
                <w:color w:val="EEFFC5"/>
                <w:sz w:val="22"/>
              </w:rPr>
              <w:t>Mar 6</w:t>
            </w:r>
            <w:r w:rsidR="00611993" w:rsidRPr="00612569">
              <w:rPr>
                <w:i/>
                <w:color w:val="EEFFC5"/>
                <w:sz w:val="22"/>
              </w:rPr>
              <w:t xml:space="preserve"> – Mar 2</w:t>
            </w:r>
            <w:r w:rsidR="00060CF5" w:rsidRPr="00612569">
              <w:rPr>
                <w:i/>
                <w:color w:val="EEFFC5"/>
                <w:sz w:val="22"/>
              </w:rPr>
              <w:t>7</w:t>
            </w:r>
          </w:p>
        </w:tc>
      </w:tr>
      <w:tr w:rsidR="004A4A7E" w:rsidRPr="006C4D8E" w14:paraId="259301F0" w14:textId="77777777" w:rsidTr="009250E1">
        <w:trPr>
          <w:trHeight w:val="890"/>
        </w:trPr>
        <w:tc>
          <w:tcPr>
            <w:tcW w:w="43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Mar>
              <w:top w:w="440" w:type="dxa"/>
              <w:left w:w="440" w:type="dxa"/>
              <w:bottom w:w="440" w:type="dxa"/>
              <w:right w:w="440" w:type="dxa"/>
            </w:tcMar>
          </w:tcPr>
          <w:p w14:paraId="2864DE39" w14:textId="01E7EC28" w:rsidR="004753DB" w:rsidRPr="00612569" w:rsidRDefault="4AE5612D" w:rsidP="4AE5612D">
            <w:pPr>
              <w:rPr>
                <w:b/>
                <w:bCs/>
                <w:sz w:val="22"/>
              </w:rPr>
            </w:pPr>
            <w:bookmarkStart w:id="25" w:name="_721nf9ex66s6"/>
            <w:bookmarkEnd w:id="25"/>
            <w:r w:rsidRPr="4AE5612D">
              <w:rPr>
                <w:b/>
                <w:bCs/>
                <w:sz w:val="22"/>
              </w:rPr>
              <w:t>Class 7: Mar 6</w:t>
            </w:r>
          </w:p>
          <w:p w14:paraId="0119F11E" w14:textId="77777777" w:rsidR="00E914C1" w:rsidRPr="00612569" w:rsidRDefault="00E914C1">
            <w:pPr>
              <w:numPr>
                <w:ilvl w:val="0"/>
                <w:numId w:val="19"/>
              </w:numPr>
              <w:ind w:left="0" w:firstLine="0"/>
              <w:rPr>
                <w:b/>
                <w:bCs/>
                <w:sz w:val="22"/>
              </w:rPr>
            </w:pPr>
          </w:p>
          <w:p w14:paraId="1329558D" w14:textId="2178462F" w:rsidR="3D8DAC5C" w:rsidRDefault="3D8DAC5C" w:rsidP="3D8DAC5C">
            <w:pPr>
              <w:rPr>
                <w:b/>
                <w:bCs/>
                <w:i/>
                <w:iCs/>
                <w:sz w:val="22"/>
              </w:rPr>
            </w:pPr>
            <w:r w:rsidRPr="3D8DAC5C">
              <w:rPr>
                <w:b/>
                <w:bCs/>
                <w:i/>
                <w:iCs/>
                <w:sz w:val="22"/>
              </w:rPr>
              <w:t xml:space="preserve">Guest: </w:t>
            </w:r>
            <w:hyperlink r:id="rId19">
              <w:r w:rsidRPr="3D8DAC5C">
                <w:rPr>
                  <w:rStyle w:val="Hyperlink"/>
                  <w:b/>
                  <w:bCs/>
                  <w:i/>
                  <w:iCs/>
                  <w:sz w:val="22"/>
                </w:rPr>
                <w:t>Octavia Abell</w:t>
              </w:r>
            </w:hyperlink>
          </w:p>
          <w:p w14:paraId="7293752D" w14:textId="7DBA5B32" w:rsidR="3D8DAC5C" w:rsidRDefault="3D8DAC5C" w:rsidP="3D8DAC5C">
            <w:pPr>
              <w:rPr>
                <w:b/>
                <w:bCs/>
                <w:i/>
                <w:iCs/>
                <w:sz w:val="22"/>
              </w:rPr>
            </w:pPr>
            <w:r w:rsidRPr="3D8DAC5C">
              <w:rPr>
                <w:b/>
                <w:bCs/>
                <w:i/>
                <w:iCs/>
                <w:sz w:val="22"/>
              </w:rPr>
              <w:t xml:space="preserve">Co-Founder/CEO </w:t>
            </w:r>
          </w:p>
          <w:p w14:paraId="720A8AC2" w14:textId="7EFCEE63" w:rsidR="3D8DAC5C" w:rsidRDefault="4AE5612D" w:rsidP="3D8DAC5C">
            <w:pPr>
              <w:rPr>
                <w:b/>
                <w:bCs/>
                <w:i/>
                <w:iCs/>
                <w:sz w:val="22"/>
              </w:rPr>
            </w:pPr>
            <w:proofErr w:type="spellStart"/>
            <w:r w:rsidRPr="4AE5612D">
              <w:rPr>
                <w:b/>
                <w:bCs/>
                <w:i/>
                <w:iCs/>
                <w:sz w:val="22"/>
              </w:rPr>
              <w:t>Goveern</w:t>
            </w:r>
            <w:proofErr w:type="spellEnd"/>
            <w:r w:rsidRPr="4AE5612D">
              <w:rPr>
                <w:b/>
                <w:bCs/>
                <w:i/>
                <w:iCs/>
                <w:sz w:val="22"/>
              </w:rPr>
              <w:t xml:space="preserve"> for America</w:t>
            </w:r>
          </w:p>
          <w:p w14:paraId="29B68DB5" w14:textId="15D84408" w:rsidR="3D8DAC5C" w:rsidRDefault="4AE5612D" w:rsidP="4AE5612D">
            <w:pPr>
              <w:spacing w:line="240" w:lineRule="auto"/>
              <w:rPr>
                <w:sz w:val="21"/>
                <w:szCs w:val="21"/>
              </w:rPr>
            </w:pPr>
            <w:r w:rsidRPr="4AE5612D">
              <w:rPr>
                <w:sz w:val="21"/>
                <w:szCs w:val="21"/>
              </w:rPr>
              <w:t>Be prepared to briefly introduce your team project to our guest, ask for feedback and advice.</w:t>
            </w:r>
          </w:p>
          <w:p w14:paraId="1286AF72" w14:textId="663C41BC" w:rsidR="4AE5612D" w:rsidRDefault="4AE5612D" w:rsidP="4AE5612D">
            <w:pPr>
              <w:rPr>
                <w:i/>
                <w:iCs/>
                <w:sz w:val="22"/>
              </w:rPr>
            </w:pPr>
          </w:p>
          <w:p w14:paraId="460DC82B" w14:textId="395B5D60" w:rsidR="004A4A7E" w:rsidRPr="00612569" w:rsidRDefault="3D8DAC5C" w:rsidP="3D8DAC5C">
            <w:pPr>
              <w:rPr>
                <w:i/>
                <w:iCs/>
                <w:sz w:val="22"/>
              </w:rPr>
            </w:pPr>
            <w:r w:rsidRPr="3D8DAC5C">
              <w:rPr>
                <w:i/>
                <w:iCs/>
                <w:sz w:val="22"/>
              </w:rPr>
              <w:t xml:space="preserve">Come prepared to answer: </w:t>
            </w:r>
          </w:p>
          <w:p w14:paraId="19C50093" w14:textId="77777777" w:rsidR="004A4A7E" w:rsidRPr="00612569" w:rsidRDefault="4AE5612D">
            <w:pPr>
              <w:numPr>
                <w:ilvl w:val="0"/>
                <w:numId w:val="19"/>
              </w:numPr>
              <w:ind w:left="0" w:firstLine="0"/>
              <w:rPr>
                <w:sz w:val="22"/>
              </w:rPr>
            </w:pPr>
            <w:r w:rsidRPr="4AE5612D">
              <w:rPr>
                <w:sz w:val="22"/>
              </w:rPr>
              <w:t>What is a Minimum Viable Product?</w:t>
            </w:r>
          </w:p>
          <w:p w14:paraId="35B3D0E8" w14:textId="77777777" w:rsidR="004A4A7E" w:rsidRPr="00612569" w:rsidRDefault="4AE5612D">
            <w:pPr>
              <w:numPr>
                <w:ilvl w:val="0"/>
                <w:numId w:val="19"/>
              </w:numPr>
              <w:ind w:left="0" w:firstLine="0"/>
              <w:rPr>
                <w:sz w:val="22"/>
              </w:rPr>
            </w:pPr>
            <w:r w:rsidRPr="4AE5612D">
              <w:rPr>
                <w:sz w:val="22"/>
              </w:rPr>
              <w:t>What are the elements of the Value Proposition Canvas?</w:t>
            </w:r>
          </w:p>
          <w:p w14:paraId="4E623563" w14:textId="77777777" w:rsidR="004A4A7E" w:rsidRPr="00612569" w:rsidRDefault="4AE5612D">
            <w:pPr>
              <w:numPr>
                <w:ilvl w:val="0"/>
                <w:numId w:val="19"/>
              </w:numPr>
              <w:ind w:left="0" w:firstLine="0"/>
              <w:rPr>
                <w:sz w:val="22"/>
              </w:rPr>
            </w:pPr>
            <w:r w:rsidRPr="4AE5612D">
              <w:rPr>
                <w:sz w:val="22"/>
              </w:rPr>
              <w:t>What MVP are you building?</w:t>
            </w:r>
          </w:p>
          <w:p w14:paraId="28A70064" w14:textId="77777777" w:rsidR="004A4A7E" w:rsidRPr="00612569" w:rsidRDefault="4AE5612D">
            <w:pPr>
              <w:numPr>
                <w:ilvl w:val="0"/>
                <w:numId w:val="19"/>
              </w:numPr>
              <w:ind w:left="0" w:firstLine="0"/>
              <w:rPr>
                <w:sz w:val="22"/>
              </w:rPr>
            </w:pPr>
            <w:r w:rsidRPr="4AE5612D">
              <w:rPr>
                <w:sz w:val="22"/>
              </w:rPr>
              <w:t>What did you do this week?</w:t>
            </w:r>
          </w:p>
          <w:p w14:paraId="29C6C59C" w14:textId="77777777" w:rsidR="004A4A7E" w:rsidRPr="00612569" w:rsidRDefault="4AE5612D">
            <w:pPr>
              <w:numPr>
                <w:ilvl w:val="0"/>
                <w:numId w:val="19"/>
              </w:numPr>
              <w:ind w:left="0" w:firstLine="0"/>
              <w:rPr>
                <w:sz w:val="22"/>
              </w:rPr>
            </w:pPr>
            <w:r w:rsidRPr="4AE5612D">
              <w:rPr>
                <w:sz w:val="22"/>
              </w:rPr>
              <w:lastRenderedPageBreak/>
              <w:t>What did you learn this week?</w:t>
            </w:r>
          </w:p>
          <w:p w14:paraId="4997BDE0" w14:textId="339EE6F5" w:rsidR="004A4A7E" w:rsidRPr="00612569" w:rsidRDefault="4AE5612D">
            <w:pPr>
              <w:numPr>
                <w:ilvl w:val="0"/>
                <w:numId w:val="19"/>
              </w:numPr>
              <w:ind w:left="0" w:firstLine="0"/>
              <w:rPr>
                <w:sz w:val="22"/>
              </w:rPr>
            </w:pPr>
            <w:r w:rsidRPr="4AE5612D">
              <w:rPr>
                <w:sz w:val="22"/>
              </w:rPr>
              <w:t>Develop hypotheses and design experiments to validate.</w:t>
            </w:r>
          </w:p>
          <w:p w14:paraId="5D5C09CC" w14:textId="720F06DD" w:rsidR="004A4A7E" w:rsidRDefault="4AE5612D">
            <w:pPr>
              <w:numPr>
                <w:ilvl w:val="0"/>
                <w:numId w:val="19"/>
              </w:numPr>
              <w:ind w:left="0" w:firstLine="0"/>
              <w:rPr>
                <w:sz w:val="22"/>
              </w:rPr>
            </w:pPr>
            <w:r w:rsidRPr="4AE5612D">
              <w:rPr>
                <w:sz w:val="22"/>
              </w:rPr>
              <w:t>Update MVP based on interview insights.</w:t>
            </w:r>
          </w:p>
          <w:p w14:paraId="3DD90652" w14:textId="77777777" w:rsidR="006139EB" w:rsidRDefault="006139EB" w:rsidP="006139EB">
            <w:pPr>
              <w:pStyle w:val="Heading4"/>
              <w:keepNext w:val="0"/>
              <w:keepLines w:val="0"/>
              <w:spacing w:before="0" w:after="0"/>
              <w:rPr>
                <w:b/>
                <w:color w:val="000000"/>
                <w:sz w:val="21"/>
                <w:szCs w:val="21"/>
              </w:rPr>
            </w:pPr>
          </w:p>
          <w:p w14:paraId="5ED6D815" w14:textId="7561A3E2" w:rsidR="006139EB" w:rsidRPr="006C4D8E" w:rsidRDefault="2F7E8000" w:rsidP="006139EB">
            <w:pPr>
              <w:pStyle w:val="Heading4"/>
              <w:keepNext w:val="0"/>
              <w:keepLines w:val="0"/>
              <w:spacing w:before="0" w:after="0"/>
              <w:rPr>
                <w:b/>
                <w:color w:val="000000"/>
                <w:sz w:val="21"/>
                <w:szCs w:val="21"/>
              </w:rPr>
            </w:pPr>
            <w:r w:rsidRPr="2F7E8000">
              <w:rPr>
                <w:b/>
                <w:bCs/>
                <w:color w:val="000000" w:themeColor="text1"/>
                <w:sz w:val="21"/>
                <w:szCs w:val="21"/>
              </w:rPr>
              <w:t>Class 8: Mar 13</w:t>
            </w:r>
          </w:p>
          <w:p w14:paraId="3B8BEFE3" w14:textId="23DC795D" w:rsidR="2F7E8000" w:rsidRDefault="2F7E8000" w:rsidP="2F7E8000">
            <w:pPr>
              <w:numPr>
                <w:ilvl w:val="0"/>
                <w:numId w:val="13"/>
              </w:numPr>
              <w:ind w:left="0" w:firstLine="0"/>
              <w:rPr>
                <w:sz w:val="21"/>
                <w:szCs w:val="21"/>
              </w:rPr>
            </w:pPr>
          </w:p>
          <w:p w14:paraId="70F3AEA8" w14:textId="43AC9D65" w:rsidR="0060002A" w:rsidRDefault="2F7E8000" w:rsidP="2F7E8000">
            <w:pPr>
              <w:rPr>
                <w:i/>
                <w:iCs/>
                <w:sz w:val="21"/>
                <w:szCs w:val="21"/>
                <w:u w:val="single"/>
              </w:rPr>
            </w:pPr>
            <w:r w:rsidRPr="2F7E8000">
              <w:rPr>
                <w:i/>
                <w:iCs/>
                <w:sz w:val="21"/>
                <w:szCs w:val="21"/>
                <w:u w:val="single"/>
              </w:rPr>
              <w:t>Prototypes, Experiments &amp; MVPs</w:t>
            </w:r>
          </w:p>
          <w:p w14:paraId="0970B25B" w14:textId="030FB47A" w:rsidR="2F7E8000" w:rsidRDefault="2F7E8000" w:rsidP="2F7E8000">
            <w:pPr>
              <w:numPr>
                <w:ilvl w:val="0"/>
                <w:numId w:val="13"/>
              </w:numPr>
              <w:ind w:left="0" w:firstLine="0"/>
              <w:rPr>
                <w:szCs w:val="24"/>
              </w:rPr>
            </w:pPr>
          </w:p>
          <w:p w14:paraId="732C8434" w14:textId="7D58B00B" w:rsidR="006139EB" w:rsidRPr="006C4D8E" w:rsidRDefault="4558116D" w:rsidP="4558116D">
            <w:pPr>
              <w:rPr>
                <w:sz w:val="21"/>
                <w:szCs w:val="21"/>
              </w:rPr>
            </w:pPr>
            <w:r w:rsidRPr="4558116D">
              <w:rPr>
                <w:sz w:val="21"/>
                <w:szCs w:val="21"/>
              </w:rPr>
              <w:t xml:space="preserve">Weekly Update should include: </w:t>
            </w:r>
          </w:p>
          <w:p w14:paraId="0DD8B249" w14:textId="77777777" w:rsidR="006139EB" w:rsidRPr="006C4D8E" w:rsidRDefault="2F7E8000" w:rsidP="006139EB">
            <w:pPr>
              <w:numPr>
                <w:ilvl w:val="0"/>
                <w:numId w:val="13"/>
              </w:numPr>
              <w:ind w:left="0" w:firstLine="0"/>
              <w:rPr>
                <w:sz w:val="21"/>
                <w:szCs w:val="21"/>
              </w:rPr>
            </w:pPr>
            <w:r w:rsidRPr="2F7E8000">
              <w:rPr>
                <w:sz w:val="21"/>
                <w:szCs w:val="21"/>
              </w:rPr>
              <w:t>What is your customer archetype (for each segment)?</w:t>
            </w:r>
          </w:p>
          <w:p w14:paraId="4D3C4381" w14:textId="77777777" w:rsidR="006139EB" w:rsidRPr="006C4D8E" w:rsidRDefault="2F7E8000" w:rsidP="006139EB">
            <w:pPr>
              <w:numPr>
                <w:ilvl w:val="0"/>
                <w:numId w:val="13"/>
              </w:numPr>
              <w:ind w:left="0" w:firstLine="0"/>
              <w:rPr>
                <w:sz w:val="21"/>
                <w:szCs w:val="21"/>
              </w:rPr>
            </w:pPr>
            <w:r w:rsidRPr="2F7E8000">
              <w:rPr>
                <w:sz w:val="21"/>
                <w:szCs w:val="21"/>
              </w:rPr>
              <w:t>What is your customer’s workflow today?</w:t>
            </w:r>
          </w:p>
          <w:p w14:paraId="1BF6936B" w14:textId="77777777" w:rsidR="006139EB" w:rsidRPr="006C4D8E" w:rsidRDefault="2F7E8000" w:rsidP="006139EB">
            <w:pPr>
              <w:numPr>
                <w:ilvl w:val="0"/>
                <w:numId w:val="13"/>
              </w:numPr>
              <w:ind w:left="0" w:firstLine="0"/>
              <w:rPr>
                <w:sz w:val="21"/>
                <w:szCs w:val="21"/>
              </w:rPr>
            </w:pPr>
            <w:r w:rsidRPr="2F7E8000">
              <w:rPr>
                <w:sz w:val="21"/>
                <w:szCs w:val="21"/>
              </w:rPr>
              <w:t>How do these customers solve their problem today?</w:t>
            </w:r>
          </w:p>
          <w:p w14:paraId="5D822465" w14:textId="77777777" w:rsidR="006139EB" w:rsidRPr="006C4D8E" w:rsidRDefault="2F7E8000" w:rsidP="006139EB">
            <w:pPr>
              <w:numPr>
                <w:ilvl w:val="0"/>
                <w:numId w:val="13"/>
              </w:numPr>
              <w:ind w:left="0" w:firstLine="0"/>
              <w:rPr>
                <w:sz w:val="21"/>
                <w:szCs w:val="21"/>
              </w:rPr>
            </w:pPr>
            <w:r w:rsidRPr="2F7E8000">
              <w:rPr>
                <w:sz w:val="21"/>
                <w:szCs w:val="21"/>
              </w:rPr>
              <w:t>How does your product solve their problem?</w:t>
            </w:r>
          </w:p>
          <w:p w14:paraId="64BB1D31" w14:textId="77777777" w:rsidR="006139EB" w:rsidRPr="006C4D8E" w:rsidRDefault="2F7E8000" w:rsidP="006139EB">
            <w:pPr>
              <w:numPr>
                <w:ilvl w:val="0"/>
                <w:numId w:val="13"/>
              </w:numPr>
              <w:ind w:left="0" w:firstLine="0"/>
              <w:rPr>
                <w:sz w:val="21"/>
                <w:szCs w:val="21"/>
              </w:rPr>
            </w:pPr>
            <w:r w:rsidRPr="2F7E8000">
              <w:rPr>
                <w:sz w:val="21"/>
                <w:szCs w:val="21"/>
              </w:rPr>
              <w:t>What did you do so far?</w:t>
            </w:r>
          </w:p>
          <w:p w14:paraId="795BCD38" w14:textId="77777777" w:rsidR="006139EB" w:rsidRPr="006C4D8E" w:rsidRDefault="2F7E8000" w:rsidP="006139EB">
            <w:pPr>
              <w:numPr>
                <w:ilvl w:val="0"/>
                <w:numId w:val="13"/>
              </w:numPr>
              <w:ind w:left="0" w:firstLine="0"/>
              <w:rPr>
                <w:sz w:val="21"/>
                <w:szCs w:val="21"/>
              </w:rPr>
            </w:pPr>
            <w:r w:rsidRPr="2F7E8000">
              <w:rPr>
                <w:sz w:val="21"/>
                <w:szCs w:val="21"/>
              </w:rPr>
              <w:t>What did you learn so far?</w:t>
            </w:r>
          </w:p>
          <w:p w14:paraId="51DCD72D" w14:textId="77777777" w:rsidR="006139EB" w:rsidRPr="006C4D8E" w:rsidRDefault="006139EB" w:rsidP="006139EB">
            <w:pPr>
              <w:rPr>
                <w:sz w:val="21"/>
                <w:szCs w:val="21"/>
              </w:rPr>
            </w:pPr>
            <w:bookmarkStart w:id="26" w:name="_yh1o4m99soic" w:colFirst="0" w:colLast="0"/>
            <w:bookmarkEnd w:id="26"/>
          </w:p>
          <w:p w14:paraId="2037C0AD" w14:textId="77777777" w:rsidR="006139EB" w:rsidRPr="006C4D8E" w:rsidRDefault="006139EB" w:rsidP="006139EB">
            <w:pPr>
              <w:pStyle w:val="Heading4"/>
              <w:keepNext w:val="0"/>
              <w:keepLines w:val="0"/>
              <w:spacing w:before="0" w:after="0"/>
              <w:rPr>
                <w:b/>
                <w:color w:val="000000"/>
                <w:sz w:val="21"/>
                <w:szCs w:val="21"/>
              </w:rPr>
            </w:pPr>
            <w:bookmarkStart w:id="27" w:name="_qpjt0iben89y" w:colFirst="0" w:colLast="0"/>
            <w:bookmarkEnd w:id="27"/>
            <w:r w:rsidRPr="006C4D8E">
              <w:rPr>
                <w:b/>
                <w:color w:val="000000"/>
                <w:sz w:val="21"/>
                <w:szCs w:val="21"/>
              </w:rPr>
              <w:t>Spring Break: Mar 20</w:t>
            </w:r>
          </w:p>
          <w:p w14:paraId="15E772D5" w14:textId="77777777" w:rsidR="006139EB" w:rsidRPr="006C4D8E" w:rsidRDefault="006139EB" w:rsidP="006139EB">
            <w:pPr>
              <w:rPr>
                <w:sz w:val="21"/>
                <w:szCs w:val="21"/>
              </w:rPr>
            </w:pPr>
          </w:p>
          <w:p w14:paraId="6B2D21E1" w14:textId="77777777" w:rsidR="006139EB" w:rsidRPr="006C4D8E" w:rsidRDefault="4558116D" w:rsidP="006139EB">
            <w:pPr>
              <w:pStyle w:val="Heading4"/>
              <w:keepNext w:val="0"/>
              <w:keepLines w:val="0"/>
              <w:spacing w:before="0" w:after="0"/>
              <w:rPr>
                <w:b/>
                <w:color w:val="000000"/>
                <w:sz w:val="21"/>
                <w:szCs w:val="21"/>
              </w:rPr>
            </w:pPr>
            <w:r w:rsidRPr="4558116D">
              <w:rPr>
                <w:b/>
                <w:bCs/>
                <w:color w:val="000000" w:themeColor="text1"/>
                <w:sz w:val="21"/>
                <w:szCs w:val="21"/>
              </w:rPr>
              <w:t>Class 9: Mar 27</w:t>
            </w:r>
          </w:p>
          <w:p w14:paraId="7DFD574D" w14:textId="77777777" w:rsidR="006139EB" w:rsidRPr="006C4D8E" w:rsidRDefault="006139EB" w:rsidP="006139EB">
            <w:pPr>
              <w:spacing w:line="240" w:lineRule="auto"/>
              <w:rPr>
                <w:sz w:val="21"/>
                <w:szCs w:val="21"/>
              </w:rPr>
            </w:pPr>
          </w:p>
          <w:p w14:paraId="21FF6BCA" w14:textId="1359E22C" w:rsidR="006139EB" w:rsidRPr="00612569" w:rsidRDefault="4558116D" w:rsidP="4558116D">
            <w:pPr>
              <w:rPr>
                <w:sz w:val="21"/>
                <w:szCs w:val="21"/>
              </w:rPr>
            </w:pPr>
            <w:r w:rsidRPr="4558116D">
              <w:rPr>
                <w:sz w:val="21"/>
                <w:szCs w:val="21"/>
              </w:rPr>
              <w:t>At this stage, you should be able to convince a "pre-seed business angels" audience that you're onto a real problem, that it is worth addressing, that no one is addressing it properly yet, that you have a sense of how you can solve it (a concept), and that you have customer validation. This should make pre-seed angels think it is worth testing further and supporting you in that process.</w:t>
            </w:r>
          </w:p>
          <w:p w14:paraId="1B19C7FF" w14:textId="14EC2252" w:rsidR="004A4A7E" w:rsidRPr="00612569" w:rsidRDefault="004A4A7E" w:rsidP="00612569">
            <w:pPr>
              <w:spacing w:line="240" w:lineRule="auto"/>
              <w:rPr>
                <w:sz w:val="22"/>
              </w:rPr>
            </w:pPr>
          </w:p>
        </w:tc>
        <w:tc>
          <w:tcPr>
            <w:tcW w:w="50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3F3F3"/>
            <w:tcMar>
              <w:top w:w="440" w:type="dxa"/>
              <w:left w:w="440" w:type="dxa"/>
              <w:bottom w:w="440" w:type="dxa"/>
              <w:right w:w="440" w:type="dxa"/>
            </w:tcMar>
          </w:tcPr>
          <w:p w14:paraId="559692A2" w14:textId="2E294B5C" w:rsidR="004A4A7E" w:rsidRPr="00612569" w:rsidRDefault="007459E0">
            <w:pPr>
              <w:rPr>
                <w:b/>
                <w:sz w:val="22"/>
              </w:rPr>
            </w:pPr>
            <w:r w:rsidRPr="00612569">
              <w:rPr>
                <w:b/>
                <w:sz w:val="22"/>
              </w:rPr>
              <w:lastRenderedPageBreak/>
              <w:t xml:space="preserve">Before this part starts, you </w:t>
            </w:r>
            <w:r w:rsidR="00D14B2F" w:rsidRPr="00612569">
              <w:rPr>
                <w:b/>
                <w:sz w:val="22"/>
              </w:rPr>
              <w:t>should</w:t>
            </w:r>
            <w:r w:rsidRPr="00612569">
              <w:rPr>
                <w:b/>
                <w:sz w:val="22"/>
              </w:rPr>
              <w:t>:</w:t>
            </w:r>
          </w:p>
          <w:p w14:paraId="0C8440DF" w14:textId="77777777" w:rsidR="004A4A7E" w:rsidRPr="00612569" w:rsidRDefault="007459E0">
            <w:pPr>
              <w:rPr>
                <w:color w:val="1155CC"/>
                <w:sz w:val="22"/>
                <w:u w:val="single"/>
              </w:rPr>
            </w:pPr>
            <w:r w:rsidRPr="00612569">
              <w:rPr>
                <w:b/>
                <w:i/>
                <w:sz w:val="22"/>
              </w:rPr>
              <w:t>Watch</w:t>
            </w:r>
            <w:r w:rsidRPr="00612569">
              <w:rPr>
                <w:sz w:val="22"/>
              </w:rPr>
              <w:t xml:space="preserve">: Online Lesson 5: Value Propositions </w:t>
            </w:r>
            <w:hyperlink r:id="rId20">
              <w:r w:rsidRPr="00612569">
                <w:rPr>
                  <w:color w:val="1155CC"/>
                  <w:sz w:val="22"/>
                  <w:u w:val="single"/>
                </w:rPr>
                <w:t>Course Videos</w:t>
              </w:r>
            </w:hyperlink>
          </w:p>
          <w:p w14:paraId="2F3938C7" w14:textId="77777777" w:rsidR="00CD0D76" w:rsidRPr="00612569" w:rsidRDefault="00CD0D76">
            <w:pPr>
              <w:rPr>
                <w:b/>
                <w:i/>
                <w:sz w:val="22"/>
              </w:rPr>
            </w:pPr>
          </w:p>
          <w:p w14:paraId="48B973B1" w14:textId="1E5B4A2C" w:rsidR="004A4A7E" w:rsidRPr="00612569" w:rsidRDefault="007459E0">
            <w:pPr>
              <w:rPr>
                <w:sz w:val="22"/>
              </w:rPr>
            </w:pPr>
            <w:r w:rsidRPr="00612569">
              <w:rPr>
                <w:b/>
                <w:i/>
                <w:sz w:val="22"/>
              </w:rPr>
              <w:t>Watch</w:t>
            </w:r>
            <w:r w:rsidRPr="00612569">
              <w:rPr>
                <w:sz w:val="22"/>
              </w:rPr>
              <w:t>: “3 Awesome Minimum Viable Products”</w:t>
            </w:r>
          </w:p>
          <w:p w14:paraId="0D982E7C" w14:textId="77777777" w:rsidR="004A4A7E" w:rsidRPr="00612569" w:rsidRDefault="00D45864">
            <w:pPr>
              <w:rPr>
                <w:color w:val="1155CC"/>
                <w:sz w:val="22"/>
                <w:u w:val="single"/>
              </w:rPr>
            </w:pPr>
            <w:hyperlink r:id="rId21">
              <w:r w:rsidR="007459E0" w:rsidRPr="00612569">
                <w:rPr>
                  <w:color w:val="1155CC"/>
                  <w:sz w:val="22"/>
                  <w:u w:val="single"/>
                </w:rPr>
                <w:t>https://www.youtube.com/watch?v=xPJoq_QVsY4</w:t>
              </w:r>
            </w:hyperlink>
          </w:p>
          <w:p w14:paraId="64DBD203" w14:textId="77777777" w:rsidR="00CD0D76" w:rsidRPr="00612569" w:rsidRDefault="00CD0D76">
            <w:pPr>
              <w:rPr>
                <w:b/>
                <w:i/>
                <w:sz w:val="22"/>
              </w:rPr>
            </w:pPr>
          </w:p>
          <w:p w14:paraId="223C1514" w14:textId="4143E603" w:rsidR="004A4A7E" w:rsidRPr="00612569" w:rsidRDefault="007459E0">
            <w:pPr>
              <w:rPr>
                <w:sz w:val="22"/>
              </w:rPr>
            </w:pPr>
            <w:r w:rsidRPr="00612569">
              <w:rPr>
                <w:b/>
                <w:i/>
                <w:sz w:val="22"/>
              </w:rPr>
              <w:t>Read</w:t>
            </w:r>
            <w:r w:rsidRPr="00612569">
              <w:rPr>
                <w:b/>
                <w:sz w:val="22"/>
              </w:rPr>
              <w:t xml:space="preserve">: </w:t>
            </w:r>
            <w:proofErr w:type="spellStart"/>
            <w:r w:rsidRPr="00612569">
              <w:rPr>
                <w:sz w:val="22"/>
              </w:rPr>
              <w:t>Autonomow</w:t>
            </w:r>
            <w:proofErr w:type="spellEnd"/>
          </w:p>
          <w:p w14:paraId="7601656C" w14:textId="77777777" w:rsidR="004A4A7E" w:rsidRPr="00612569" w:rsidRDefault="00D45864">
            <w:pPr>
              <w:rPr>
                <w:sz w:val="22"/>
              </w:rPr>
            </w:pPr>
            <w:hyperlink r:id="rId22">
              <w:r w:rsidR="007459E0" w:rsidRPr="00612569">
                <w:rPr>
                  <w:color w:val="1155CC"/>
                  <w:sz w:val="22"/>
                  <w:u w:val="single"/>
                </w:rPr>
                <w:t>http://steveblank.com/2014/10/03/my-students-grow-into-a-company/</w:t>
              </w:r>
            </w:hyperlink>
            <w:r w:rsidR="007459E0" w:rsidRPr="00612569">
              <w:rPr>
                <w:sz w:val="22"/>
              </w:rPr>
              <w:t xml:space="preserve"> </w:t>
            </w:r>
          </w:p>
          <w:p w14:paraId="7CE3B017" w14:textId="724D089D" w:rsidR="00CD0D76" w:rsidRPr="00612569" w:rsidRDefault="00CD0D76">
            <w:pPr>
              <w:rPr>
                <w:color w:val="1155CC"/>
                <w:sz w:val="22"/>
                <w:u w:val="single"/>
              </w:rPr>
            </w:pPr>
          </w:p>
          <w:p w14:paraId="515E3166" w14:textId="0AC96221" w:rsidR="004A4A7E" w:rsidRPr="00612569" w:rsidRDefault="007459E0">
            <w:pPr>
              <w:rPr>
                <w:sz w:val="22"/>
              </w:rPr>
            </w:pPr>
            <w:r w:rsidRPr="00612569">
              <w:rPr>
                <w:b/>
                <w:i/>
                <w:sz w:val="22"/>
              </w:rPr>
              <w:t>Read</w:t>
            </w:r>
            <w:r w:rsidRPr="00612569">
              <w:rPr>
                <w:b/>
                <w:sz w:val="22"/>
              </w:rPr>
              <w:t>:</w:t>
            </w:r>
            <w:r w:rsidR="00F3396A" w:rsidRPr="00612569">
              <w:rPr>
                <w:b/>
                <w:sz w:val="22"/>
              </w:rPr>
              <w:t xml:space="preserve"> Testing Value Props - </w:t>
            </w:r>
            <w:r w:rsidRPr="00612569">
              <w:rPr>
                <w:sz w:val="22"/>
              </w:rPr>
              <w:t>Osterwalder</w:t>
            </w:r>
          </w:p>
          <w:p w14:paraId="2599FDE8" w14:textId="77777777" w:rsidR="004A4A7E" w:rsidRPr="00612569" w:rsidRDefault="00D45864">
            <w:pPr>
              <w:rPr>
                <w:color w:val="1155CC"/>
                <w:sz w:val="22"/>
                <w:u w:val="single"/>
              </w:rPr>
            </w:pPr>
            <w:hyperlink r:id="rId23">
              <w:r w:rsidR="007459E0" w:rsidRPr="00612569">
                <w:rPr>
                  <w:color w:val="1155CC"/>
                  <w:sz w:val="22"/>
                  <w:u w:val="single"/>
                </w:rPr>
                <w:t>http://businessmodelalchemist.com/blog/2012/09/test-your-value-proposition-supercharge-lean-startup-and-custdev-principles.html</w:t>
              </w:r>
            </w:hyperlink>
          </w:p>
          <w:p w14:paraId="30B9AA22" w14:textId="77777777" w:rsidR="004D0CB0" w:rsidRPr="00612569" w:rsidRDefault="004D0CB0">
            <w:pPr>
              <w:rPr>
                <w:b/>
                <w:i/>
                <w:sz w:val="22"/>
              </w:rPr>
            </w:pPr>
          </w:p>
          <w:p w14:paraId="1FAE7DAE" w14:textId="67A143FA" w:rsidR="004A4A7E" w:rsidRPr="00612569" w:rsidRDefault="007459E0">
            <w:pPr>
              <w:rPr>
                <w:sz w:val="22"/>
              </w:rPr>
            </w:pPr>
            <w:r w:rsidRPr="00612569">
              <w:rPr>
                <w:b/>
                <w:i/>
                <w:sz w:val="22"/>
              </w:rPr>
              <w:t>Read</w:t>
            </w:r>
            <w:r w:rsidRPr="00612569">
              <w:rPr>
                <w:b/>
                <w:sz w:val="22"/>
              </w:rPr>
              <w:t xml:space="preserve">: </w:t>
            </w:r>
            <w:r w:rsidRPr="00612569">
              <w:rPr>
                <w:b/>
                <w:bCs/>
                <w:sz w:val="22"/>
              </w:rPr>
              <w:t>Business Model Generation</w:t>
            </w:r>
          </w:p>
          <w:p w14:paraId="0418523C" w14:textId="77777777" w:rsidR="004A4A7E" w:rsidRPr="00612569" w:rsidRDefault="007459E0">
            <w:pPr>
              <w:numPr>
                <w:ilvl w:val="0"/>
                <w:numId w:val="14"/>
              </w:numPr>
              <w:ind w:left="0" w:firstLine="0"/>
              <w:rPr>
                <w:sz w:val="22"/>
              </w:rPr>
            </w:pPr>
            <w:r w:rsidRPr="00612569">
              <w:rPr>
                <w:sz w:val="22"/>
              </w:rPr>
              <w:t>pp 127-133 [Loc 1691 – 1800] Customer Insights.</w:t>
            </w:r>
          </w:p>
          <w:p w14:paraId="341768FE" w14:textId="77777777" w:rsidR="004A4A7E" w:rsidRPr="00612569" w:rsidRDefault="007459E0">
            <w:pPr>
              <w:numPr>
                <w:ilvl w:val="0"/>
                <w:numId w:val="14"/>
              </w:numPr>
              <w:ind w:left="0" w:firstLine="0"/>
              <w:rPr>
                <w:sz w:val="22"/>
              </w:rPr>
            </w:pPr>
            <w:r w:rsidRPr="00612569">
              <w:rPr>
                <w:sz w:val="22"/>
              </w:rPr>
              <w:t>pp 134-145 [Loc 1801 – 2003] Ideation, Multisided &amp; Freemium Markets.</w:t>
            </w:r>
          </w:p>
          <w:p w14:paraId="01239DA9" w14:textId="77777777" w:rsidR="004A4A7E" w:rsidRPr="00612569" w:rsidRDefault="007459E0">
            <w:pPr>
              <w:numPr>
                <w:ilvl w:val="0"/>
                <w:numId w:val="14"/>
              </w:numPr>
              <w:ind w:left="0" w:firstLine="0"/>
              <w:rPr>
                <w:sz w:val="22"/>
              </w:rPr>
            </w:pPr>
            <w:r w:rsidRPr="00612569">
              <w:rPr>
                <w:sz w:val="22"/>
              </w:rPr>
              <w:t>pp 161-169 [Loc 2205 – 2381] Prototyping</w:t>
            </w:r>
          </w:p>
          <w:p w14:paraId="5C141E50" w14:textId="77777777" w:rsidR="0060002A" w:rsidRDefault="0060002A">
            <w:pPr>
              <w:rPr>
                <w:b/>
                <w:i/>
                <w:sz w:val="22"/>
              </w:rPr>
            </w:pPr>
          </w:p>
          <w:p w14:paraId="4E641783" w14:textId="4C6865BF" w:rsidR="004A4A7E" w:rsidRPr="00612569" w:rsidRDefault="007459E0">
            <w:pPr>
              <w:rPr>
                <w:sz w:val="22"/>
              </w:rPr>
            </w:pPr>
            <w:r w:rsidRPr="00612569">
              <w:rPr>
                <w:b/>
                <w:i/>
                <w:sz w:val="22"/>
              </w:rPr>
              <w:t>Read</w:t>
            </w:r>
            <w:r w:rsidRPr="00612569">
              <w:rPr>
                <w:b/>
                <w:sz w:val="22"/>
              </w:rPr>
              <w:t xml:space="preserve">: </w:t>
            </w:r>
            <w:r w:rsidRPr="00612569">
              <w:rPr>
                <w:sz w:val="22"/>
              </w:rPr>
              <w:t>Startup Owner’s Manual</w:t>
            </w:r>
          </w:p>
          <w:p w14:paraId="70E6E27E" w14:textId="77777777" w:rsidR="004A4A7E" w:rsidRPr="00612569" w:rsidRDefault="007459E0">
            <w:pPr>
              <w:numPr>
                <w:ilvl w:val="0"/>
                <w:numId w:val="7"/>
              </w:numPr>
              <w:ind w:left="0" w:firstLine="0"/>
              <w:rPr>
                <w:sz w:val="22"/>
              </w:rPr>
            </w:pPr>
            <w:r w:rsidRPr="00612569">
              <w:rPr>
                <w:sz w:val="22"/>
              </w:rPr>
              <w:t>pp 85-92 [Loc 1582 – 1680] Customer Segments.</w:t>
            </w:r>
          </w:p>
          <w:p w14:paraId="648BE246" w14:textId="77777777" w:rsidR="004A4A7E" w:rsidRPr="00612569" w:rsidRDefault="007459E0">
            <w:pPr>
              <w:numPr>
                <w:ilvl w:val="0"/>
                <w:numId w:val="7"/>
              </w:numPr>
              <w:ind w:left="0" w:firstLine="0"/>
              <w:rPr>
                <w:sz w:val="22"/>
              </w:rPr>
            </w:pPr>
            <w:r w:rsidRPr="00612569">
              <w:rPr>
                <w:sz w:val="22"/>
              </w:rPr>
              <w:t>pp 203-226 [Loc 3198 – 3532] Test Problem Understanding.</w:t>
            </w:r>
          </w:p>
          <w:p w14:paraId="657483D9" w14:textId="77777777" w:rsidR="004A4A7E" w:rsidRPr="00612569" w:rsidRDefault="007459E0">
            <w:pPr>
              <w:numPr>
                <w:ilvl w:val="0"/>
                <w:numId w:val="7"/>
              </w:numPr>
              <w:ind w:left="0" w:firstLine="0"/>
              <w:rPr>
                <w:sz w:val="22"/>
              </w:rPr>
            </w:pPr>
            <w:r w:rsidRPr="00612569">
              <w:rPr>
                <w:sz w:val="22"/>
              </w:rPr>
              <w:t>pp 260-266 [Loc 4013 – 4116] Have we found Product/Market Fit.</w:t>
            </w:r>
          </w:p>
          <w:p w14:paraId="7E1CFAF5" w14:textId="77777777" w:rsidR="004A4A7E" w:rsidRDefault="007459E0">
            <w:pPr>
              <w:numPr>
                <w:ilvl w:val="0"/>
                <w:numId w:val="7"/>
              </w:numPr>
              <w:ind w:left="0" w:firstLine="0"/>
              <w:rPr>
                <w:sz w:val="22"/>
              </w:rPr>
            </w:pPr>
            <w:r w:rsidRPr="00612569">
              <w:rPr>
                <w:sz w:val="22"/>
              </w:rPr>
              <w:t>pp 476-477 [Loc 7068 – 7092] Customer Segments Checklist</w:t>
            </w:r>
          </w:p>
          <w:p w14:paraId="4D1F024F" w14:textId="77777777" w:rsidR="0060002A" w:rsidRDefault="0060002A" w:rsidP="0060002A">
            <w:pPr>
              <w:rPr>
                <w:sz w:val="22"/>
              </w:rPr>
            </w:pPr>
          </w:p>
          <w:p w14:paraId="39A87B8C" w14:textId="77777777" w:rsidR="0060002A" w:rsidRPr="006C4D8E" w:rsidRDefault="0060002A" w:rsidP="0060002A">
            <w:pPr>
              <w:rPr>
                <w:color w:val="1155CC"/>
                <w:sz w:val="21"/>
                <w:szCs w:val="21"/>
                <w:u w:val="single"/>
              </w:rPr>
            </w:pPr>
            <w:r w:rsidRPr="006C4D8E">
              <w:rPr>
                <w:b/>
                <w:i/>
                <w:sz w:val="21"/>
                <w:szCs w:val="21"/>
              </w:rPr>
              <w:t>Watch</w:t>
            </w:r>
            <w:r w:rsidRPr="006C4D8E">
              <w:rPr>
                <w:sz w:val="21"/>
                <w:szCs w:val="21"/>
              </w:rPr>
              <w:t xml:space="preserve">: Online Lesson 3: Customer Segments </w:t>
            </w:r>
            <w:hyperlink r:id="rId24">
              <w:r w:rsidRPr="006C4D8E">
                <w:rPr>
                  <w:color w:val="1155CC"/>
                  <w:sz w:val="21"/>
                  <w:szCs w:val="21"/>
                  <w:u w:val="single"/>
                </w:rPr>
                <w:t>Course Videos</w:t>
              </w:r>
            </w:hyperlink>
          </w:p>
          <w:p w14:paraId="0F988473" w14:textId="77777777" w:rsidR="0060002A" w:rsidRPr="006C4D8E" w:rsidRDefault="0060002A" w:rsidP="0060002A">
            <w:pPr>
              <w:rPr>
                <w:b/>
                <w:i/>
                <w:sz w:val="21"/>
                <w:szCs w:val="21"/>
              </w:rPr>
            </w:pPr>
          </w:p>
          <w:p w14:paraId="691DFA67" w14:textId="77777777" w:rsidR="0060002A" w:rsidRPr="006C4D8E" w:rsidRDefault="0060002A" w:rsidP="0060002A">
            <w:pPr>
              <w:rPr>
                <w:sz w:val="21"/>
                <w:szCs w:val="21"/>
              </w:rPr>
            </w:pPr>
            <w:r w:rsidRPr="006C4D8E">
              <w:rPr>
                <w:b/>
                <w:i/>
                <w:sz w:val="21"/>
                <w:szCs w:val="21"/>
              </w:rPr>
              <w:t>Review</w:t>
            </w:r>
            <w:r w:rsidRPr="006C4D8E">
              <w:rPr>
                <w:b/>
                <w:sz w:val="21"/>
                <w:szCs w:val="21"/>
              </w:rPr>
              <w:t xml:space="preserve">: </w:t>
            </w:r>
            <w:r w:rsidRPr="006C4D8E">
              <w:rPr>
                <w:sz w:val="21"/>
                <w:szCs w:val="21"/>
              </w:rPr>
              <w:t>Startup Tools</w:t>
            </w:r>
          </w:p>
          <w:p w14:paraId="3E1C3E53" w14:textId="77777777" w:rsidR="0060002A" w:rsidRPr="006C4D8E" w:rsidRDefault="00D45864" w:rsidP="0060002A">
            <w:pPr>
              <w:rPr>
                <w:color w:val="1155CC"/>
                <w:sz w:val="21"/>
                <w:szCs w:val="21"/>
                <w:u w:val="single"/>
              </w:rPr>
            </w:pPr>
            <w:hyperlink r:id="rId25">
              <w:r w:rsidR="0060002A" w:rsidRPr="006C4D8E">
                <w:rPr>
                  <w:color w:val="1155CC"/>
                  <w:sz w:val="21"/>
                  <w:szCs w:val="21"/>
                  <w:u w:val="single"/>
                </w:rPr>
                <w:t>http://steveblank.com/tools-and-blogs-for-entrepreneurs/</w:t>
              </w:r>
            </w:hyperlink>
          </w:p>
          <w:p w14:paraId="5C8FC81F" w14:textId="77777777" w:rsidR="0060002A" w:rsidRPr="006C4D8E" w:rsidRDefault="0060002A" w:rsidP="0060002A">
            <w:pPr>
              <w:rPr>
                <w:b/>
                <w:i/>
                <w:sz w:val="21"/>
                <w:szCs w:val="21"/>
              </w:rPr>
            </w:pPr>
          </w:p>
          <w:p w14:paraId="12FD4287" w14:textId="77777777" w:rsidR="0060002A" w:rsidRPr="006C4D8E" w:rsidRDefault="0060002A" w:rsidP="0060002A">
            <w:pPr>
              <w:rPr>
                <w:sz w:val="21"/>
                <w:szCs w:val="21"/>
              </w:rPr>
            </w:pPr>
            <w:r w:rsidRPr="006C4D8E">
              <w:rPr>
                <w:b/>
                <w:i/>
                <w:sz w:val="21"/>
                <w:szCs w:val="21"/>
              </w:rPr>
              <w:t>Read</w:t>
            </w:r>
            <w:r w:rsidRPr="006C4D8E">
              <w:rPr>
                <w:b/>
                <w:sz w:val="21"/>
                <w:szCs w:val="21"/>
              </w:rPr>
              <w:t xml:space="preserve">: </w:t>
            </w:r>
            <w:r w:rsidRPr="006C4D8E">
              <w:rPr>
                <w:sz w:val="21"/>
                <w:szCs w:val="21"/>
              </w:rPr>
              <w:t>Business Model Generation</w:t>
            </w:r>
          </w:p>
          <w:p w14:paraId="18EDF2C9" w14:textId="77777777" w:rsidR="0060002A" w:rsidRPr="006C4D8E" w:rsidRDefault="0060002A" w:rsidP="0060002A">
            <w:pPr>
              <w:numPr>
                <w:ilvl w:val="0"/>
                <w:numId w:val="4"/>
              </w:numPr>
              <w:ind w:left="0" w:firstLine="0"/>
              <w:rPr>
                <w:sz w:val="21"/>
                <w:szCs w:val="21"/>
              </w:rPr>
            </w:pPr>
            <w:r w:rsidRPr="006C4D8E">
              <w:rPr>
                <w:sz w:val="21"/>
                <w:szCs w:val="21"/>
              </w:rPr>
              <w:t>pp 147-159 [Loc 2004 – 2204] Visual Thinking</w:t>
            </w:r>
          </w:p>
          <w:p w14:paraId="7B87D644" w14:textId="77777777" w:rsidR="0060002A" w:rsidRDefault="0060002A" w:rsidP="0060002A">
            <w:pPr>
              <w:rPr>
                <w:b/>
                <w:i/>
                <w:sz w:val="21"/>
                <w:szCs w:val="21"/>
              </w:rPr>
            </w:pPr>
          </w:p>
          <w:p w14:paraId="2533F953" w14:textId="77777777" w:rsidR="0060002A" w:rsidRPr="006C4D8E" w:rsidRDefault="0060002A" w:rsidP="0060002A">
            <w:pPr>
              <w:rPr>
                <w:sz w:val="21"/>
                <w:szCs w:val="21"/>
              </w:rPr>
            </w:pPr>
            <w:r w:rsidRPr="006C4D8E">
              <w:rPr>
                <w:b/>
                <w:i/>
                <w:sz w:val="21"/>
                <w:szCs w:val="21"/>
              </w:rPr>
              <w:t>Read</w:t>
            </w:r>
            <w:r w:rsidRPr="006C4D8E">
              <w:rPr>
                <w:b/>
                <w:sz w:val="21"/>
                <w:szCs w:val="21"/>
              </w:rPr>
              <w:t xml:space="preserve">: </w:t>
            </w:r>
            <w:r w:rsidRPr="006C4D8E">
              <w:rPr>
                <w:sz w:val="21"/>
                <w:szCs w:val="21"/>
              </w:rPr>
              <w:t>Startup Owner’s Manual</w:t>
            </w:r>
          </w:p>
          <w:p w14:paraId="55F09A20" w14:textId="77777777" w:rsidR="0060002A" w:rsidRPr="006C4D8E" w:rsidRDefault="0060002A" w:rsidP="0060002A">
            <w:pPr>
              <w:numPr>
                <w:ilvl w:val="0"/>
                <w:numId w:val="26"/>
              </w:numPr>
              <w:ind w:left="0" w:firstLine="0"/>
              <w:rPr>
                <w:sz w:val="21"/>
                <w:szCs w:val="21"/>
              </w:rPr>
            </w:pPr>
            <w:r w:rsidRPr="006C4D8E">
              <w:rPr>
                <w:sz w:val="21"/>
                <w:szCs w:val="21"/>
              </w:rPr>
              <w:t>pp 98 – 105 [Loc 1753 – 1861] Channels</w:t>
            </w:r>
          </w:p>
          <w:p w14:paraId="0A55A794" w14:textId="77777777" w:rsidR="0060002A" w:rsidRPr="006C4D8E" w:rsidRDefault="0060002A" w:rsidP="0060002A">
            <w:pPr>
              <w:numPr>
                <w:ilvl w:val="0"/>
                <w:numId w:val="26"/>
              </w:numPr>
              <w:ind w:left="0" w:firstLine="0"/>
              <w:rPr>
                <w:sz w:val="21"/>
                <w:szCs w:val="21"/>
              </w:rPr>
            </w:pPr>
            <w:r w:rsidRPr="006C4D8E">
              <w:rPr>
                <w:sz w:val="21"/>
                <w:szCs w:val="21"/>
              </w:rPr>
              <w:t>pp 242-244 [Loc 3758 – 3795] Meet the Channel</w:t>
            </w:r>
          </w:p>
          <w:p w14:paraId="130A861A" w14:textId="77777777" w:rsidR="0060002A" w:rsidRPr="006C4D8E" w:rsidRDefault="0060002A" w:rsidP="0060002A">
            <w:pPr>
              <w:numPr>
                <w:ilvl w:val="0"/>
                <w:numId w:val="26"/>
              </w:numPr>
              <w:ind w:left="0" w:firstLine="0"/>
              <w:rPr>
                <w:sz w:val="21"/>
                <w:szCs w:val="21"/>
              </w:rPr>
            </w:pPr>
            <w:r w:rsidRPr="006C4D8E">
              <w:rPr>
                <w:sz w:val="21"/>
                <w:szCs w:val="21"/>
              </w:rPr>
              <w:t>pp 332-337 [Loc 4996 – 5069] Channel Roadmap</w:t>
            </w:r>
          </w:p>
          <w:p w14:paraId="15C742CE" w14:textId="77777777" w:rsidR="0060002A" w:rsidRPr="006C4D8E" w:rsidRDefault="0060002A" w:rsidP="0060002A">
            <w:pPr>
              <w:numPr>
                <w:ilvl w:val="0"/>
                <w:numId w:val="26"/>
              </w:numPr>
              <w:ind w:left="0" w:firstLine="0"/>
              <w:rPr>
                <w:sz w:val="21"/>
                <w:szCs w:val="21"/>
              </w:rPr>
            </w:pPr>
            <w:r w:rsidRPr="006C4D8E">
              <w:rPr>
                <w:sz w:val="21"/>
                <w:szCs w:val="21"/>
              </w:rPr>
              <w:t>pp 406-411 [Loc 6028 – 6113] Distribution Channels</w:t>
            </w:r>
          </w:p>
          <w:p w14:paraId="41F315AA" w14:textId="185A8486" w:rsidR="0060002A" w:rsidRPr="00612569" w:rsidRDefault="0060002A" w:rsidP="0060002A">
            <w:pPr>
              <w:rPr>
                <w:sz w:val="22"/>
              </w:rPr>
            </w:pPr>
            <w:r w:rsidRPr="006C4D8E">
              <w:rPr>
                <w:sz w:val="21"/>
                <w:szCs w:val="21"/>
              </w:rPr>
              <w:t>pp 478 [Loc 7099] Channels Checklist</w:t>
            </w:r>
          </w:p>
        </w:tc>
      </w:tr>
    </w:tbl>
    <w:p w14:paraId="13BE0C3D" w14:textId="77777777" w:rsidR="004A4A7E" w:rsidRPr="006C4D8E" w:rsidRDefault="004A4A7E">
      <w:pPr>
        <w:rPr>
          <w:sz w:val="22"/>
          <w:szCs w:val="21"/>
        </w:rPr>
      </w:pPr>
    </w:p>
    <w:p w14:paraId="31098490" w14:textId="77777777" w:rsidR="004A4A7E" w:rsidRPr="006C4D8E" w:rsidRDefault="004A4A7E">
      <w:pPr>
        <w:rPr>
          <w:sz w:val="22"/>
          <w:szCs w:val="21"/>
        </w:rPr>
      </w:pPr>
      <w:bookmarkStart w:id="28" w:name="_di5feaxrs22i" w:colFirst="0" w:colLast="0"/>
      <w:bookmarkStart w:id="29" w:name="_a3ia2ldsg585" w:colFirst="0" w:colLast="0"/>
      <w:bookmarkEnd w:id="28"/>
      <w:bookmarkEnd w:id="29"/>
    </w:p>
    <w:p w14:paraId="0852DEA5" w14:textId="77777777" w:rsidR="00FD544C" w:rsidRPr="006C4D8E" w:rsidRDefault="00FD544C">
      <w:pPr>
        <w:rPr>
          <w:sz w:val="22"/>
          <w:szCs w:val="21"/>
        </w:rPr>
      </w:pPr>
    </w:p>
    <w:p w14:paraId="6112E7EF" w14:textId="1767DFE0" w:rsidR="000A5D40" w:rsidRPr="006C4D8E" w:rsidRDefault="000A5D40">
      <w:pPr>
        <w:rPr>
          <w:sz w:val="22"/>
          <w:szCs w:val="21"/>
        </w:rPr>
      </w:pPr>
      <w:r w:rsidRPr="006C4D8E">
        <w:rPr>
          <w:sz w:val="22"/>
          <w:szCs w:val="21"/>
        </w:rPr>
        <w:br w:type="page"/>
      </w:r>
    </w:p>
    <w:p w14:paraId="07044B14" w14:textId="77777777" w:rsidR="00FD544C" w:rsidRPr="006C4D8E" w:rsidRDefault="00FD544C">
      <w:pPr>
        <w:rPr>
          <w:sz w:val="22"/>
          <w:szCs w:val="21"/>
        </w:rPr>
      </w:pPr>
    </w:p>
    <w:tbl>
      <w:tblPr>
        <w:tblStyle w:val="a4"/>
        <w:tblW w:w="9360" w:type="dxa"/>
        <w:tblBorders>
          <w:top w:val="nil"/>
          <w:left w:val="nil"/>
          <w:bottom w:val="nil"/>
          <w:right w:val="nil"/>
          <w:insideH w:val="nil"/>
          <w:insideV w:val="nil"/>
        </w:tblBorders>
        <w:tblLayout w:type="fixed"/>
        <w:tblLook w:val="0620" w:firstRow="1" w:lastRow="0" w:firstColumn="0" w:lastColumn="0" w:noHBand="1" w:noVBand="1"/>
      </w:tblPr>
      <w:tblGrid>
        <w:gridCol w:w="4934"/>
        <w:gridCol w:w="4426"/>
      </w:tblGrid>
      <w:tr w:rsidR="004A4A7E" w:rsidRPr="006C4D8E" w14:paraId="5305938B" w14:textId="77777777" w:rsidTr="009250E1">
        <w:trPr>
          <w:trHeight w:val="1220"/>
        </w:trPr>
        <w:tc>
          <w:tcPr>
            <w:tcW w:w="935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B2B2B"/>
            <w:tcMar>
              <w:top w:w="280" w:type="dxa"/>
              <w:left w:w="280" w:type="dxa"/>
              <w:bottom w:w="280" w:type="dxa"/>
              <w:right w:w="280" w:type="dxa"/>
            </w:tcMar>
          </w:tcPr>
          <w:p w14:paraId="552F642C" w14:textId="36A8DA3B" w:rsidR="004A4A7E" w:rsidRPr="006C4D8E" w:rsidRDefault="007459E0">
            <w:pPr>
              <w:pStyle w:val="Heading2"/>
              <w:keepNext w:val="0"/>
              <w:keepLines w:val="0"/>
              <w:spacing w:before="0" w:after="0"/>
              <w:jc w:val="center"/>
              <w:rPr>
                <w:b w:val="0"/>
                <w:color w:val="FFFFFF"/>
              </w:rPr>
            </w:pPr>
            <w:bookmarkStart w:id="30" w:name="_hewexgigelgi" w:colFirst="0" w:colLast="0"/>
            <w:bookmarkEnd w:id="30"/>
            <w:r w:rsidRPr="006C4D8E">
              <w:rPr>
                <w:color w:val="FFFFFF"/>
              </w:rPr>
              <w:t xml:space="preserve">Part </w:t>
            </w:r>
            <w:r w:rsidR="00B127E3">
              <w:rPr>
                <w:color w:val="FFFFFF"/>
              </w:rPr>
              <w:t>3</w:t>
            </w:r>
            <w:r w:rsidRPr="006C4D8E">
              <w:rPr>
                <w:color w:val="FFFFFF"/>
              </w:rPr>
              <w:t>: Channels</w:t>
            </w:r>
            <w:r w:rsidR="00611993" w:rsidRPr="006C4D8E">
              <w:rPr>
                <w:color w:val="FFFFFF"/>
              </w:rPr>
              <w:t xml:space="preserve"> and Customer Relationships</w:t>
            </w:r>
          </w:p>
          <w:p w14:paraId="1622E05A" w14:textId="7C396BF9" w:rsidR="004A4A7E" w:rsidRPr="006C4D8E" w:rsidRDefault="007459E0">
            <w:pPr>
              <w:spacing w:line="240" w:lineRule="auto"/>
              <w:jc w:val="center"/>
              <w:rPr>
                <w:i/>
                <w:color w:val="EEFFC5"/>
                <w:sz w:val="22"/>
              </w:rPr>
            </w:pPr>
            <w:r w:rsidRPr="006C4D8E">
              <w:rPr>
                <w:i/>
                <w:color w:val="EEFFC5"/>
                <w:sz w:val="22"/>
              </w:rPr>
              <w:t xml:space="preserve"> </w:t>
            </w:r>
            <w:r w:rsidR="004643FC" w:rsidRPr="006C4D8E">
              <w:rPr>
                <w:i/>
                <w:color w:val="EEFFC5"/>
                <w:sz w:val="22"/>
              </w:rPr>
              <w:t>Mar 27</w:t>
            </w:r>
            <w:r w:rsidR="002754EA" w:rsidRPr="006C4D8E">
              <w:rPr>
                <w:i/>
                <w:color w:val="EEFFC5"/>
                <w:sz w:val="22"/>
              </w:rPr>
              <w:t xml:space="preserve"> – Apr </w:t>
            </w:r>
            <w:r w:rsidR="00060CF5" w:rsidRPr="006C4D8E">
              <w:rPr>
                <w:i/>
                <w:color w:val="EEFFC5"/>
                <w:sz w:val="22"/>
              </w:rPr>
              <w:t>10</w:t>
            </w:r>
          </w:p>
        </w:tc>
      </w:tr>
      <w:tr w:rsidR="004A4A7E" w:rsidRPr="006C4D8E" w14:paraId="1CCB358A" w14:textId="77777777" w:rsidTr="009250E1">
        <w:trPr>
          <w:trHeight w:val="5060"/>
        </w:trPr>
        <w:tc>
          <w:tcPr>
            <w:tcW w:w="49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Mar>
              <w:top w:w="440" w:type="dxa"/>
              <w:left w:w="440" w:type="dxa"/>
              <w:bottom w:w="440" w:type="dxa"/>
              <w:right w:w="440" w:type="dxa"/>
            </w:tcMar>
          </w:tcPr>
          <w:p w14:paraId="17FA13D7" w14:textId="34F91E38" w:rsidR="004A4A7E" w:rsidRPr="006C4D8E" w:rsidRDefault="004643FC">
            <w:pPr>
              <w:pStyle w:val="Heading4"/>
              <w:keepNext w:val="0"/>
              <w:keepLines w:val="0"/>
              <w:spacing w:before="0" w:after="0"/>
              <w:rPr>
                <w:b/>
                <w:color w:val="000000"/>
                <w:sz w:val="21"/>
                <w:szCs w:val="21"/>
              </w:rPr>
            </w:pPr>
            <w:bookmarkStart w:id="31" w:name="_3w58tvumc63v" w:colFirst="0" w:colLast="0"/>
            <w:bookmarkEnd w:id="31"/>
            <w:r w:rsidRPr="006C4D8E">
              <w:rPr>
                <w:b/>
                <w:color w:val="000000"/>
                <w:sz w:val="21"/>
                <w:szCs w:val="21"/>
              </w:rPr>
              <w:t xml:space="preserve">Class 10: </w:t>
            </w:r>
            <w:r w:rsidR="00060CF5" w:rsidRPr="006C4D8E">
              <w:rPr>
                <w:b/>
                <w:color w:val="000000"/>
                <w:sz w:val="21"/>
                <w:szCs w:val="21"/>
              </w:rPr>
              <w:t>Apr 3</w:t>
            </w:r>
          </w:p>
          <w:p w14:paraId="6FD7D87F" w14:textId="77777777" w:rsidR="004A4A7E" w:rsidRPr="006C4D8E" w:rsidRDefault="007459E0">
            <w:pPr>
              <w:numPr>
                <w:ilvl w:val="0"/>
                <w:numId w:val="22"/>
              </w:numPr>
              <w:pBdr>
                <w:left w:val="nil"/>
              </w:pBdr>
              <w:ind w:left="0" w:firstLine="0"/>
              <w:rPr>
                <w:sz w:val="21"/>
                <w:szCs w:val="21"/>
              </w:rPr>
            </w:pPr>
            <w:r w:rsidRPr="006C4D8E">
              <w:rPr>
                <w:color w:val="000000"/>
                <w:sz w:val="21"/>
                <w:szCs w:val="21"/>
              </w:rPr>
              <w:t>Come Prepared to Answer</w:t>
            </w:r>
          </w:p>
          <w:p w14:paraId="46998595" w14:textId="77777777" w:rsidR="004A4A7E" w:rsidRPr="006C4D8E" w:rsidRDefault="007459E0">
            <w:pPr>
              <w:numPr>
                <w:ilvl w:val="0"/>
                <w:numId w:val="22"/>
              </w:numPr>
              <w:ind w:left="0" w:firstLine="0"/>
              <w:rPr>
                <w:sz w:val="21"/>
                <w:szCs w:val="21"/>
              </w:rPr>
            </w:pPr>
            <w:r w:rsidRPr="006C4D8E">
              <w:rPr>
                <w:sz w:val="21"/>
                <w:szCs w:val="21"/>
              </w:rPr>
              <w:t>What is your distribution channel (for each segment)?</w:t>
            </w:r>
          </w:p>
          <w:p w14:paraId="0AA6924E" w14:textId="77777777" w:rsidR="004A4A7E" w:rsidRPr="006C4D8E" w:rsidRDefault="007459E0">
            <w:pPr>
              <w:numPr>
                <w:ilvl w:val="0"/>
                <w:numId w:val="22"/>
              </w:numPr>
              <w:ind w:left="0" w:firstLine="0"/>
              <w:rPr>
                <w:sz w:val="21"/>
                <w:szCs w:val="21"/>
              </w:rPr>
            </w:pPr>
            <w:r w:rsidRPr="006C4D8E">
              <w:rPr>
                <w:sz w:val="21"/>
                <w:szCs w:val="21"/>
              </w:rPr>
              <w:t>Are there alternative channels?</w:t>
            </w:r>
          </w:p>
          <w:p w14:paraId="33476067" w14:textId="77777777" w:rsidR="004A4A7E" w:rsidRPr="006C4D8E" w:rsidRDefault="007459E0">
            <w:pPr>
              <w:numPr>
                <w:ilvl w:val="0"/>
                <w:numId w:val="22"/>
              </w:numPr>
              <w:ind w:left="0" w:firstLine="0"/>
              <w:rPr>
                <w:sz w:val="21"/>
                <w:szCs w:val="21"/>
              </w:rPr>
            </w:pPr>
            <w:r w:rsidRPr="006C4D8E">
              <w:rPr>
                <w:sz w:val="21"/>
                <w:szCs w:val="21"/>
              </w:rPr>
              <w:t>What makes your channel partners interested?</w:t>
            </w:r>
          </w:p>
          <w:p w14:paraId="544A0D62" w14:textId="77777777" w:rsidR="004A4A7E" w:rsidRPr="006C4D8E" w:rsidRDefault="007459E0">
            <w:pPr>
              <w:numPr>
                <w:ilvl w:val="0"/>
                <w:numId w:val="22"/>
              </w:numPr>
              <w:ind w:left="0" w:firstLine="0"/>
              <w:rPr>
                <w:sz w:val="21"/>
                <w:szCs w:val="21"/>
              </w:rPr>
            </w:pPr>
            <w:r w:rsidRPr="006C4D8E">
              <w:rPr>
                <w:sz w:val="21"/>
                <w:szCs w:val="21"/>
              </w:rPr>
              <w:t>What does your channel diagram look like?</w:t>
            </w:r>
          </w:p>
          <w:p w14:paraId="37F04AC2" w14:textId="77777777" w:rsidR="004A4A7E" w:rsidRPr="006C4D8E" w:rsidRDefault="007459E0">
            <w:pPr>
              <w:numPr>
                <w:ilvl w:val="0"/>
                <w:numId w:val="22"/>
              </w:numPr>
              <w:ind w:left="0" w:firstLine="0"/>
              <w:rPr>
                <w:sz w:val="21"/>
                <w:szCs w:val="21"/>
              </w:rPr>
            </w:pPr>
            <w:r w:rsidRPr="006C4D8E">
              <w:rPr>
                <w:sz w:val="21"/>
                <w:szCs w:val="21"/>
              </w:rPr>
              <w:t xml:space="preserve">What </w:t>
            </w:r>
            <w:proofErr w:type="gramStart"/>
            <w:r w:rsidRPr="006C4D8E">
              <w:rPr>
                <w:sz w:val="21"/>
                <w:szCs w:val="21"/>
              </w:rPr>
              <w:t>are</w:t>
            </w:r>
            <w:proofErr w:type="gramEnd"/>
            <w:r w:rsidRPr="006C4D8E">
              <w:rPr>
                <w:sz w:val="21"/>
                <w:szCs w:val="21"/>
              </w:rPr>
              <w:t xml:space="preserve"> your channel economics?</w:t>
            </w:r>
          </w:p>
          <w:p w14:paraId="1870CC5F" w14:textId="77777777" w:rsidR="004A4A7E" w:rsidRPr="006C4D8E" w:rsidRDefault="007459E0">
            <w:pPr>
              <w:numPr>
                <w:ilvl w:val="0"/>
                <w:numId w:val="22"/>
              </w:numPr>
              <w:ind w:left="0" w:firstLine="0"/>
              <w:rPr>
                <w:sz w:val="21"/>
                <w:szCs w:val="21"/>
              </w:rPr>
            </w:pPr>
            <w:r w:rsidRPr="006C4D8E">
              <w:rPr>
                <w:sz w:val="21"/>
                <w:szCs w:val="21"/>
              </w:rPr>
              <w:t>What did you do?</w:t>
            </w:r>
          </w:p>
          <w:p w14:paraId="489EA06B" w14:textId="77777777" w:rsidR="004A4A7E" w:rsidRPr="006C4D8E" w:rsidRDefault="007459E0" w:rsidP="004643FC">
            <w:pPr>
              <w:numPr>
                <w:ilvl w:val="0"/>
                <w:numId w:val="22"/>
              </w:numPr>
              <w:ind w:left="0" w:firstLine="0"/>
              <w:rPr>
                <w:sz w:val="21"/>
                <w:szCs w:val="21"/>
              </w:rPr>
            </w:pPr>
            <w:r w:rsidRPr="006C4D8E">
              <w:rPr>
                <w:sz w:val="21"/>
                <w:szCs w:val="21"/>
              </w:rPr>
              <w:t>What did you learn?</w:t>
            </w:r>
            <w:bookmarkStart w:id="32" w:name="_qu35d3wfnsos" w:colFirst="0" w:colLast="0"/>
            <w:bookmarkEnd w:id="32"/>
            <w:r w:rsidRPr="006C4D8E">
              <w:rPr>
                <w:sz w:val="21"/>
                <w:szCs w:val="21"/>
              </w:rPr>
              <w:t xml:space="preserve"> </w:t>
            </w:r>
          </w:p>
          <w:p w14:paraId="6C431721" w14:textId="77777777" w:rsidR="002754EA" w:rsidRPr="006C4D8E" w:rsidRDefault="002754EA" w:rsidP="002754EA">
            <w:pPr>
              <w:rPr>
                <w:sz w:val="21"/>
                <w:szCs w:val="21"/>
              </w:rPr>
            </w:pPr>
          </w:p>
          <w:p w14:paraId="64DB2FF7" w14:textId="1A11B58D" w:rsidR="002754EA" w:rsidRPr="006C4D8E" w:rsidRDefault="3D8DAC5C" w:rsidP="002754EA">
            <w:pPr>
              <w:pStyle w:val="Heading4"/>
              <w:keepNext w:val="0"/>
              <w:keepLines w:val="0"/>
              <w:spacing w:before="0" w:after="0"/>
              <w:rPr>
                <w:b/>
                <w:color w:val="000000"/>
                <w:sz w:val="21"/>
                <w:szCs w:val="21"/>
              </w:rPr>
            </w:pPr>
            <w:r w:rsidRPr="3D8DAC5C">
              <w:rPr>
                <w:b/>
                <w:bCs/>
                <w:color w:val="000000" w:themeColor="text1"/>
                <w:sz w:val="21"/>
                <w:szCs w:val="21"/>
              </w:rPr>
              <w:t>Class 11: Apr 10</w:t>
            </w:r>
          </w:p>
          <w:p w14:paraId="20EAC4FD" w14:textId="210906D2" w:rsidR="3D8DAC5C" w:rsidRDefault="3D8DAC5C" w:rsidP="3D8DAC5C">
            <w:pPr>
              <w:rPr>
                <w:sz w:val="21"/>
                <w:szCs w:val="21"/>
              </w:rPr>
            </w:pPr>
          </w:p>
          <w:p w14:paraId="39306095" w14:textId="183B51E6" w:rsidR="3D8DAC5C" w:rsidRDefault="3D8DAC5C" w:rsidP="3D8DAC5C">
            <w:pPr>
              <w:rPr>
                <w:b/>
                <w:bCs/>
                <w:i/>
                <w:iCs/>
                <w:sz w:val="21"/>
                <w:szCs w:val="21"/>
              </w:rPr>
            </w:pPr>
            <w:r w:rsidRPr="3D8DAC5C">
              <w:rPr>
                <w:b/>
                <w:bCs/>
                <w:i/>
                <w:iCs/>
                <w:sz w:val="21"/>
                <w:szCs w:val="21"/>
              </w:rPr>
              <w:t xml:space="preserve">Guest: </w:t>
            </w:r>
            <w:hyperlink r:id="rId26">
              <w:r w:rsidRPr="3D8DAC5C">
                <w:rPr>
                  <w:rStyle w:val="Hyperlink"/>
                  <w:b/>
                  <w:bCs/>
                  <w:i/>
                  <w:iCs/>
                  <w:sz w:val="21"/>
                  <w:szCs w:val="21"/>
                </w:rPr>
                <w:t xml:space="preserve">Alyssa </w:t>
              </w:r>
              <w:proofErr w:type="spellStart"/>
              <w:r w:rsidRPr="3D8DAC5C">
                <w:rPr>
                  <w:rStyle w:val="Hyperlink"/>
                  <w:b/>
                  <w:bCs/>
                  <w:i/>
                  <w:iCs/>
                  <w:sz w:val="21"/>
                  <w:szCs w:val="21"/>
                </w:rPr>
                <w:t>Petersel</w:t>
              </w:r>
              <w:proofErr w:type="spellEnd"/>
              <w:r w:rsidRPr="3D8DAC5C">
                <w:rPr>
                  <w:rStyle w:val="Hyperlink"/>
                  <w:b/>
                  <w:bCs/>
                  <w:i/>
                  <w:iCs/>
                  <w:sz w:val="21"/>
                  <w:szCs w:val="21"/>
                </w:rPr>
                <w:t xml:space="preserve"> </w:t>
              </w:r>
              <w:proofErr w:type="spellStart"/>
              <w:r w:rsidRPr="3D8DAC5C">
                <w:rPr>
                  <w:rStyle w:val="Hyperlink"/>
                  <w:b/>
                  <w:bCs/>
                  <w:i/>
                  <w:iCs/>
                  <w:sz w:val="21"/>
                  <w:szCs w:val="21"/>
                </w:rPr>
                <w:t>Landsberger</w:t>
              </w:r>
              <w:proofErr w:type="spellEnd"/>
            </w:hyperlink>
          </w:p>
          <w:p w14:paraId="1165A659" w14:textId="168DA2BD" w:rsidR="3D8DAC5C" w:rsidRDefault="3D8DAC5C" w:rsidP="3D8DAC5C">
            <w:pPr>
              <w:rPr>
                <w:b/>
                <w:bCs/>
                <w:i/>
                <w:iCs/>
                <w:sz w:val="21"/>
                <w:szCs w:val="21"/>
              </w:rPr>
            </w:pPr>
            <w:r w:rsidRPr="3D8DAC5C">
              <w:rPr>
                <w:b/>
                <w:bCs/>
                <w:i/>
                <w:iCs/>
                <w:sz w:val="21"/>
                <w:szCs w:val="21"/>
              </w:rPr>
              <w:t>Founder/CEO</w:t>
            </w:r>
          </w:p>
          <w:p w14:paraId="46E233E0" w14:textId="4D7A9703" w:rsidR="3D8DAC5C" w:rsidRDefault="3D8DAC5C" w:rsidP="3D8DAC5C">
            <w:pPr>
              <w:rPr>
                <w:b/>
                <w:bCs/>
                <w:i/>
                <w:iCs/>
                <w:sz w:val="21"/>
                <w:szCs w:val="21"/>
              </w:rPr>
            </w:pPr>
            <w:proofErr w:type="spellStart"/>
            <w:r w:rsidRPr="3D8DAC5C">
              <w:rPr>
                <w:b/>
                <w:bCs/>
                <w:i/>
                <w:iCs/>
                <w:sz w:val="21"/>
                <w:szCs w:val="21"/>
              </w:rPr>
              <w:t>MyWellBeing</w:t>
            </w:r>
            <w:proofErr w:type="spellEnd"/>
          </w:p>
          <w:p w14:paraId="7E704984" w14:textId="11FFAD96" w:rsidR="3D8DAC5C" w:rsidRDefault="3D8DAC5C" w:rsidP="3D8DAC5C">
            <w:pPr>
              <w:numPr>
                <w:ilvl w:val="0"/>
                <w:numId w:val="5"/>
              </w:numPr>
              <w:ind w:left="0" w:firstLine="0"/>
              <w:rPr>
                <w:sz w:val="21"/>
                <w:szCs w:val="21"/>
              </w:rPr>
            </w:pPr>
          </w:p>
          <w:p w14:paraId="47CC14FC" w14:textId="77777777" w:rsidR="002754EA" w:rsidRPr="006C4D8E" w:rsidRDefault="3D8DAC5C" w:rsidP="002754EA">
            <w:pPr>
              <w:numPr>
                <w:ilvl w:val="0"/>
                <w:numId w:val="5"/>
              </w:numPr>
              <w:ind w:left="0" w:firstLine="0"/>
              <w:rPr>
                <w:sz w:val="21"/>
                <w:szCs w:val="21"/>
              </w:rPr>
            </w:pPr>
            <w:r w:rsidRPr="3D8DAC5C">
              <w:rPr>
                <w:sz w:val="21"/>
                <w:szCs w:val="21"/>
              </w:rPr>
              <w:t xml:space="preserve">Come prepared to answer: </w:t>
            </w:r>
          </w:p>
          <w:p w14:paraId="7B4DE3DB" w14:textId="77777777" w:rsidR="002754EA" w:rsidRPr="006C4D8E" w:rsidRDefault="3D8DAC5C" w:rsidP="002754EA">
            <w:pPr>
              <w:numPr>
                <w:ilvl w:val="0"/>
                <w:numId w:val="5"/>
              </w:numPr>
              <w:ind w:left="0" w:firstLine="0"/>
              <w:rPr>
                <w:sz w:val="21"/>
                <w:szCs w:val="21"/>
              </w:rPr>
            </w:pPr>
            <w:r w:rsidRPr="3D8DAC5C">
              <w:rPr>
                <w:sz w:val="21"/>
                <w:szCs w:val="21"/>
              </w:rPr>
              <w:t>What is your customer acquisition strategy and potential costs?</w:t>
            </w:r>
          </w:p>
          <w:p w14:paraId="762B405E" w14:textId="77777777" w:rsidR="002754EA" w:rsidRPr="006C4D8E" w:rsidRDefault="3D8DAC5C" w:rsidP="002754EA">
            <w:pPr>
              <w:numPr>
                <w:ilvl w:val="0"/>
                <w:numId w:val="5"/>
              </w:numPr>
              <w:ind w:left="0" w:firstLine="0"/>
              <w:rPr>
                <w:sz w:val="21"/>
                <w:szCs w:val="21"/>
              </w:rPr>
            </w:pPr>
            <w:r w:rsidRPr="3D8DAC5C">
              <w:rPr>
                <w:sz w:val="21"/>
                <w:szCs w:val="21"/>
              </w:rPr>
              <w:t>How will you create demand?</w:t>
            </w:r>
          </w:p>
          <w:p w14:paraId="74514111" w14:textId="77777777" w:rsidR="002754EA" w:rsidRPr="006C4D8E" w:rsidRDefault="3D8DAC5C" w:rsidP="002754EA">
            <w:pPr>
              <w:numPr>
                <w:ilvl w:val="0"/>
                <w:numId w:val="5"/>
              </w:numPr>
              <w:ind w:left="0" w:firstLine="0"/>
              <w:rPr>
                <w:sz w:val="21"/>
                <w:szCs w:val="21"/>
              </w:rPr>
            </w:pPr>
            <w:r w:rsidRPr="3D8DAC5C">
              <w:rPr>
                <w:sz w:val="21"/>
                <w:szCs w:val="21"/>
              </w:rPr>
              <w:t>What is your customer lifetime value?</w:t>
            </w:r>
          </w:p>
          <w:p w14:paraId="6C3A312B" w14:textId="77777777" w:rsidR="002754EA" w:rsidRPr="006C4D8E" w:rsidRDefault="3D8DAC5C" w:rsidP="002754EA">
            <w:pPr>
              <w:numPr>
                <w:ilvl w:val="0"/>
                <w:numId w:val="5"/>
              </w:numPr>
              <w:ind w:left="0" w:firstLine="0"/>
              <w:rPr>
                <w:sz w:val="21"/>
                <w:szCs w:val="21"/>
              </w:rPr>
            </w:pPr>
            <w:r w:rsidRPr="3D8DAC5C">
              <w:rPr>
                <w:sz w:val="21"/>
                <w:szCs w:val="21"/>
              </w:rPr>
              <w:t>What is your demand creation budget and forecast?</w:t>
            </w:r>
          </w:p>
          <w:p w14:paraId="0F7D328A" w14:textId="77777777" w:rsidR="002754EA" w:rsidRPr="006C4D8E" w:rsidRDefault="3D8DAC5C" w:rsidP="002754EA">
            <w:pPr>
              <w:numPr>
                <w:ilvl w:val="0"/>
                <w:numId w:val="5"/>
              </w:numPr>
              <w:ind w:left="0" w:firstLine="0"/>
              <w:rPr>
                <w:sz w:val="21"/>
                <w:szCs w:val="21"/>
              </w:rPr>
            </w:pPr>
            <w:r w:rsidRPr="3D8DAC5C">
              <w:rPr>
                <w:sz w:val="21"/>
                <w:szCs w:val="21"/>
              </w:rPr>
              <w:t>What does your Get/Keep/Grow diagram look like?</w:t>
            </w:r>
          </w:p>
          <w:p w14:paraId="51088B9C" w14:textId="77777777" w:rsidR="002754EA" w:rsidRPr="006C4D8E" w:rsidRDefault="3D8DAC5C" w:rsidP="002754EA">
            <w:pPr>
              <w:numPr>
                <w:ilvl w:val="0"/>
                <w:numId w:val="5"/>
              </w:numPr>
              <w:ind w:left="0" w:firstLine="0"/>
              <w:rPr>
                <w:sz w:val="21"/>
                <w:szCs w:val="21"/>
              </w:rPr>
            </w:pPr>
            <w:r w:rsidRPr="3D8DAC5C">
              <w:rPr>
                <w:sz w:val="21"/>
                <w:szCs w:val="21"/>
              </w:rPr>
              <w:t>What did you do?</w:t>
            </w:r>
          </w:p>
          <w:p w14:paraId="4FE0B158" w14:textId="77777777" w:rsidR="002754EA" w:rsidRPr="006C4D8E" w:rsidRDefault="3D8DAC5C" w:rsidP="002754EA">
            <w:pPr>
              <w:numPr>
                <w:ilvl w:val="0"/>
                <w:numId w:val="5"/>
              </w:numPr>
              <w:ind w:left="0" w:firstLine="0"/>
              <w:rPr>
                <w:sz w:val="21"/>
                <w:szCs w:val="21"/>
              </w:rPr>
            </w:pPr>
            <w:r w:rsidRPr="3D8DAC5C">
              <w:rPr>
                <w:sz w:val="21"/>
                <w:szCs w:val="21"/>
              </w:rPr>
              <w:t>What did you learn?</w:t>
            </w:r>
          </w:p>
          <w:p w14:paraId="55B9763B" w14:textId="265CF9F8" w:rsidR="002754EA" w:rsidRPr="006C4D8E" w:rsidRDefault="002754EA" w:rsidP="002754EA">
            <w:pPr>
              <w:rPr>
                <w:sz w:val="21"/>
                <w:szCs w:val="21"/>
              </w:rPr>
            </w:pPr>
          </w:p>
        </w:tc>
        <w:tc>
          <w:tcPr>
            <w:tcW w:w="44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3F3F3"/>
            <w:tcMar>
              <w:top w:w="440" w:type="dxa"/>
              <w:left w:w="440" w:type="dxa"/>
              <w:bottom w:w="440" w:type="dxa"/>
              <w:right w:w="440" w:type="dxa"/>
            </w:tcMar>
          </w:tcPr>
          <w:p w14:paraId="46F9A680" w14:textId="4BFEADA4" w:rsidR="004A4A7E" w:rsidRPr="006C4D8E" w:rsidRDefault="007459E0">
            <w:pPr>
              <w:rPr>
                <w:b/>
                <w:sz w:val="21"/>
                <w:szCs w:val="21"/>
              </w:rPr>
            </w:pPr>
            <w:r w:rsidRPr="006C4D8E">
              <w:rPr>
                <w:b/>
                <w:sz w:val="21"/>
                <w:szCs w:val="21"/>
              </w:rPr>
              <w:t xml:space="preserve">Before this part starts, you </w:t>
            </w:r>
            <w:r w:rsidR="00D14B2F" w:rsidRPr="006C4D8E">
              <w:rPr>
                <w:b/>
                <w:sz w:val="21"/>
                <w:szCs w:val="21"/>
              </w:rPr>
              <w:t>should</w:t>
            </w:r>
            <w:r w:rsidRPr="006C4D8E">
              <w:rPr>
                <w:b/>
                <w:sz w:val="21"/>
                <w:szCs w:val="21"/>
              </w:rPr>
              <w:t>:</w:t>
            </w:r>
          </w:p>
          <w:p w14:paraId="72755A02" w14:textId="77777777" w:rsidR="004A4A7E" w:rsidRPr="006C4D8E" w:rsidRDefault="004A4A7E">
            <w:pPr>
              <w:rPr>
                <w:b/>
                <w:i/>
                <w:sz w:val="21"/>
                <w:szCs w:val="21"/>
              </w:rPr>
            </w:pPr>
          </w:p>
          <w:p w14:paraId="1B0AF2F1" w14:textId="77777777" w:rsidR="004A4A7E" w:rsidRPr="006C4D8E" w:rsidRDefault="007459E0">
            <w:pPr>
              <w:rPr>
                <w:sz w:val="21"/>
                <w:szCs w:val="21"/>
              </w:rPr>
            </w:pPr>
            <w:r w:rsidRPr="006C4D8E">
              <w:rPr>
                <w:b/>
                <w:i/>
                <w:sz w:val="21"/>
                <w:szCs w:val="21"/>
              </w:rPr>
              <w:t>Watch</w:t>
            </w:r>
            <w:r w:rsidRPr="006C4D8E">
              <w:rPr>
                <w:sz w:val="21"/>
                <w:szCs w:val="21"/>
              </w:rPr>
              <w:t>: Online Lesson 4: Channels</w:t>
            </w:r>
          </w:p>
          <w:p w14:paraId="0E16D6E7" w14:textId="77777777" w:rsidR="004A4A7E" w:rsidRPr="006C4D8E" w:rsidRDefault="00D45864">
            <w:pPr>
              <w:rPr>
                <w:color w:val="1155CC"/>
                <w:sz w:val="21"/>
                <w:szCs w:val="21"/>
                <w:u w:val="single"/>
              </w:rPr>
            </w:pPr>
            <w:hyperlink r:id="rId27">
              <w:r w:rsidR="007459E0" w:rsidRPr="006C4D8E">
                <w:rPr>
                  <w:color w:val="1155CC"/>
                  <w:sz w:val="21"/>
                  <w:szCs w:val="21"/>
                  <w:u w:val="single"/>
                </w:rPr>
                <w:t>Course Videos</w:t>
              </w:r>
            </w:hyperlink>
          </w:p>
          <w:p w14:paraId="1D3F1D1C" w14:textId="77777777" w:rsidR="004A4A7E" w:rsidRPr="006C4D8E" w:rsidRDefault="007459E0">
            <w:pPr>
              <w:rPr>
                <w:sz w:val="21"/>
                <w:szCs w:val="21"/>
              </w:rPr>
            </w:pPr>
            <w:r w:rsidRPr="006C4D8E">
              <w:rPr>
                <w:b/>
                <w:i/>
                <w:sz w:val="21"/>
                <w:szCs w:val="21"/>
              </w:rPr>
              <w:t>Read</w:t>
            </w:r>
            <w:r w:rsidRPr="006C4D8E">
              <w:rPr>
                <w:b/>
                <w:sz w:val="21"/>
                <w:szCs w:val="21"/>
              </w:rPr>
              <w:t xml:space="preserve">: </w:t>
            </w:r>
            <w:r w:rsidRPr="006C4D8E">
              <w:rPr>
                <w:sz w:val="21"/>
                <w:szCs w:val="21"/>
              </w:rPr>
              <w:t>Startup Owner’s Manual</w:t>
            </w:r>
          </w:p>
          <w:p w14:paraId="194C6FB3" w14:textId="77777777" w:rsidR="004A4A7E" w:rsidRPr="006C4D8E" w:rsidRDefault="007459E0">
            <w:pPr>
              <w:numPr>
                <w:ilvl w:val="0"/>
                <w:numId w:val="18"/>
              </w:numPr>
              <w:ind w:left="0" w:firstLine="0"/>
              <w:rPr>
                <w:sz w:val="21"/>
                <w:szCs w:val="21"/>
              </w:rPr>
            </w:pPr>
            <w:r w:rsidRPr="006C4D8E">
              <w:rPr>
                <w:sz w:val="21"/>
                <w:szCs w:val="21"/>
              </w:rPr>
              <w:t>pp 126-143 [Loc 2167 – 2348] Customer Relationships Hypotheses</w:t>
            </w:r>
          </w:p>
          <w:p w14:paraId="2465E62B" w14:textId="77777777" w:rsidR="004A4A7E" w:rsidRPr="006C4D8E" w:rsidRDefault="007459E0">
            <w:pPr>
              <w:numPr>
                <w:ilvl w:val="0"/>
                <w:numId w:val="18"/>
              </w:numPr>
              <w:ind w:left="0" w:firstLine="0"/>
              <w:rPr>
                <w:sz w:val="21"/>
                <w:szCs w:val="21"/>
              </w:rPr>
            </w:pPr>
            <w:r w:rsidRPr="006C4D8E">
              <w:rPr>
                <w:sz w:val="21"/>
                <w:szCs w:val="21"/>
              </w:rPr>
              <w:t>pp 296-303 [Loc 4495 – 4582] Get/Keep/Grow</w:t>
            </w:r>
          </w:p>
          <w:p w14:paraId="743BC5AD" w14:textId="77777777" w:rsidR="004A4A7E" w:rsidRPr="006C4D8E" w:rsidRDefault="007459E0">
            <w:pPr>
              <w:numPr>
                <w:ilvl w:val="0"/>
                <w:numId w:val="18"/>
              </w:numPr>
              <w:ind w:left="0" w:firstLine="0"/>
              <w:rPr>
                <w:sz w:val="21"/>
                <w:szCs w:val="21"/>
              </w:rPr>
            </w:pPr>
            <w:r w:rsidRPr="006C4D8E">
              <w:rPr>
                <w:sz w:val="21"/>
                <w:szCs w:val="21"/>
              </w:rPr>
              <w:t>pp 480-482 [ Loc 7141 – 7207] Relationships Checklist</w:t>
            </w:r>
          </w:p>
          <w:p w14:paraId="437E3170" w14:textId="77777777" w:rsidR="004A4A7E" w:rsidRPr="006C4D8E" w:rsidRDefault="007459E0">
            <w:pPr>
              <w:numPr>
                <w:ilvl w:val="0"/>
                <w:numId w:val="18"/>
              </w:numPr>
              <w:ind w:left="0" w:firstLine="0"/>
              <w:rPr>
                <w:sz w:val="21"/>
                <w:szCs w:val="21"/>
              </w:rPr>
            </w:pPr>
            <w:r w:rsidRPr="006C4D8E">
              <w:rPr>
                <w:sz w:val="21"/>
                <w:szCs w:val="21"/>
              </w:rPr>
              <w:t>pp 489 [Loc 7303] Test the Problem and its Importance</w:t>
            </w:r>
          </w:p>
          <w:p w14:paraId="0AA81964" w14:textId="77777777" w:rsidR="002754EA" w:rsidRPr="006C4D8E" w:rsidRDefault="002754EA" w:rsidP="002754EA">
            <w:pPr>
              <w:rPr>
                <w:b/>
                <w:sz w:val="21"/>
                <w:szCs w:val="21"/>
              </w:rPr>
            </w:pPr>
          </w:p>
          <w:p w14:paraId="6DE2C9D2" w14:textId="77777777" w:rsidR="002754EA" w:rsidRPr="006C4D8E" w:rsidRDefault="002754EA" w:rsidP="002754EA">
            <w:pPr>
              <w:rPr>
                <w:color w:val="1155CC"/>
                <w:sz w:val="21"/>
                <w:szCs w:val="21"/>
                <w:u w:val="single"/>
              </w:rPr>
            </w:pPr>
            <w:r w:rsidRPr="006C4D8E">
              <w:rPr>
                <w:b/>
                <w:i/>
                <w:sz w:val="21"/>
                <w:szCs w:val="21"/>
              </w:rPr>
              <w:t>Watch</w:t>
            </w:r>
            <w:r w:rsidRPr="006C4D8E">
              <w:rPr>
                <w:sz w:val="21"/>
                <w:szCs w:val="21"/>
              </w:rPr>
              <w:t xml:space="preserve">: Online Lesson 5: Customer Relationships </w:t>
            </w:r>
            <w:hyperlink r:id="rId28">
              <w:r w:rsidRPr="006C4D8E">
                <w:rPr>
                  <w:color w:val="1155CC"/>
                  <w:sz w:val="21"/>
                  <w:szCs w:val="21"/>
                  <w:u w:val="single"/>
                </w:rPr>
                <w:t>Course Videos</w:t>
              </w:r>
            </w:hyperlink>
          </w:p>
          <w:p w14:paraId="30657BD8" w14:textId="77777777" w:rsidR="002754EA" w:rsidRPr="006C4D8E" w:rsidRDefault="002754EA" w:rsidP="002754EA">
            <w:pPr>
              <w:rPr>
                <w:b/>
                <w:i/>
                <w:sz w:val="21"/>
                <w:szCs w:val="21"/>
              </w:rPr>
            </w:pPr>
          </w:p>
          <w:p w14:paraId="404CDF5E" w14:textId="77777777" w:rsidR="002754EA" w:rsidRPr="006C4D8E" w:rsidRDefault="002754EA" w:rsidP="002754EA">
            <w:pPr>
              <w:rPr>
                <w:sz w:val="21"/>
                <w:szCs w:val="21"/>
              </w:rPr>
            </w:pPr>
            <w:r w:rsidRPr="006C4D8E">
              <w:rPr>
                <w:b/>
                <w:i/>
                <w:sz w:val="21"/>
                <w:szCs w:val="21"/>
              </w:rPr>
              <w:t>Read</w:t>
            </w:r>
            <w:r w:rsidRPr="006C4D8E">
              <w:rPr>
                <w:b/>
                <w:sz w:val="21"/>
                <w:szCs w:val="21"/>
              </w:rPr>
              <w:t xml:space="preserve">: </w:t>
            </w:r>
            <w:r w:rsidRPr="006C4D8E">
              <w:rPr>
                <w:sz w:val="21"/>
                <w:szCs w:val="21"/>
              </w:rPr>
              <w:t>Startup Owner’s Manual</w:t>
            </w:r>
          </w:p>
          <w:p w14:paraId="6021E114" w14:textId="77777777" w:rsidR="002754EA" w:rsidRPr="006C4D8E" w:rsidRDefault="002754EA" w:rsidP="002754EA">
            <w:pPr>
              <w:numPr>
                <w:ilvl w:val="0"/>
                <w:numId w:val="11"/>
              </w:numPr>
              <w:ind w:left="0" w:firstLine="0"/>
              <w:rPr>
                <w:sz w:val="21"/>
                <w:szCs w:val="21"/>
              </w:rPr>
            </w:pPr>
            <w:r w:rsidRPr="006C4D8E">
              <w:rPr>
                <w:sz w:val="21"/>
                <w:szCs w:val="21"/>
              </w:rPr>
              <w:t>pp 180-188 [Loc 2854 – 2982] Revenue and Pricing Hypotheses</w:t>
            </w:r>
          </w:p>
          <w:p w14:paraId="0EC4A47F" w14:textId="77777777" w:rsidR="002754EA" w:rsidRPr="006C4D8E" w:rsidRDefault="002754EA" w:rsidP="002754EA">
            <w:pPr>
              <w:numPr>
                <w:ilvl w:val="0"/>
                <w:numId w:val="11"/>
              </w:numPr>
              <w:ind w:left="0" w:firstLine="0"/>
              <w:rPr>
                <w:sz w:val="21"/>
                <w:szCs w:val="21"/>
              </w:rPr>
            </w:pPr>
            <w:r w:rsidRPr="006C4D8E">
              <w:rPr>
                <w:sz w:val="21"/>
                <w:szCs w:val="21"/>
              </w:rPr>
              <w:t>pp 260-269 [Loc 4013 – 4162] Verify Business Model</w:t>
            </w:r>
          </w:p>
          <w:p w14:paraId="28E742A7" w14:textId="77777777" w:rsidR="002754EA" w:rsidRPr="006C4D8E" w:rsidRDefault="002754EA" w:rsidP="002754EA">
            <w:pPr>
              <w:numPr>
                <w:ilvl w:val="0"/>
                <w:numId w:val="11"/>
              </w:numPr>
              <w:ind w:left="0" w:firstLine="0"/>
              <w:rPr>
                <w:sz w:val="21"/>
                <w:szCs w:val="21"/>
              </w:rPr>
            </w:pPr>
            <w:r w:rsidRPr="006C4D8E">
              <w:rPr>
                <w:sz w:val="21"/>
                <w:szCs w:val="21"/>
              </w:rPr>
              <w:t>pp 438 [Loc 6425] Metrics That Matter</w:t>
            </w:r>
          </w:p>
          <w:p w14:paraId="4AF4C214" w14:textId="77777777" w:rsidR="002754EA" w:rsidRPr="006C4D8E" w:rsidRDefault="002754EA" w:rsidP="002754EA">
            <w:pPr>
              <w:numPr>
                <w:ilvl w:val="0"/>
                <w:numId w:val="11"/>
              </w:numPr>
              <w:ind w:left="0" w:firstLine="0"/>
              <w:rPr>
                <w:sz w:val="21"/>
                <w:szCs w:val="21"/>
              </w:rPr>
            </w:pPr>
            <w:r w:rsidRPr="006C4D8E">
              <w:rPr>
                <w:sz w:val="21"/>
                <w:szCs w:val="21"/>
              </w:rPr>
              <w:t>pp 437-456 [Loc 6412 – 6714] Pivot or Proceed?</w:t>
            </w:r>
          </w:p>
          <w:p w14:paraId="2AC6690F" w14:textId="77777777" w:rsidR="002754EA" w:rsidRPr="006C4D8E" w:rsidRDefault="002754EA" w:rsidP="002754EA">
            <w:pPr>
              <w:numPr>
                <w:ilvl w:val="0"/>
                <w:numId w:val="11"/>
              </w:numPr>
              <w:ind w:left="0" w:firstLine="0"/>
              <w:rPr>
                <w:sz w:val="21"/>
                <w:szCs w:val="21"/>
              </w:rPr>
            </w:pPr>
            <w:r w:rsidRPr="006C4D8E">
              <w:rPr>
                <w:sz w:val="21"/>
                <w:szCs w:val="21"/>
              </w:rPr>
              <w:t>pp 457-459 [Loc 6732 – 6767] Financial Model</w:t>
            </w:r>
          </w:p>
          <w:p w14:paraId="18B93E97" w14:textId="77777777" w:rsidR="002754EA" w:rsidRPr="006C4D8E" w:rsidRDefault="002754EA" w:rsidP="002754EA">
            <w:pPr>
              <w:numPr>
                <w:ilvl w:val="0"/>
                <w:numId w:val="11"/>
              </w:numPr>
              <w:ind w:left="0" w:firstLine="0"/>
              <w:rPr>
                <w:sz w:val="21"/>
                <w:szCs w:val="21"/>
              </w:rPr>
            </w:pPr>
            <w:r w:rsidRPr="006C4D8E">
              <w:rPr>
                <w:sz w:val="21"/>
                <w:szCs w:val="21"/>
              </w:rPr>
              <w:t>pp 526-527 [Loc 7967 – 7987] Assemble Data</w:t>
            </w:r>
          </w:p>
          <w:p w14:paraId="341B77AF" w14:textId="15A2EE0A" w:rsidR="002754EA" w:rsidRPr="006C4D8E" w:rsidRDefault="002754EA" w:rsidP="002754EA">
            <w:pPr>
              <w:rPr>
                <w:sz w:val="21"/>
                <w:szCs w:val="21"/>
              </w:rPr>
            </w:pPr>
            <w:r w:rsidRPr="006C4D8E">
              <w:rPr>
                <w:sz w:val="21"/>
                <w:szCs w:val="21"/>
              </w:rPr>
              <w:t>pp 528 [Loc 8001] Validate Financial Model</w:t>
            </w:r>
          </w:p>
        </w:tc>
      </w:tr>
    </w:tbl>
    <w:tbl>
      <w:tblPr>
        <w:tblStyle w:val="a6"/>
        <w:tblW w:w="9360" w:type="dxa"/>
        <w:tblBorders>
          <w:top w:val="nil"/>
          <w:left w:val="nil"/>
          <w:bottom w:val="nil"/>
          <w:right w:val="nil"/>
          <w:insideH w:val="nil"/>
          <w:insideV w:val="nil"/>
        </w:tblBorders>
        <w:tblLayout w:type="fixed"/>
        <w:tblLook w:val="0620" w:firstRow="1" w:lastRow="0" w:firstColumn="0" w:lastColumn="0" w:noHBand="1" w:noVBand="1"/>
      </w:tblPr>
      <w:tblGrid>
        <w:gridCol w:w="5205"/>
        <w:gridCol w:w="4155"/>
      </w:tblGrid>
      <w:tr w:rsidR="004A4A7E" w:rsidRPr="006C4D8E" w14:paraId="77682CC3" w14:textId="77777777" w:rsidTr="009250E1">
        <w:trPr>
          <w:trHeight w:val="1220"/>
        </w:trPr>
        <w:tc>
          <w:tcPr>
            <w:tcW w:w="9360" w:type="dxa"/>
            <w:gridSpan w:val="2"/>
            <w:tcBorders>
              <w:top w:val="single" w:sz="8" w:space="0" w:color="FFFFFF"/>
              <w:left w:val="single" w:sz="8" w:space="0" w:color="FFFFFF"/>
              <w:bottom w:val="single" w:sz="8" w:space="0" w:color="FFFFFF"/>
              <w:right w:val="single" w:sz="8" w:space="0" w:color="FFFFFF"/>
            </w:tcBorders>
            <w:shd w:val="clear" w:color="auto" w:fill="2B2B2B"/>
            <w:tcMar>
              <w:top w:w="280" w:type="dxa"/>
              <w:left w:w="280" w:type="dxa"/>
              <w:bottom w:w="280" w:type="dxa"/>
              <w:right w:w="280" w:type="dxa"/>
            </w:tcMar>
          </w:tcPr>
          <w:p w14:paraId="3D0E378D" w14:textId="6248572C" w:rsidR="004A4A7E" w:rsidRPr="006C4D8E" w:rsidRDefault="007459E0">
            <w:pPr>
              <w:pStyle w:val="Heading2"/>
              <w:keepNext w:val="0"/>
              <w:keepLines w:val="0"/>
              <w:spacing w:before="0" w:after="0"/>
              <w:jc w:val="center"/>
              <w:rPr>
                <w:b w:val="0"/>
                <w:color w:val="FFFFFF"/>
              </w:rPr>
            </w:pPr>
            <w:bookmarkStart w:id="33" w:name="_y1pf40vygpt8" w:colFirst="0" w:colLast="0"/>
            <w:bookmarkEnd w:id="33"/>
            <w:r w:rsidRPr="006C4D8E">
              <w:rPr>
                <w:color w:val="FFFFFF"/>
              </w:rPr>
              <w:lastRenderedPageBreak/>
              <w:t xml:space="preserve">Class </w:t>
            </w:r>
            <w:r w:rsidR="00B127E3">
              <w:rPr>
                <w:color w:val="FFFFFF"/>
              </w:rPr>
              <w:t>4</w:t>
            </w:r>
            <w:r w:rsidRPr="006C4D8E">
              <w:rPr>
                <w:color w:val="FFFFFF"/>
              </w:rPr>
              <w:t>: Revenue Streams</w:t>
            </w:r>
          </w:p>
          <w:p w14:paraId="6575E893" w14:textId="35630D76" w:rsidR="004A4A7E" w:rsidRPr="006C4D8E" w:rsidRDefault="007459E0">
            <w:pPr>
              <w:spacing w:line="240" w:lineRule="auto"/>
              <w:jc w:val="center"/>
              <w:rPr>
                <w:i/>
                <w:color w:val="EEFFC5"/>
                <w:sz w:val="22"/>
              </w:rPr>
            </w:pPr>
            <w:r w:rsidRPr="006C4D8E">
              <w:rPr>
                <w:i/>
                <w:color w:val="EEFFC5"/>
                <w:sz w:val="22"/>
              </w:rPr>
              <w:t xml:space="preserve"> </w:t>
            </w:r>
            <w:r w:rsidR="005B1CEB" w:rsidRPr="006C4D8E">
              <w:rPr>
                <w:i/>
                <w:color w:val="EEFFC5"/>
                <w:sz w:val="22"/>
              </w:rPr>
              <w:t>Apr 1</w:t>
            </w:r>
            <w:r w:rsidR="00060CF5" w:rsidRPr="006C4D8E">
              <w:rPr>
                <w:i/>
                <w:color w:val="EEFFC5"/>
                <w:sz w:val="22"/>
              </w:rPr>
              <w:t>7</w:t>
            </w:r>
          </w:p>
        </w:tc>
      </w:tr>
      <w:tr w:rsidR="004A4A7E" w:rsidRPr="006C4D8E" w14:paraId="03579796" w14:textId="77777777" w:rsidTr="009250E1">
        <w:trPr>
          <w:trHeight w:val="5525"/>
        </w:trPr>
        <w:tc>
          <w:tcPr>
            <w:tcW w:w="5205" w:type="dxa"/>
            <w:tcBorders>
              <w:top w:val="single" w:sz="8" w:space="0" w:color="FFFFFF"/>
              <w:left w:val="single" w:sz="8" w:space="0" w:color="FFFFFF"/>
              <w:bottom w:val="single" w:sz="8" w:space="0" w:color="FFFFFF"/>
              <w:right w:val="single" w:sz="8" w:space="0" w:color="FFFFFF"/>
            </w:tcBorders>
            <w:shd w:val="clear" w:color="auto" w:fill="FFFFFF"/>
            <w:tcMar>
              <w:top w:w="440" w:type="dxa"/>
              <w:left w:w="440" w:type="dxa"/>
              <w:bottom w:w="440" w:type="dxa"/>
              <w:right w:w="440" w:type="dxa"/>
            </w:tcMar>
          </w:tcPr>
          <w:p w14:paraId="728A1B1D" w14:textId="370510B2" w:rsidR="004A4A7E" w:rsidRPr="006C4D8E" w:rsidRDefault="009927D2">
            <w:pPr>
              <w:pStyle w:val="Heading4"/>
              <w:keepNext w:val="0"/>
              <w:keepLines w:val="0"/>
              <w:spacing w:before="0" w:after="0"/>
              <w:rPr>
                <w:b/>
                <w:color w:val="000000"/>
                <w:sz w:val="21"/>
                <w:szCs w:val="21"/>
              </w:rPr>
            </w:pPr>
            <w:bookmarkStart w:id="34" w:name="_37uwpfk3kjr9" w:colFirst="0" w:colLast="0"/>
            <w:bookmarkEnd w:id="34"/>
            <w:r w:rsidRPr="006C4D8E">
              <w:rPr>
                <w:b/>
                <w:color w:val="000000"/>
                <w:sz w:val="21"/>
                <w:szCs w:val="21"/>
              </w:rPr>
              <w:t>Class 12: Apr 1</w:t>
            </w:r>
            <w:r w:rsidR="00060CF5" w:rsidRPr="006C4D8E">
              <w:rPr>
                <w:b/>
                <w:color w:val="000000"/>
                <w:sz w:val="21"/>
                <w:szCs w:val="21"/>
              </w:rPr>
              <w:t>7</w:t>
            </w:r>
          </w:p>
          <w:p w14:paraId="373F257E" w14:textId="77777777" w:rsidR="004A4A7E" w:rsidRPr="006C4D8E" w:rsidRDefault="007459E0">
            <w:pPr>
              <w:numPr>
                <w:ilvl w:val="0"/>
                <w:numId w:val="25"/>
              </w:numPr>
              <w:ind w:left="0" w:firstLine="0"/>
              <w:rPr>
                <w:sz w:val="21"/>
                <w:szCs w:val="21"/>
              </w:rPr>
            </w:pPr>
            <w:r w:rsidRPr="006C4D8E">
              <w:rPr>
                <w:sz w:val="21"/>
                <w:szCs w:val="21"/>
              </w:rPr>
              <w:t xml:space="preserve">Lecture: Financial projections, esp. cash-flow projections, concrete examples, how to assess your financing needs, how to structure your financial plan. </w:t>
            </w:r>
            <w:r w:rsidRPr="006C4D8E">
              <w:rPr>
                <w:sz w:val="21"/>
                <w:szCs w:val="21"/>
                <w:highlight w:val="white"/>
              </w:rPr>
              <w:t xml:space="preserve">Financing sources; fund raising; financing rounds; capitalization tables; valuation; pitching. </w:t>
            </w:r>
          </w:p>
          <w:p w14:paraId="0C8E134A" w14:textId="77777777" w:rsidR="004A4A7E" w:rsidRPr="006C4D8E" w:rsidRDefault="004A4A7E">
            <w:pPr>
              <w:numPr>
                <w:ilvl w:val="0"/>
                <w:numId w:val="25"/>
              </w:numPr>
              <w:ind w:left="0" w:firstLine="0"/>
              <w:rPr>
                <w:sz w:val="21"/>
                <w:szCs w:val="21"/>
              </w:rPr>
            </w:pPr>
          </w:p>
          <w:p w14:paraId="6990AE19" w14:textId="77777777" w:rsidR="004A4A7E" w:rsidRPr="006C4D8E" w:rsidRDefault="007459E0">
            <w:pPr>
              <w:numPr>
                <w:ilvl w:val="0"/>
                <w:numId w:val="20"/>
              </w:numPr>
              <w:ind w:left="0" w:firstLine="0"/>
              <w:rPr>
                <w:sz w:val="21"/>
                <w:szCs w:val="21"/>
              </w:rPr>
            </w:pPr>
            <w:bookmarkStart w:id="35" w:name="_i0iplzadiodc" w:colFirst="0" w:colLast="0"/>
            <w:bookmarkEnd w:id="35"/>
            <w:r w:rsidRPr="006C4D8E">
              <w:rPr>
                <w:sz w:val="21"/>
                <w:szCs w:val="21"/>
              </w:rPr>
              <w:t>Be prepared to answer:</w:t>
            </w:r>
          </w:p>
          <w:p w14:paraId="6E73DE21" w14:textId="77777777" w:rsidR="004A4A7E" w:rsidRPr="006C4D8E" w:rsidRDefault="007459E0">
            <w:pPr>
              <w:numPr>
                <w:ilvl w:val="0"/>
                <w:numId w:val="20"/>
              </w:numPr>
              <w:ind w:left="0" w:firstLine="0"/>
              <w:rPr>
                <w:sz w:val="21"/>
                <w:szCs w:val="21"/>
              </w:rPr>
            </w:pPr>
            <w:r w:rsidRPr="006C4D8E">
              <w:rPr>
                <w:sz w:val="21"/>
                <w:szCs w:val="21"/>
              </w:rPr>
              <w:t>What is your revenue stream?</w:t>
            </w:r>
          </w:p>
          <w:p w14:paraId="6E1D8B27" w14:textId="77777777" w:rsidR="004A4A7E" w:rsidRPr="006C4D8E" w:rsidRDefault="007459E0">
            <w:pPr>
              <w:numPr>
                <w:ilvl w:val="0"/>
                <w:numId w:val="20"/>
              </w:numPr>
              <w:ind w:left="0" w:firstLine="0"/>
              <w:rPr>
                <w:sz w:val="21"/>
                <w:szCs w:val="21"/>
              </w:rPr>
            </w:pPr>
            <w:r w:rsidRPr="006C4D8E">
              <w:rPr>
                <w:sz w:val="21"/>
                <w:szCs w:val="21"/>
              </w:rPr>
              <w:t>What is your pricing?</w:t>
            </w:r>
          </w:p>
          <w:p w14:paraId="7E70380C" w14:textId="77777777" w:rsidR="004A4A7E" w:rsidRPr="006C4D8E" w:rsidRDefault="007459E0">
            <w:pPr>
              <w:numPr>
                <w:ilvl w:val="0"/>
                <w:numId w:val="20"/>
              </w:numPr>
              <w:ind w:left="0" w:firstLine="0"/>
              <w:rPr>
                <w:sz w:val="21"/>
                <w:szCs w:val="21"/>
              </w:rPr>
            </w:pPr>
            <w:r w:rsidRPr="006C4D8E">
              <w:rPr>
                <w:sz w:val="21"/>
                <w:szCs w:val="21"/>
              </w:rPr>
              <w:t>What does your diagram of payment flows look like?</w:t>
            </w:r>
          </w:p>
          <w:p w14:paraId="32231F51" w14:textId="77777777" w:rsidR="004A4A7E" w:rsidRPr="006C4D8E" w:rsidRDefault="007459E0">
            <w:pPr>
              <w:numPr>
                <w:ilvl w:val="0"/>
                <w:numId w:val="20"/>
              </w:numPr>
              <w:ind w:left="0" w:firstLine="0"/>
              <w:rPr>
                <w:sz w:val="21"/>
                <w:szCs w:val="21"/>
              </w:rPr>
            </w:pPr>
            <w:r w:rsidRPr="006C4D8E">
              <w:rPr>
                <w:sz w:val="21"/>
                <w:szCs w:val="21"/>
              </w:rPr>
              <w:t>What does your rough 3-year income statement look like?</w:t>
            </w:r>
          </w:p>
          <w:p w14:paraId="0875431E" w14:textId="77777777" w:rsidR="004A4A7E" w:rsidRPr="006C4D8E" w:rsidRDefault="007459E0">
            <w:pPr>
              <w:numPr>
                <w:ilvl w:val="0"/>
                <w:numId w:val="20"/>
              </w:numPr>
              <w:ind w:left="0" w:firstLine="0"/>
              <w:rPr>
                <w:sz w:val="21"/>
                <w:szCs w:val="21"/>
              </w:rPr>
            </w:pPr>
            <w:r w:rsidRPr="006C4D8E">
              <w:rPr>
                <w:sz w:val="21"/>
                <w:szCs w:val="21"/>
              </w:rPr>
              <w:t>How does your rough finance, operations, and fundraising timeline look? (</w:t>
            </w:r>
            <w:hyperlink r:id="rId29">
              <w:r w:rsidRPr="006C4D8E">
                <w:rPr>
                  <w:color w:val="1155CC"/>
                  <w:sz w:val="21"/>
                  <w:szCs w:val="21"/>
                  <w:u w:val="single"/>
                </w:rPr>
                <w:t>http://steveblank.files.wordpress.com/2011/05/financial-and-ops-timeline.jpg</w:t>
              </w:r>
            </w:hyperlink>
            <w:r w:rsidRPr="006C4D8E">
              <w:rPr>
                <w:sz w:val="21"/>
                <w:szCs w:val="21"/>
              </w:rPr>
              <w:t>)</w:t>
            </w:r>
          </w:p>
          <w:p w14:paraId="159C7D77" w14:textId="77777777" w:rsidR="004A4A7E" w:rsidRPr="006C4D8E" w:rsidRDefault="007459E0">
            <w:pPr>
              <w:numPr>
                <w:ilvl w:val="0"/>
                <w:numId w:val="20"/>
              </w:numPr>
              <w:ind w:left="0" w:firstLine="0"/>
              <w:rPr>
                <w:sz w:val="21"/>
                <w:szCs w:val="21"/>
              </w:rPr>
            </w:pPr>
            <w:r w:rsidRPr="006C4D8E">
              <w:rPr>
                <w:sz w:val="21"/>
                <w:szCs w:val="21"/>
              </w:rPr>
              <w:t>What did you do?</w:t>
            </w:r>
          </w:p>
          <w:p w14:paraId="2F85EE1C" w14:textId="77777777" w:rsidR="004A4A7E" w:rsidRPr="006C4D8E" w:rsidRDefault="007459E0">
            <w:pPr>
              <w:numPr>
                <w:ilvl w:val="0"/>
                <w:numId w:val="20"/>
              </w:numPr>
              <w:ind w:left="0" w:firstLine="0"/>
              <w:rPr>
                <w:sz w:val="21"/>
                <w:szCs w:val="21"/>
              </w:rPr>
            </w:pPr>
            <w:r w:rsidRPr="006C4D8E">
              <w:rPr>
                <w:sz w:val="21"/>
                <w:szCs w:val="21"/>
              </w:rPr>
              <w:t>What did you learn?</w:t>
            </w:r>
          </w:p>
          <w:p w14:paraId="400C84A2" w14:textId="77777777" w:rsidR="004A4A7E" w:rsidRPr="006C4D8E" w:rsidRDefault="004A4A7E">
            <w:pPr>
              <w:rPr>
                <w:color w:val="1155CC"/>
                <w:sz w:val="21"/>
                <w:szCs w:val="21"/>
                <w:u w:val="single"/>
              </w:rPr>
            </w:pPr>
          </w:p>
        </w:tc>
        <w:tc>
          <w:tcPr>
            <w:tcW w:w="4155" w:type="dxa"/>
            <w:tcBorders>
              <w:top w:val="single" w:sz="8" w:space="0" w:color="FFFFFF"/>
              <w:left w:val="single" w:sz="8" w:space="0" w:color="FFFFFF"/>
              <w:bottom w:val="single" w:sz="8" w:space="0" w:color="FFFFFF"/>
              <w:right w:val="single" w:sz="8" w:space="0" w:color="FFFFFF"/>
            </w:tcBorders>
            <w:shd w:val="clear" w:color="auto" w:fill="F3F3F3"/>
            <w:tcMar>
              <w:top w:w="440" w:type="dxa"/>
              <w:left w:w="440" w:type="dxa"/>
              <w:bottom w:w="440" w:type="dxa"/>
              <w:right w:w="440" w:type="dxa"/>
            </w:tcMar>
          </w:tcPr>
          <w:p w14:paraId="3B491A3C" w14:textId="10CCDD5F" w:rsidR="004A4A7E" w:rsidRPr="006C4D8E" w:rsidRDefault="007459E0">
            <w:pPr>
              <w:rPr>
                <w:b/>
                <w:sz w:val="21"/>
                <w:szCs w:val="21"/>
              </w:rPr>
            </w:pPr>
            <w:r w:rsidRPr="006C4D8E">
              <w:rPr>
                <w:b/>
                <w:sz w:val="21"/>
                <w:szCs w:val="21"/>
              </w:rPr>
              <w:t xml:space="preserve">Before this part starts, you </w:t>
            </w:r>
            <w:r w:rsidR="001C4EBD" w:rsidRPr="006C4D8E">
              <w:rPr>
                <w:b/>
                <w:sz w:val="21"/>
                <w:szCs w:val="21"/>
              </w:rPr>
              <w:t>should</w:t>
            </w:r>
            <w:r w:rsidRPr="006C4D8E">
              <w:rPr>
                <w:b/>
                <w:sz w:val="21"/>
                <w:szCs w:val="21"/>
              </w:rPr>
              <w:t>:</w:t>
            </w:r>
          </w:p>
          <w:p w14:paraId="7E805266" w14:textId="77777777" w:rsidR="004A4A7E" w:rsidRPr="006C4D8E" w:rsidRDefault="004A4A7E">
            <w:pPr>
              <w:rPr>
                <w:b/>
                <w:i/>
                <w:sz w:val="21"/>
                <w:szCs w:val="21"/>
              </w:rPr>
            </w:pPr>
          </w:p>
          <w:p w14:paraId="1BE614C2" w14:textId="77777777" w:rsidR="004A4A7E" w:rsidRPr="006C4D8E" w:rsidRDefault="007459E0">
            <w:pPr>
              <w:rPr>
                <w:sz w:val="21"/>
                <w:szCs w:val="21"/>
              </w:rPr>
            </w:pPr>
            <w:r w:rsidRPr="006C4D8E">
              <w:rPr>
                <w:b/>
                <w:i/>
                <w:sz w:val="21"/>
                <w:szCs w:val="21"/>
              </w:rPr>
              <w:t>Watch</w:t>
            </w:r>
            <w:r w:rsidRPr="006C4D8E">
              <w:rPr>
                <w:sz w:val="21"/>
                <w:szCs w:val="21"/>
              </w:rPr>
              <w:t>: Online Lesson 6: Revenue Model</w:t>
            </w:r>
          </w:p>
          <w:p w14:paraId="64B71A23" w14:textId="77777777" w:rsidR="004A4A7E" w:rsidRPr="006C4D8E" w:rsidRDefault="00D45864">
            <w:pPr>
              <w:rPr>
                <w:color w:val="1155CC"/>
                <w:sz w:val="21"/>
                <w:szCs w:val="21"/>
                <w:u w:val="single"/>
              </w:rPr>
            </w:pPr>
            <w:hyperlink r:id="rId30">
              <w:r w:rsidR="007459E0" w:rsidRPr="006C4D8E">
                <w:rPr>
                  <w:color w:val="1155CC"/>
                  <w:sz w:val="21"/>
                  <w:szCs w:val="21"/>
                  <w:u w:val="single"/>
                </w:rPr>
                <w:t>Course Videos</w:t>
              </w:r>
            </w:hyperlink>
          </w:p>
          <w:p w14:paraId="138E7148" w14:textId="77777777" w:rsidR="009927D2" w:rsidRPr="006C4D8E" w:rsidRDefault="009927D2">
            <w:pPr>
              <w:rPr>
                <w:b/>
                <w:i/>
                <w:sz w:val="21"/>
                <w:szCs w:val="21"/>
              </w:rPr>
            </w:pPr>
          </w:p>
          <w:p w14:paraId="5F728B60" w14:textId="33B3CB63" w:rsidR="004A4A7E" w:rsidRPr="006C4D8E" w:rsidRDefault="007459E0">
            <w:pPr>
              <w:rPr>
                <w:sz w:val="21"/>
                <w:szCs w:val="21"/>
              </w:rPr>
            </w:pPr>
            <w:r w:rsidRPr="006C4D8E">
              <w:rPr>
                <w:b/>
                <w:i/>
                <w:sz w:val="21"/>
                <w:szCs w:val="21"/>
              </w:rPr>
              <w:t>Read</w:t>
            </w:r>
            <w:r w:rsidRPr="006C4D8E">
              <w:rPr>
                <w:b/>
                <w:sz w:val="21"/>
                <w:szCs w:val="21"/>
              </w:rPr>
              <w:t xml:space="preserve">: </w:t>
            </w:r>
            <w:r w:rsidRPr="006C4D8E">
              <w:rPr>
                <w:sz w:val="21"/>
                <w:szCs w:val="21"/>
              </w:rPr>
              <w:t>Startup Owner’s Manual</w:t>
            </w:r>
          </w:p>
          <w:p w14:paraId="4859D9D6" w14:textId="77777777" w:rsidR="004A4A7E" w:rsidRPr="006C4D8E" w:rsidRDefault="007459E0">
            <w:pPr>
              <w:numPr>
                <w:ilvl w:val="0"/>
                <w:numId w:val="23"/>
              </w:numPr>
              <w:ind w:left="0" w:firstLine="0"/>
              <w:rPr>
                <w:sz w:val="21"/>
                <w:szCs w:val="21"/>
              </w:rPr>
            </w:pPr>
            <w:r w:rsidRPr="006C4D8E">
              <w:rPr>
                <w:sz w:val="21"/>
                <w:szCs w:val="21"/>
              </w:rPr>
              <w:t>pp 169-175</w:t>
            </w:r>
          </w:p>
          <w:p w14:paraId="3A06B92A" w14:textId="77777777" w:rsidR="004A4A7E" w:rsidRPr="006C4D8E" w:rsidRDefault="007459E0">
            <w:pPr>
              <w:numPr>
                <w:ilvl w:val="0"/>
                <w:numId w:val="23"/>
              </w:numPr>
              <w:ind w:left="0" w:firstLine="0"/>
              <w:rPr>
                <w:sz w:val="21"/>
                <w:szCs w:val="21"/>
              </w:rPr>
            </w:pPr>
            <w:r w:rsidRPr="006C4D8E">
              <w:rPr>
                <w:sz w:val="21"/>
                <w:szCs w:val="21"/>
              </w:rPr>
              <w:t>pp 437-456 [Loc 6412 – 6714] Pivot or Proceed?</w:t>
            </w:r>
          </w:p>
          <w:p w14:paraId="2EFA529B" w14:textId="77777777" w:rsidR="004A4A7E" w:rsidRPr="006C4D8E" w:rsidRDefault="007459E0">
            <w:pPr>
              <w:numPr>
                <w:ilvl w:val="0"/>
                <w:numId w:val="23"/>
              </w:numPr>
              <w:ind w:left="0" w:firstLine="0"/>
              <w:rPr>
                <w:sz w:val="21"/>
                <w:szCs w:val="21"/>
              </w:rPr>
            </w:pPr>
            <w:r w:rsidRPr="006C4D8E">
              <w:rPr>
                <w:sz w:val="21"/>
                <w:szCs w:val="21"/>
              </w:rPr>
              <w:t>pp 487</w:t>
            </w:r>
          </w:p>
          <w:p w14:paraId="543FCFB0" w14:textId="77777777" w:rsidR="004A4A7E" w:rsidRPr="006C4D8E" w:rsidRDefault="007459E0">
            <w:pPr>
              <w:numPr>
                <w:ilvl w:val="0"/>
                <w:numId w:val="23"/>
              </w:numPr>
              <w:ind w:left="0" w:firstLine="0"/>
              <w:rPr>
                <w:sz w:val="21"/>
                <w:szCs w:val="21"/>
              </w:rPr>
            </w:pPr>
            <w:r w:rsidRPr="006C4D8E">
              <w:rPr>
                <w:sz w:val="21"/>
                <w:szCs w:val="21"/>
              </w:rPr>
              <w:t>pp 528 Validate Financial Model</w:t>
            </w:r>
          </w:p>
          <w:p w14:paraId="2F0F6270" w14:textId="77777777" w:rsidR="004A4A7E" w:rsidRPr="006C4D8E" w:rsidRDefault="007459E0">
            <w:pPr>
              <w:rPr>
                <w:sz w:val="21"/>
                <w:szCs w:val="21"/>
              </w:rPr>
            </w:pPr>
            <w:r w:rsidRPr="006C4D8E">
              <w:rPr>
                <w:b/>
                <w:i/>
                <w:sz w:val="21"/>
                <w:szCs w:val="21"/>
              </w:rPr>
              <w:t>Read</w:t>
            </w:r>
            <w:r w:rsidRPr="006C4D8E">
              <w:rPr>
                <w:b/>
                <w:sz w:val="21"/>
                <w:szCs w:val="21"/>
              </w:rPr>
              <w:t xml:space="preserve">: </w:t>
            </w:r>
            <w:r w:rsidRPr="006C4D8E">
              <w:rPr>
                <w:sz w:val="21"/>
                <w:szCs w:val="21"/>
              </w:rPr>
              <w:t>Business Model Generation</w:t>
            </w:r>
          </w:p>
          <w:p w14:paraId="7C4031CF" w14:textId="77777777" w:rsidR="004A4A7E" w:rsidRPr="006C4D8E" w:rsidRDefault="007459E0">
            <w:pPr>
              <w:numPr>
                <w:ilvl w:val="0"/>
                <w:numId w:val="6"/>
              </w:numPr>
              <w:ind w:left="0" w:firstLine="0"/>
              <w:rPr>
                <w:sz w:val="21"/>
                <w:szCs w:val="21"/>
              </w:rPr>
            </w:pPr>
            <w:r w:rsidRPr="006C4D8E">
              <w:rPr>
                <w:sz w:val="21"/>
                <w:szCs w:val="21"/>
              </w:rPr>
              <w:t>pp 36-37</w:t>
            </w:r>
          </w:p>
          <w:p w14:paraId="45C3CB35" w14:textId="77777777" w:rsidR="004A4A7E" w:rsidRPr="006C4D8E" w:rsidRDefault="007459E0">
            <w:pPr>
              <w:numPr>
                <w:ilvl w:val="0"/>
                <w:numId w:val="6"/>
              </w:numPr>
              <w:ind w:left="0" w:firstLine="0"/>
              <w:rPr>
                <w:sz w:val="21"/>
                <w:szCs w:val="21"/>
              </w:rPr>
            </w:pPr>
            <w:r w:rsidRPr="006C4D8E">
              <w:rPr>
                <w:sz w:val="21"/>
                <w:szCs w:val="21"/>
              </w:rPr>
              <w:t>pp 188</w:t>
            </w:r>
          </w:p>
        </w:tc>
      </w:tr>
    </w:tbl>
    <w:tbl>
      <w:tblPr>
        <w:tblStyle w:val="a7"/>
        <w:tblW w:w="9360" w:type="dxa"/>
        <w:tblBorders>
          <w:top w:val="nil"/>
          <w:left w:val="nil"/>
          <w:bottom w:val="nil"/>
          <w:right w:val="nil"/>
          <w:insideH w:val="nil"/>
          <w:insideV w:val="nil"/>
        </w:tblBorders>
        <w:tblLayout w:type="fixed"/>
        <w:tblLook w:val="0620" w:firstRow="1" w:lastRow="0" w:firstColumn="0" w:lastColumn="0" w:noHBand="1" w:noVBand="1"/>
      </w:tblPr>
      <w:tblGrid>
        <w:gridCol w:w="5210"/>
        <w:gridCol w:w="4150"/>
      </w:tblGrid>
      <w:tr w:rsidR="004A4A7E" w:rsidRPr="006C4D8E" w14:paraId="4B7322B6" w14:textId="77777777" w:rsidTr="009250E1">
        <w:trPr>
          <w:trHeight w:val="1220"/>
        </w:trPr>
        <w:tc>
          <w:tcPr>
            <w:tcW w:w="9360" w:type="dxa"/>
            <w:gridSpan w:val="2"/>
            <w:tcBorders>
              <w:top w:val="single" w:sz="8" w:space="0" w:color="FFFFFF"/>
              <w:left w:val="single" w:sz="8" w:space="0" w:color="FFFFFF"/>
              <w:bottom w:val="single" w:sz="8" w:space="0" w:color="FFFFFF"/>
              <w:right w:val="single" w:sz="8" w:space="0" w:color="FFFFFF"/>
            </w:tcBorders>
            <w:shd w:val="clear" w:color="auto" w:fill="2B2B2B"/>
            <w:tcMar>
              <w:top w:w="280" w:type="dxa"/>
              <w:left w:w="280" w:type="dxa"/>
              <w:bottom w:w="280" w:type="dxa"/>
              <w:right w:w="280" w:type="dxa"/>
            </w:tcMar>
          </w:tcPr>
          <w:p w14:paraId="1FEE260A" w14:textId="72C505B1" w:rsidR="004A4A7E" w:rsidRPr="006C4D8E" w:rsidRDefault="007459E0">
            <w:pPr>
              <w:pStyle w:val="Heading2"/>
              <w:keepNext w:val="0"/>
              <w:keepLines w:val="0"/>
              <w:spacing w:before="0" w:after="0"/>
              <w:jc w:val="center"/>
              <w:rPr>
                <w:b w:val="0"/>
                <w:color w:val="FFFFFF"/>
              </w:rPr>
            </w:pPr>
            <w:bookmarkStart w:id="36" w:name="_291rh9p802vq" w:colFirst="0" w:colLast="0"/>
            <w:bookmarkEnd w:id="36"/>
            <w:r w:rsidRPr="006C4D8E">
              <w:rPr>
                <w:color w:val="FFFFFF"/>
              </w:rPr>
              <w:t xml:space="preserve">Part </w:t>
            </w:r>
            <w:r w:rsidR="00B127E3">
              <w:rPr>
                <w:color w:val="FFFFFF"/>
              </w:rPr>
              <w:t>5</w:t>
            </w:r>
            <w:r w:rsidRPr="006C4D8E">
              <w:rPr>
                <w:color w:val="FFFFFF"/>
              </w:rPr>
              <w:t>: Activities and Resources. Partners, Costs, Operating Plan and Fundraising</w:t>
            </w:r>
          </w:p>
          <w:p w14:paraId="0E361292" w14:textId="7E980CDB" w:rsidR="004A4A7E" w:rsidRPr="006C4D8E" w:rsidRDefault="007459E0">
            <w:pPr>
              <w:spacing w:line="240" w:lineRule="auto"/>
              <w:jc w:val="center"/>
              <w:rPr>
                <w:i/>
                <w:color w:val="EEFFC5"/>
                <w:sz w:val="22"/>
              </w:rPr>
            </w:pPr>
            <w:r w:rsidRPr="006C4D8E">
              <w:rPr>
                <w:i/>
                <w:color w:val="EEFFC5"/>
                <w:sz w:val="22"/>
              </w:rPr>
              <w:t xml:space="preserve"> </w:t>
            </w:r>
            <w:r w:rsidR="0007727E" w:rsidRPr="006C4D8E">
              <w:rPr>
                <w:i/>
                <w:color w:val="EEFFC5"/>
                <w:sz w:val="22"/>
              </w:rPr>
              <w:t xml:space="preserve">Apr </w:t>
            </w:r>
            <w:r w:rsidR="00060CF5" w:rsidRPr="006C4D8E">
              <w:rPr>
                <w:i/>
                <w:color w:val="EEFFC5"/>
                <w:sz w:val="22"/>
              </w:rPr>
              <w:t>24</w:t>
            </w:r>
          </w:p>
        </w:tc>
      </w:tr>
      <w:tr w:rsidR="004A4A7E" w:rsidRPr="006C4D8E" w14:paraId="393D9C0E" w14:textId="77777777" w:rsidTr="009250E1">
        <w:trPr>
          <w:trHeight w:val="620"/>
        </w:trPr>
        <w:tc>
          <w:tcPr>
            <w:tcW w:w="5210" w:type="dxa"/>
            <w:tcBorders>
              <w:top w:val="single" w:sz="8" w:space="0" w:color="FFFFFF"/>
              <w:left w:val="single" w:sz="8" w:space="0" w:color="FFFFFF"/>
              <w:bottom w:val="single" w:sz="8" w:space="0" w:color="FFFFFF"/>
              <w:right w:val="single" w:sz="8" w:space="0" w:color="FFFFFF"/>
            </w:tcBorders>
            <w:shd w:val="clear" w:color="auto" w:fill="FFFFFF"/>
            <w:tcMar>
              <w:top w:w="440" w:type="dxa"/>
              <w:left w:w="440" w:type="dxa"/>
              <w:bottom w:w="440" w:type="dxa"/>
              <w:right w:w="440" w:type="dxa"/>
            </w:tcMar>
          </w:tcPr>
          <w:p w14:paraId="1B077863" w14:textId="7D56BDE2" w:rsidR="0007727E" w:rsidRPr="006C4D8E" w:rsidRDefault="0007727E" w:rsidP="0007727E">
            <w:pPr>
              <w:pStyle w:val="Heading4"/>
              <w:keepNext w:val="0"/>
              <w:keepLines w:val="0"/>
              <w:spacing w:before="0" w:after="0"/>
              <w:rPr>
                <w:sz w:val="21"/>
                <w:szCs w:val="21"/>
              </w:rPr>
            </w:pPr>
            <w:bookmarkStart w:id="37" w:name="_sh8qswmgn4xn" w:colFirst="0" w:colLast="0"/>
            <w:bookmarkEnd w:id="37"/>
            <w:r w:rsidRPr="006C4D8E">
              <w:rPr>
                <w:b/>
                <w:color w:val="000000"/>
                <w:sz w:val="21"/>
                <w:szCs w:val="21"/>
              </w:rPr>
              <w:t xml:space="preserve">Class 13: Apr </w:t>
            </w:r>
            <w:r w:rsidR="00060CF5" w:rsidRPr="006C4D8E">
              <w:rPr>
                <w:b/>
                <w:color w:val="000000"/>
                <w:sz w:val="21"/>
                <w:szCs w:val="21"/>
              </w:rPr>
              <w:t>24</w:t>
            </w:r>
          </w:p>
          <w:p w14:paraId="596EC7F8" w14:textId="570B39AD" w:rsidR="004A4A7E" w:rsidRPr="006C4D8E" w:rsidRDefault="00E72893" w:rsidP="0007727E">
            <w:pPr>
              <w:rPr>
                <w:sz w:val="21"/>
                <w:szCs w:val="21"/>
              </w:rPr>
            </w:pPr>
            <w:r w:rsidRPr="006C4D8E">
              <w:rPr>
                <w:sz w:val="21"/>
                <w:szCs w:val="21"/>
              </w:rPr>
              <w:t>Be prepared to answer:</w:t>
            </w:r>
          </w:p>
          <w:p w14:paraId="09FA4BF0" w14:textId="77777777" w:rsidR="004A4A7E" w:rsidRPr="006C4D8E" w:rsidRDefault="004A4A7E">
            <w:pPr>
              <w:numPr>
                <w:ilvl w:val="0"/>
                <w:numId w:val="16"/>
              </w:numPr>
              <w:ind w:left="0" w:firstLine="0"/>
              <w:rPr>
                <w:sz w:val="21"/>
                <w:szCs w:val="21"/>
              </w:rPr>
            </w:pPr>
          </w:p>
          <w:p w14:paraId="623FFDAB" w14:textId="77777777" w:rsidR="004A4A7E" w:rsidRPr="006C4D8E" w:rsidRDefault="007459E0">
            <w:pPr>
              <w:numPr>
                <w:ilvl w:val="0"/>
                <w:numId w:val="16"/>
              </w:numPr>
              <w:ind w:left="0" w:firstLine="0"/>
              <w:rPr>
                <w:sz w:val="21"/>
                <w:szCs w:val="21"/>
              </w:rPr>
            </w:pPr>
            <w:r w:rsidRPr="006C4D8E">
              <w:rPr>
                <w:sz w:val="21"/>
                <w:szCs w:val="21"/>
              </w:rPr>
              <w:t>Who are your proposed partners? Why do you need them?</w:t>
            </w:r>
          </w:p>
          <w:p w14:paraId="4BF36DE6" w14:textId="77777777" w:rsidR="004A4A7E" w:rsidRPr="006C4D8E" w:rsidRDefault="007459E0">
            <w:pPr>
              <w:numPr>
                <w:ilvl w:val="0"/>
                <w:numId w:val="16"/>
              </w:numPr>
              <w:ind w:left="0" w:firstLine="0"/>
              <w:rPr>
                <w:sz w:val="21"/>
                <w:szCs w:val="21"/>
              </w:rPr>
            </w:pPr>
            <w:r w:rsidRPr="006C4D8E">
              <w:rPr>
                <w:sz w:val="21"/>
                <w:szCs w:val="21"/>
              </w:rPr>
              <w:lastRenderedPageBreak/>
              <w:t>What are the risks? Why will they partner with you?</w:t>
            </w:r>
          </w:p>
          <w:p w14:paraId="54CBF628" w14:textId="77777777" w:rsidR="004A4A7E" w:rsidRPr="006C4D8E" w:rsidRDefault="007459E0">
            <w:pPr>
              <w:numPr>
                <w:ilvl w:val="0"/>
                <w:numId w:val="16"/>
              </w:numPr>
              <w:ind w:left="0" w:firstLine="0"/>
              <w:rPr>
                <w:sz w:val="21"/>
                <w:szCs w:val="21"/>
              </w:rPr>
            </w:pPr>
            <w:r w:rsidRPr="006C4D8E">
              <w:rPr>
                <w:sz w:val="21"/>
                <w:szCs w:val="21"/>
              </w:rPr>
              <w:t>What’s the cost of partnership? Diagram dollar flows</w:t>
            </w:r>
          </w:p>
          <w:p w14:paraId="2FAF420F" w14:textId="77777777" w:rsidR="004A4A7E" w:rsidRPr="006C4D8E" w:rsidRDefault="007459E0">
            <w:pPr>
              <w:numPr>
                <w:ilvl w:val="0"/>
                <w:numId w:val="16"/>
              </w:numPr>
              <w:ind w:left="0" w:firstLine="0"/>
              <w:rPr>
                <w:sz w:val="21"/>
                <w:szCs w:val="21"/>
              </w:rPr>
            </w:pPr>
            <w:r w:rsidRPr="006C4D8E">
              <w:rPr>
                <w:sz w:val="21"/>
                <w:szCs w:val="21"/>
              </w:rPr>
              <w:t>What are the incentives and impediments for the partners?</w:t>
            </w:r>
          </w:p>
          <w:p w14:paraId="71861802" w14:textId="77777777" w:rsidR="004A4A7E" w:rsidRPr="006C4D8E" w:rsidRDefault="007459E0">
            <w:pPr>
              <w:numPr>
                <w:ilvl w:val="0"/>
                <w:numId w:val="16"/>
              </w:numPr>
              <w:ind w:left="0" w:firstLine="0"/>
              <w:rPr>
                <w:sz w:val="21"/>
                <w:szCs w:val="21"/>
              </w:rPr>
            </w:pPr>
            <w:r w:rsidRPr="006C4D8E">
              <w:rPr>
                <w:sz w:val="21"/>
                <w:szCs w:val="21"/>
              </w:rPr>
              <w:t>What has changed in your rough finance, operations, and fundraising timeline? (http://steveblank.files.wordpress.com/2011/05/financial-and-ops-timeline.jpg)</w:t>
            </w:r>
          </w:p>
          <w:p w14:paraId="4053E768" w14:textId="77777777" w:rsidR="004A4A7E" w:rsidRPr="006C4D8E" w:rsidRDefault="004A4A7E">
            <w:pPr>
              <w:numPr>
                <w:ilvl w:val="0"/>
                <w:numId w:val="16"/>
              </w:numPr>
              <w:ind w:left="0" w:firstLine="0"/>
              <w:rPr>
                <w:sz w:val="21"/>
                <w:szCs w:val="21"/>
              </w:rPr>
            </w:pPr>
          </w:p>
          <w:p w14:paraId="6DE16329" w14:textId="77777777" w:rsidR="004A4A7E" w:rsidRPr="006C4D8E" w:rsidRDefault="007459E0">
            <w:pPr>
              <w:numPr>
                <w:ilvl w:val="0"/>
                <w:numId w:val="16"/>
              </w:numPr>
              <w:ind w:left="0" w:firstLine="0"/>
              <w:rPr>
                <w:sz w:val="21"/>
                <w:szCs w:val="21"/>
              </w:rPr>
            </w:pPr>
            <w:r w:rsidRPr="006C4D8E">
              <w:rPr>
                <w:sz w:val="21"/>
                <w:szCs w:val="21"/>
              </w:rPr>
              <w:t>What experiments did you run to validate you can acquire the resources you need?</w:t>
            </w:r>
          </w:p>
          <w:p w14:paraId="7AA608B0" w14:textId="77777777" w:rsidR="004A4A7E" w:rsidRPr="006C4D8E" w:rsidRDefault="007459E0">
            <w:pPr>
              <w:numPr>
                <w:ilvl w:val="0"/>
                <w:numId w:val="16"/>
              </w:numPr>
              <w:ind w:left="0" w:firstLine="0"/>
              <w:rPr>
                <w:sz w:val="21"/>
                <w:szCs w:val="21"/>
              </w:rPr>
            </w:pPr>
            <w:r w:rsidRPr="006C4D8E">
              <w:rPr>
                <w:sz w:val="21"/>
                <w:szCs w:val="21"/>
              </w:rPr>
              <w:t xml:space="preserve">What did you learn were your </w:t>
            </w:r>
            <w:r w:rsidRPr="006C4D8E">
              <w:rPr>
                <w:i/>
                <w:sz w:val="21"/>
                <w:szCs w:val="21"/>
              </w:rPr>
              <w:t>critical</w:t>
            </w:r>
            <w:r w:rsidRPr="006C4D8E">
              <w:rPr>
                <w:sz w:val="21"/>
                <w:szCs w:val="21"/>
              </w:rPr>
              <w:t xml:space="preserve"> activities?</w:t>
            </w:r>
          </w:p>
          <w:p w14:paraId="4EA83E40" w14:textId="77777777" w:rsidR="004A4A7E" w:rsidRPr="006C4D8E" w:rsidRDefault="007459E0">
            <w:pPr>
              <w:numPr>
                <w:ilvl w:val="0"/>
                <w:numId w:val="16"/>
              </w:numPr>
              <w:ind w:left="0" w:firstLine="0"/>
              <w:rPr>
                <w:sz w:val="21"/>
                <w:szCs w:val="21"/>
              </w:rPr>
            </w:pPr>
            <w:r w:rsidRPr="006C4D8E">
              <w:rPr>
                <w:sz w:val="21"/>
                <w:szCs w:val="21"/>
              </w:rPr>
              <w:t xml:space="preserve">What are your </w:t>
            </w:r>
            <w:r w:rsidRPr="006C4D8E">
              <w:rPr>
                <w:i/>
                <w:sz w:val="21"/>
                <w:szCs w:val="21"/>
              </w:rPr>
              <w:t>critical</w:t>
            </w:r>
            <w:r w:rsidRPr="006C4D8E">
              <w:rPr>
                <w:sz w:val="21"/>
                <w:szCs w:val="21"/>
              </w:rPr>
              <w:t xml:space="preserve"> resources?</w:t>
            </w:r>
          </w:p>
          <w:p w14:paraId="2768EFE6" w14:textId="77777777" w:rsidR="004A4A7E" w:rsidRPr="006C4D8E" w:rsidRDefault="007459E0">
            <w:pPr>
              <w:numPr>
                <w:ilvl w:val="0"/>
                <w:numId w:val="16"/>
              </w:numPr>
              <w:ind w:left="0" w:firstLine="0"/>
              <w:rPr>
                <w:sz w:val="21"/>
                <w:szCs w:val="21"/>
              </w:rPr>
            </w:pPr>
            <w:r w:rsidRPr="006C4D8E">
              <w:rPr>
                <w:sz w:val="21"/>
                <w:szCs w:val="21"/>
              </w:rPr>
              <w:t>What does your diagram of activities and resources/partners look like?</w:t>
            </w:r>
          </w:p>
          <w:p w14:paraId="7FC80B70" w14:textId="77777777" w:rsidR="004A4A7E" w:rsidRPr="006C4D8E" w:rsidRDefault="007459E0">
            <w:pPr>
              <w:numPr>
                <w:ilvl w:val="0"/>
                <w:numId w:val="16"/>
              </w:numPr>
              <w:ind w:left="0" w:firstLine="0"/>
              <w:rPr>
                <w:sz w:val="21"/>
                <w:szCs w:val="21"/>
              </w:rPr>
            </w:pPr>
            <w:r w:rsidRPr="006C4D8E">
              <w:rPr>
                <w:sz w:val="21"/>
                <w:szCs w:val="21"/>
              </w:rPr>
              <w:t>What did you do?</w:t>
            </w:r>
          </w:p>
          <w:p w14:paraId="386BD36E" w14:textId="77777777" w:rsidR="004A4A7E" w:rsidRPr="006C4D8E" w:rsidRDefault="007459E0">
            <w:pPr>
              <w:numPr>
                <w:ilvl w:val="0"/>
                <w:numId w:val="16"/>
              </w:numPr>
              <w:ind w:left="0" w:firstLine="0"/>
              <w:rPr>
                <w:sz w:val="21"/>
                <w:szCs w:val="21"/>
              </w:rPr>
            </w:pPr>
            <w:r w:rsidRPr="006C4D8E">
              <w:rPr>
                <w:sz w:val="21"/>
                <w:szCs w:val="21"/>
              </w:rPr>
              <w:t>What did you learn?</w:t>
            </w:r>
          </w:p>
          <w:p w14:paraId="1B9AF3A9" w14:textId="77777777" w:rsidR="004A4A7E" w:rsidRPr="006C4D8E" w:rsidRDefault="004A4A7E">
            <w:pPr>
              <w:ind w:left="720"/>
              <w:rPr>
                <w:color w:val="1155CC"/>
                <w:sz w:val="21"/>
                <w:szCs w:val="21"/>
                <w:u w:val="single"/>
              </w:rPr>
            </w:pPr>
          </w:p>
        </w:tc>
        <w:tc>
          <w:tcPr>
            <w:tcW w:w="4150" w:type="dxa"/>
            <w:tcBorders>
              <w:top w:val="single" w:sz="8" w:space="0" w:color="FFFFFF"/>
              <w:left w:val="single" w:sz="8" w:space="0" w:color="FFFFFF"/>
              <w:bottom w:val="single" w:sz="8" w:space="0" w:color="FFFFFF"/>
              <w:right w:val="single" w:sz="8" w:space="0" w:color="FFFFFF"/>
            </w:tcBorders>
            <w:shd w:val="clear" w:color="auto" w:fill="F3F3F3"/>
            <w:tcMar>
              <w:top w:w="440" w:type="dxa"/>
              <w:left w:w="440" w:type="dxa"/>
              <w:bottom w:w="440" w:type="dxa"/>
              <w:right w:w="440" w:type="dxa"/>
            </w:tcMar>
          </w:tcPr>
          <w:p w14:paraId="228265ED" w14:textId="47A94D66" w:rsidR="004A4A7E" w:rsidRPr="006C4D8E" w:rsidRDefault="007459E0">
            <w:pPr>
              <w:rPr>
                <w:b/>
                <w:sz w:val="21"/>
                <w:szCs w:val="21"/>
              </w:rPr>
            </w:pPr>
            <w:r w:rsidRPr="006C4D8E">
              <w:rPr>
                <w:b/>
                <w:sz w:val="21"/>
                <w:szCs w:val="21"/>
              </w:rPr>
              <w:lastRenderedPageBreak/>
              <w:t xml:space="preserve">Before this part starts, you </w:t>
            </w:r>
            <w:r w:rsidR="001C4EBD" w:rsidRPr="006C4D8E">
              <w:rPr>
                <w:b/>
                <w:sz w:val="21"/>
                <w:szCs w:val="21"/>
              </w:rPr>
              <w:t>should</w:t>
            </w:r>
            <w:r w:rsidRPr="006C4D8E">
              <w:rPr>
                <w:b/>
                <w:sz w:val="21"/>
                <w:szCs w:val="21"/>
              </w:rPr>
              <w:t>:</w:t>
            </w:r>
          </w:p>
          <w:p w14:paraId="7F8CEC2B" w14:textId="77777777" w:rsidR="004A4A7E" w:rsidRPr="006C4D8E" w:rsidRDefault="004A4A7E">
            <w:pPr>
              <w:rPr>
                <w:b/>
                <w:i/>
                <w:sz w:val="21"/>
                <w:szCs w:val="21"/>
              </w:rPr>
            </w:pPr>
          </w:p>
          <w:p w14:paraId="5C4D1ADD" w14:textId="77777777" w:rsidR="004A4A7E" w:rsidRPr="006C4D8E" w:rsidRDefault="007459E0">
            <w:pPr>
              <w:rPr>
                <w:sz w:val="21"/>
                <w:szCs w:val="21"/>
              </w:rPr>
            </w:pPr>
            <w:r w:rsidRPr="006C4D8E">
              <w:rPr>
                <w:b/>
                <w:i/>
                <w:sz w:val="21"/>
                <w:szCs w:val="21"/>
              </w:rPr>
              <w:t>Watch</w:t>
            </w:r>
            <w:r w:rsidRPr="006C4D8E">
              <w:rPr>
                <w:sz w:val="21"/>
                <w:szCs w:val="21"/>
              </w:rPr>
              <w:t>: Online Lesson 7: Partners</w:t>
            </w:r>
          </w:p>
          <w:p w14:paraId="150C8A32" w14:textId="77777777" w:rsidR="004A4A7E" w:rsidRPr="006C4D8E" w:rsidRDefault="00D45864">
            <w:pPr>
              <w:rPr>
                <w:color w:val="1155CC"/>
                <w:sz w:val="21"/>
                <w:szCs w:val="21"/>
                <w:u w:val="single"/>
              </w:rPr>
            </w:pPr>
            <w:hyperlink r:id="rId31">
              <w:r w:rsidR="007459E0" w:rsidRPr="006C4D8E">
                <w:rPr>
                  <w:color w:val="1155CC"/>
                  <w:sz w:val="21"/>
                  <w:szCs w:val="21"/>
                  <w:u w:val="single"/>
                </w:rPr>
                <w:t>Course Videos</w:t>
              </w:r>
            </w:hyperlink>
          </w:p>
          <w:p w14:paraId="0294F7AC" w14:textId="77777777" w:rsidR="0037734A" w:rsidRPr="006C4D8E" w:rsidRDefault="0037734A">
            <w:pPr>
              <w:rPr>
                <w:b/>
                <w:i/>
                <w:sz w:val="21"/>
                <w:szCs w:val="21"/>
              </w:rPr>
            </w:pPr>
          </w:p>
          <w:p w14:paraId="619D80D9" w14:textId="6E8BBFDA" w:rsidR="00277358" w:rsidRPr="006C4D8E" w:rsidRDefault="00277358">
            <w:pPr>
              <w:rPr>
                <w:color w:val="1155CC"/>
                <w:sz w:val="21"/>
                <w:szCs w:val="21"/>
                <w:u w:val="single"/>
              </w:rPr>
            </w:pPr>
            <w:r w:rsidRPr="006C4D8E">
              <w:rPr>
                <w:b/>
                <w:i/>
                <w:sz w:val="21"/>
                <w:szCs w:val="21"/>
              </w:rPr>
              <w:t>Review</w:t>
            </w:r>
            <w:r w:rsidRPr="006C4D8E">
              <w:rPr>
                <w:b/>
                <w:sz w:val="21"/>
                <w:szCs w:val="21"/>
              </w:rPr>
              <w:t xml:space="preserve">: </w:t>
            </w:r>
            <w:r w:rsidRPr="006C4D8E">
              <w:rPr>
                <w:sz w:val="21"/>
                <w:szCs w:val="21"/>
              </w:rPr>
              <w:t>Mark Leslie’s Value Chain slides</w:t>
            </w:r>
            <w:r w:rsidR="002C06E3">
              <w:rPr>
                <w:sz w:val="21"/>
                <w:szCs w:val="21"/>
              </w:rPr>
              <w:t xml:space="preserve"> </w:t>
            </w:r>
            <w:hyperlink r:id="rId32" w:history="1">
              <w:r w:rsidR="002C06E3" w:rsidRPr="00522D1D">
                <w:rPr>
                  <w:rStyle w:val="Hyperlink"/>
                  <w:sz w:val="21"/>
                  <w:szCs w:val="21"/>
                </w:rPr>
                <w:t>http://www.slideshare.net/markleslie01/070801-value-chain-and-sales-model</w:t>
              </w:r>
            </w:hyperlink>
          </w:p>
          <w:p w14:paraId="110BF61C" w14:textId="77777777" w:rsidR="00277358" w:rsidRPr="006C4D8E" w:rsidRDefault="00277358">
            <w:pPr>
              <w:rPr>
                <w:color w:val="1155CC"/>
                <w:sz w:val="21"/>
                <w:szCs w:val="21"/>
                <w:u w:val="single"/>
              </w:rPr>
            </w:pPr>
          </w:p>
          <w:p w14:paraId="1D1E67F3" w14:textId="3334906A" w:rsidR="004A4A7E" w:rsidRPr="006C4D8E" w:rsidRDefault="007459E0">
            <w:pPr>
              <w:rPr>
                <w:sz w:val="21"/>
                <w:szCs w:val="21"/>
              </w:rPr>
            </w:pPr>
            <w:r w:rsidRPr="006C4D8E">
              <w:rPr>
                <w:b/>
                <w:i/>
                <w:sz w:val="21"/>
                <w:szCs w:val="21"/>
              </w:rPr>
              <w:t>Read</w:t>
            </w:r>
            <w:r w:rsidRPr="006C4D8E">
              <w:rPr>
                <w:b/>
                <w:sz w:val="21"/>
                <w:szCs w:val="21"/>
              </w:rPr>
              <w:t xml:space="preserve">: </w:t>
            </w:r>
            <w:r w:rsidRPr="006C4D8E">
              <w:rPr>
                <w:sz w:val="21"/>
                <w:szCs w:val="21"/>
              </w:rPr>
              <w:t>Startup Owner’s Manual</w:t>
            </w:r>
          </w:p>
          <w:p w14:paraId="32868934" w14:textId="77777777" w:rsidR="004A4A7E" w:rsidRPr="006C4D8E" w:rsidRDefault="007459E0">
            <w:pPr>
              <w:numPr>
                <w:ilvl w:val="0"/>
                <w:numId w:val="3"/>
              </w:numPr>
              <w:rPr>
                <w:sz w:val="21"/>
                <w:szCs w:val="21"/>
              </w:rPr>
            </w:pPr>
            <w:r w:rsidRPr="006C4D8E">
              <w:rPr>
                <w:sz w:val="21"/>
                <w:szCs w:val="21"/>
              </w:rPr>
              <w:t>pp 176-179 Partners</w:t>
            </w:r>
          </w:p>
          <w:p w14:paraId="6E4A6502" w14:textId="77777777" w:rsidR="004A4A7E" w:rsidRPr="006C4D8E" w:rsidRDefault="007459E0">
            <w:pPr>
              <w:numPr>
                <w:ilvl w:val="0"/>
                <w:numId w:val="3"/>
              </w:numPr>
              <w:rPr>
                <w:sz w:val="21"/>
                <w:szCs w:val="21"/>
              </w:rPr>
            </w:pPr>
            <w:r w:rsidRPr="006C4D8E">
              <w:rPr>
                <w:sz w:val="21"/>
                <w:szCs w:val="21"/>
              </w:rPr>
              <w:t>pp 180-188 Revenue and Pricing Hypotheses</w:t>
            </w:r>
          </w:p>
          <w:p w14:paraId="3711E4C1" w14:textId="77777777" w:rsidR="004A4A7E" w:rsidRPr="006C4D8E" w:rsidRDefault="007459E0">
            <w:pPr>
              <w:numPr>
                <w:ilvl w:val="0"/>
                <w:numId w:val="3"/>
              </w:numPr>
              <w:rPr>
                <w:sz w:val="21"/>
                <w:szCs w:val="21"/>
              </w:rPr>
            </w:pPr>
            <w:r w:rsidRPr="006C4D8E">
              <w:rPr>
                <w:sz w:val="21"/>
                <w:szCs w:val="21"/>
              </w:rPr>
              <w:t>pp 260-269 Verify Business Model</w:t>
            </w:r>
          </w:p>
          <w:p w14:paraId="448190A9" w14:textId="77777777" w:rsidR="004A4A7E" w:rsidRPr="006C4D8E" w:rsidRDefault="007459E0">
            <w:pPr>
              <w:numPr>
                <w:ilvl w:val="0"/>
                <w:numId w:val="3"/>
              </w:numPr>
              <w:rPr>
                <w:sz w:val="21"/>
                <w:szCs w:val="21"/>
              </w:rPr>
            </w:pPr>
            <w:r w:rsidRPr="006C4D8E">
              <w:rPr>
                <w:sz w:val="21"/>
                <w:szCs w:val="21"/>
              </w:rPr>
              <w:t>pp 438 Metrics that Matter</w:t>
            </w:r>
          </w:p>
          <w:p w14:paraId="39978759" w14:textId="77777777" w:rsidR="004A4A7E" w:rsidRPr="006C4D8E" w:rsidRDefault="007459E0">
            <w:pPr>
              <w:numPr>
                <w:ilvl w:val="0"/>
                <w:numId w:val="3"/>
              </w:numPr>
              <w:rPr>
                <w:sz w:val="21"/>
                <w:szCs w:val="21"/>
              </w:rPr>
            </w:pPr>
            <w:r w:rsidRPr="006C4D8E">
              <w:rPr>
                <w:sz w:val="21"/>
                <w:szCs w:val="21"/>
              </w:rPr>
              <w:t>pp 457-459 Financial Model</w:t>
            </w:r>
          </w:p>
          <w:p w14:paraId="05304703" w14:textId="77777777" w:rsidR="004A4A7E" w:rsidRPr="006C4D8E" w:rsidRDefault="007459E0">
            <w:pPr>
              <w:numPr>
                <w:ilvl w:val="0"/>
                <w:numId w:val="3"/>
              </w:numPr>
              <w:rPr>
                <w:sz w:val="21"/>
                <w:szCs w:val="21"/>
              </w:rPr>
            </w:pPr>
            <w:r w:rsidRPr="006C4D8E">
              <w:rPr>
                <w:sz w:val="21"/>
                <w:szCs w:val="21"/>
              </w:rPr>
              <w:t>pp 484 Partners Checklist.</w:t>
            </w:r>
          </w:p>
          <w:p w14:paraId="28210439" w14:textId="77777777" w:rsidR="004A4A7E" w:rsidRPr="006C4D8E" w:rsidRDefault="007459E0">
            <w:pPr>
              <w:numPr>
                <w:ilvl w:val="0"/>
                <w:numId w:val="3"/>
              </w:numPr>
              <w:rPr>
                <w:sz w:val="21"/>
                <w:szCs w:val="21"/>
              </w:rPr>
            </w:pPr>
            <w:r w:rsidRPr="006C4D8E">
              <w:rPr>
                <w:sz w:val="21"/>
                <w:szCs w:val="21"/>
              </w:rPr>
              <w:t>pp 528 Validate Financial Model</w:t>
            </w:r>
          </w:p>
          <w:p w14:paraId="6C78A4E6" w14:textId="77777777" w:rsidR="0004027B" w:rsidRPr="006C4D8E" w:rsidRDefault="0004027B">
            <w:pPr>
              <w:rPr>
                <w:b/>
                <w:i/>
                <w:sz w:val="21"/>
                <w:szCs w:val="21"/>
              </w:rPr>
            </w:pPr>
          </w:p>
          <w:p w14:paraId="15ABD926" w14:textId="5271A2A0" w:rsidR="004A4A7E" w:rsidRPr="006C4D8E" w:rsidRDefault="007459E0">
            <w:pPr>
              <w:rPr>
                <w:sz w:val="21"/>
                <w:szCs w:val="21"/>
              </w:rPr>
            </w:pPr>
            <w:r w:rsidRPr="006C4D8E">
              <w:rPr>
                <w:b/>
                <w:i/>
                <w:sz w:val="21"/>
                <w:szCs w:val="21"/>
              </w:rPr>
              <w:t>Read</w:t>
            </w:r>
            <w:r w:rsidRPr="006C4D8E">
              <w:rPr>
                <w:b/>
                <w:sz w:val="21"/>
                <w:szCs w:val="21"/>
              </w:rPr>
              <w:t xml:space="preserve">: </w:t>
            </w:r>
            <w:r w:rsidRPr="006C4D8E">
              <w:rPr>
                <w:sz w:val="21"/>
                <w:szCs w:val="21"/>
              </w:rPr>
              <w:t>Business Model Generation</w:t>
            </w:r>
          </w:p>
          <w:p w14:paraId="7CB6437E" w14:textId="77777777" w:rsidR="004A4A7E" w:rsidRPr="006C4D8E" w:rsidRDefault="007459E0">
            <w:pPr>
              <w:numPr>
                <w:ilvl w:val="0"/>
                <w:numId w:val="8"/>
              </w:numPr>
              <w:rPr>
                <w:sz w:val="21"/>
                <w:szCs w:val="21"/>
              </w:rPr>
            </w:pPr>
            <w:r w:rsidRPr="006C4D8E">
              <w:rPr>
                <w:sz w:val="21"/>
                <w:szCs w:val="21"/>
              </w:rPr>
              <w:t>pp 109-113 Open Business Models</w:t>
            </w:r>
          </w:p>
          <w:p w14:paraId="77483DEB" w14:textId="77777777" w:rsidR="004A4A7E" w:rsidRPr="006C4D8E" w:rsidRDefault="004A4A7E">
            <w:pPr>
              <w:numPr>
                <w:ilvl w:val="0"/>
                <w:numId w:val="8"/>
              </w:numPr>
              <w:rPr>
                <w:sz w:val="21"/>
                <w:szCs w:val="21"/>
              </w:rPr>
            </w:pPr>
          </w:p>
          <w:p w14:paraId="297C5809" w14:textId="77777777" w:rsidR="004A4A7E" w:rsidRPr="006C4D8E" w:rsidRDefault="007459E0">
            <w:pPr>
              <w:rPr>
                <w:color w:val="1155CC"/>
                <w:sz w:val="21"/>
                <w:szCs w:val="21"/>
                <w:u w:val="single"/>
              </w:rPr>
            </w:pPr>
            <w:r w:rsidRPr="006C4D8E">
              <w:rPr>
                <w:b/>
                <w:i/>
                <w:sz w:val="21"/>
                <w:szCs w:val="21"/>
              </w:rPr>
              <w:t>Watch</w:t>
            </w:r>
            <w:r w:rsidRPr="006C4D8E">
              <w:rPr>
                <w:sz w:val="21"/>
                <w:szCs w:val="21"/>
              </w:rPr>
              <w:t xml:space="preserve">: Online Lesson 8: Resources, Activities, &amp; </w:t>
            </w:r>
            <w:proofErr w:type="spellStart"/>
            <w:r w:rsidRPr="006C4D8E">
              <w:rPr>
                <w:sz w:val="21"/>
                <w:szCs w:val="21"/>
              </w:rPr>
              <w:t>Costs.</w:t>
            </w:r>
            <w:hyperlink r:id="rId33">
              <w:r w:rsidRPr="006C4D8E">
                <w:rPr>
                  <w:color w:val="1155CC"/>
                  <w:sz w:val="21"/>
                  <w:szCs w:val="21"/>
                  <w:u w:val="single"/>
                </w:rPr>
                <w:t>Course</w:t>
              </w:r>
              <w:proofErr w:type="spellEnd"/>
              <w:r w:rsidRPr="006C4D8E">
                <w:rPr>
                  <w:color w:val="1155CC"/>
                  <w:sz w:val="21"/>
                  <w:szCs w:val="21"/>
                  <w:u w:val="single"/>
                </w:rPr>
                <w:t xml:space="preserve"> Videos</w:t>
              </w:r>
            </w:hyperlink>
          </w:p>
          <w:p w14:paraId="61B0FEAB" w14:textId="77777777" w:rsidR="00E72893" w:rsidRPr="006C4D8E" w:rsidRDefault="00E72893">
            <w:pPr>
              <w:rPr>
                <w:b/>
                <w:i/>
                <w:sz w:val="21"/>
                <w:szCs w:val="21"/>
              </w:rPr>
            </w:pPr>
          </w:p>
          <w:p w14:paraId="224A07E5" w14:textId="64B07CCF" w:rsidR="004A4A7E" w:rsidRPr="006C4D8E" w:rsidRDefault="007459E0">
            <w:pPr>
              <w:rPr>
                <w:sz w:val="21"/>
                <w:szCs w:val="21"/>
              </w:rPr>
            </w:pPr>
            <w:r w:rsidRPr="006C4D8E">
              <w:rPr>
                <w:b/>
                <w:i/>
                <w:sz w:val="21"/>
                <w:szCs w:val="21"/>
              </w:rPr>
              <w:t>Read</w:t>
            </w:r>
            <w:r w:rsidRPr="006C4D8E">
              <w:rPr>
                <w:b/>
                <w:sz w:val="21"/>
                <w:szCs w:val="21"/>
              </w:rPr>
              <w:t xml:space="preserve">: </w:t>
            </w:r>
            <w:r w:rsidRPr="006C4D8E">
              <w:rPr>
                <w:sz w:val="21"/>
                <w:szCs w:val="21"/>
              </w:rPr>
              <w:t>Startup Owner’s Manual</w:t>
            </w:r>
          </w:p>
          <w:p w14:paraId="0D1D9FA1" w14:textId="77777777" w:rsidR="004A4A7E" w:rsidRPr="006C4D8E" w:rsidRDefault="007459E0">
            <w:pPr>
              <w:numPr>
                <w:ilvl w:val="0"/>
                <w:numId w:val="21"/>
              </w:numPr>
              <w:ind w:left="0" w:firstLine="0"/>
              <w:rPr>
                <w:sz w:val="21"/>
                <w:szCs w:val="21"/>
              </w:rPr>
            </w:pPr>
            <w:r w:rsidRPr="006C4D8E">
              <w:rPr>
                <w:sz w:val="21"/>
                <w:szCs w:val="21"/>
              </w:rPr>
              <w:t>pp. 169-175 Resources</w:t>
            </w:r>
          </w:p>
          <w:p w14:paraId="4481A93F" w14:textId="77777777" w:rsidR="004A4A7E" w:rsidRPr="006C4D8E" w:rsidRDefault="007459E0">
            <w:pPr>
              <w:numPr>
                <w:ilvl w:val="0"/>
                <w:numId w:val="21"/>
              </w:numPr>
              <w:ind w:left="0" w:firstLine="0"/>
              <w:rPr>
                <w:sz w:val="21"/>
                <w:szCs w:val="21"/>
              </w:rPr>
            </w:pPr>
            <w:r w:rsidRPr="006C4D8E">
              <w:rPr>
                <w:sz w:val="21"/>
                <w:szCs w:val="21"/>
              </w:rPr>
              <w:t>pp. 180-188 Revenue and Pricing Hypotheses</w:t>
            </w:r>
          </w:p>
          <w:p w14:paraId="3D46B3D9" w14:textId="77777777" w:rsidR="004A4A7E" w:rsidRPr="006C4D8E" w:rsidRDefault="007459E0">
            <w:pPr>
              <w:numPr>
                <w:ilvl w:val="0"/>
                <w:numId w:val="21"/>
              </w:numPr>
              <w:ind w:left="0" w:firstLine="0"/>
              <w:rPr>
                <w:sz w:val="21"/>
                <w:szCs w:val="21"/>
              </w:rPr>
            </w:pPr>
            <w:r w:rsidRPr="006C4D8E">
              <w:rPr>
                <w:sz w:val="21"/>
                <w:szCs w:val="21"/>
              </w:rPr>
              <w:t>pp. 260-269 Verify Business Model</w:t>
            </w:r>
          </w:p>
          <w:p w14:paraId="5C6E5D21" w14:textId="77777777" w:rsidR="004A4A7E" w:rsidRPr="006C4D8E" w:rsidRDefault="007459E0">
            <w:pPr>
              <w:numPr>
                <w:ilvl w:val="0"/>
                <w:numId w:val="21"/>
              </w:numPr>
              <w:ind w:left="0" w:firstLine="0"/>
              <w:rPr>
                <w:sz w:val="21"/>
                <w:szCs w:val="21"/>
              </w:rPr>
            </w:pPr>
            <w:r w:rsidRPr="006C4D8E">
              <w:rPr>
                <w:sz w:val="21"/>
                <w:szCs w:val="21"/>
              </w:rPr>
              <w:t>pp. 438 Metrics that Matter</w:t>
            </w:r>
          </w:p>
          <w:p w14:paraId="10F797E7" w14:textId="77777777" w:rsidR="004A4A7E" w:rsidRPr="006C4D8E" w:rsidRDefault="007459E0">
            <w:pPr>
              <w:numPr>
                <w:ilvl w:val="0"/>
                <w:numId w:val="21"/>
              </w:numPr>
              <w:ind w:left="0" w:firstLine="0"/>
              <w:rPr>
                <w:sz w:val="21"/>
                <w:szCs w:val="21"/>
              </w:rPr>
            </w:pPr>
            <w:r w:rsidRPr="006C4D8E">
              <w:rPr>
                <w:sz w:val="21"/>
                <w:szCs w:val="21"/>
              </w:rPr>
              <w:t>pp. 457-459 Financial Model</w:t>
            </w:r>
          </w:p>
          <w:p w14:paraId="488BE0D8" w14:textId="72E53E06" w:rsidR="004A4A7E" w:rsidRPr="006C4D8E" w:rsidRDefault="007459E0" w:rsidP="005270A5">
            <w:pPr>
              <w:numPr>
                <w:ilvl w:val="0"/>
                <w:numId w:val="21"/>
              </w:numPr>
              <w:ind w:left="0" w:firstLine="0"/>
              <w:rPr>
                <w:sz w:val="21"/>
                <w:szCs w:val="21"/>
              </w:rPr>
            </w:pPr>
            <w:r w:rsidRPr="006C4D8E">
              <w:rPr>
                <w:sz w:val="21"/>
                <w:szCs w:val="21"/>
              </w:rPr>
              <w:t>pp. 528 Validate Financial Model</w:t>
            </w:r>
          </w:p>
        </w:tc>
      </w:tr>
    </w:tbl>
    <w:p w14:paraId="4459E0BE" w14:textId="77777777" w:rsidR="0064778C" w:rsidRPr="006C4D8E" w:rsidRDefault="0064778C">
      <w:pPr>
        <w:spacing w:before="240" w:after="240"/>
        <w:rPr>
          <w:sz w:val="18"/>
          <w:szCs w:val="18"/>
        </w:rPr>
      </w:pPr>
    </w:p>
    <w:p w14:paraId="3C057934" w14:textId="77777777" w:rsidR="0064778C" w:rsidRPr="006C4D8E" w:rsidRDefault="0064778C" w:rsidP="0064778C">
      <w:pPr>
        <w:rPr>
          <w:sz w:val="22"/>
          <w:szCs w:val="21"/>
        </w:rPr>
      </w:pPr>
    </w:p>
    <w:tbl>
      <w:tblPr>
        <w:tblStyle w:val="a7"/>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64778C" w:rsidRPr="006C4D8E" w14:paraId="37EC25C5" w14:textId="77777777" w:rsidTr="4AE5612D">
        <w:trPr>
          <w:trHeight w:val="1220"/>
        </w:trPr>
        <w:tc>
          <w:tcPr>
            <w:tcW w:w="93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B2B2B"/>
            <w:tcMar>
              <w:top w:w="280" w:type="dxa"/>
              <w:left w:w="280" w:type="dxa"/>
              <w:bottom w:w="280" w:type="dxa"/>
              <w:right w:w="280" w:type="dxa"/>
            </w:tcMar>
          </w:tcPr>
          <w:p w14:paraId="3907A605" w14:textId="35F8045A" w:rsidR="0064778C" w:rsidRPr="006C4D8E" w:rsidRDefault="4AE5612D" w:rsidP="4AE5612D">
            <w:pPr>
              <w:pStyle w:val="Heading2"/>
              <w:keepNext w:val="0"/>
              <w:keepLines w:val="0"/>
              <w:spacing w:before="0" w:after="0"/>
              <w:jc w:val="center"/>
              <w:rPr>
                <w:b w:val="0"/>
                <w:bCs/>
                <w:color w:val="FFFFFF"/>
              </w:rPr>
            </w:pPr>
            <w:r w:rsidRPr="4AE5612D">
              <w:rPr>
                <w:bCs/>
                <w:color w:val="FFFFFF" w:themeColor="background1"/>
              </w:rPr>
              <w:lastRenderedPageBreak/>
              <w:t>Part 6: Wrap Up and Final Presentations</w:t>
            </w:r>
          </w:p>
          <w:p w14:paraId="7578D765" w14:textId="2E385CD9" w:rsidR="0064778C" w:rsidRPr="006C4D8E" w:rsidRDefault="4AE5612D" w:rsidP="4AE5612D">
            <w:pPr>
              <w:spacing w:line="240" w:lineRule="auto"/>
              <w:jc w:val="center"/>
              <w:rPr>
                <w:i/>
                <w:iCs/>
                <w:color w:val="EEFFC5"/>
                <w:sz w:val="22"/>
              </w:rPr>
            </w:pPr>
            <w:r w:rsidRPr="4AE5612D">
              <w:rPr>
                <w:i/>
                <w:iCs/>
                <w:color w:val="EEFFC5"/>
                <w:sz w:val="22"/>
              </w:rPr>
              <w:t xml:space="preserve"> May 1</w:t>
            </w:r>
          </w:p>
        </w:tc>
      </w:tr>
    </w:tbl>
    <w:tbl>
      <w:tblPr>
        <w:tblStyle w:val="a6"/>
        <w:tblW w:w="9360" w:type="dxa"/>
        <w:tblBorders>
          <w:top w:val="nil"/>
          <w:left w:val="nil"/>
          <w:bottom w:val="nil"/>
          <w:right w:val="nil"/>
          <w:insideH w:val="nil"/>
          <w:insideV w:val="nil"/>
        </w:tblBorders>
        <w:tblLayout w:type="fixed"/>
        <w:tblLook w:val="0600" w:firstRow="0" w:lastRow="0" w:firstColumn="0" w:lastColumn="0" w:noHBand="1" w:noVBand="1"/>
      </w:tblPr>
      <w:tblGrid>
        <w:gridCol w:w="5205"/>
        <w:gridCol w:w="4155"/>
      </w:tblGrid>
      <w:tr w:rsidR="00E827A8" w:rsidRPr="006C4D8E" w14:paraId="37D50E96" w14:textId="77777777" w:rsidTr="4AE5612D">
        <w:trPr>
          <w:trHeight w:val="1124"/>
        </w:trPr>
        <w:tc>
          <w:tcPr>
            <w:tcW w:w="52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Mar>
              <w:top w:w="440" w:type="dxa"/>
              <w:left w:w="440" w:type="dxa"/>
              <w:bottom w:w="440" w:type="dxa"/>
              <w:right w:w="440" w:type="dxa"/>
            </w:tcMar>
          </w:tcPr>
          <w:p w14:paraId="509226C0" w14:textId="00734A85" w:rsidR="009A145A" w:rsidRPr="006C4D8E" w:rsidRDefault="009A145A" w:rsidP="009A145A">
            <w:pPr>
              <w:pStyle w:val="Heading4"/>
              <w:keepNext w:val="0"/>
              <w:keepLines w:val="0"/>
              <w:spacing w:before="0" w:after="0"/>
              <w:rPr>
                <w:b/>
                <w:color w:val="000000"/>
                <w:sz w:val="21"/>
                <w:szCs w:val="21"/>
              </w:rPr>
            </w:pPr>
            <w:r w:rsidRPr="006C4D8E">
              <w:rPr>
                <w:b/>
                <w:color w:val="000000"/>
                <w:sz w:val="21"/>
                <w:szCs w:val="21"/>
              </w:rPr>
              <w:t>Class 15: May 1</w:t>
            </w:r>
          </w:p>
          <w:p w14:paraId="7CE78AD8" w14:textId="3EE6C5F7" w:rsidR="009A145A" w:rsidRPr="006C4D8E" w:rsidRDefault="4AE5612D" w:rsidP="009A145A">
            <w:pPr>
              <w:rPr>
                <w:sz w:val="21"/>
                <w:szCs w:val="21"/>
              </w:rPr>
            </w:pPr>
            <w:r w:rsidRPr="4AE5612D">
              <w:rPr>
                <w:sz w:val="21"/>
                <w:szCs w:val="21"/>
              </w:rPr>
              <w:t>Each Team Presents followed by feedback</w:t>
            </w:r>
          </w:p>
          <w:p w14:paraId="3510991F" w14:textId="749A741E" w:rsidR="00DD3BA5" w:rsidRPr="006C4D8E" w:rsidRDefault="00DD3BA5" w:rsidP="4AE5612D">
            <w:pPr>
              <w:rPr>
                <w:sz w:val="21"/>
                <w:szCs w:val="21"/>
              </w:rPr>
            </w:pPr>
          </w:p>
        </w:tc>
        <w:tc>
          <w:tcPr>
            <w:tcW w:w="41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3F3F3"/>
            <w:tcMar>
              <w:top w:w="440" w:type="dxa"/>
              <w:left w:w="440" w:type="dxa"/>
              <w:bottom w:w="440" w:type="dxa"/>
              <w:right w:w="440" w:type="dxa"/>
            </w:tcMar>
          </w:tcPr>
          <w:p w14:paraId="06EFC7EA" w14:textId="21F7E4D7" w:rsidR="00E827A8" w:rsidRPr="006C4D8E" w:rsidRDefault="4AE5612D" w:rsidP="4AE5612D">
            <w:pPr>
              <w:rPr>
                <w:b/>
                <w:bCs/>
                <w:sz w:val="21"/>
                <w:szCs w:val="21"/>
              </w:rPr>
            </w:pPr>
            <w:r w:rsidRPr="4AE5612D">
              <w:rPr>
                <w:b/>
                <w:bCs/>
                <w:sz w:val="21"/>
                <w:szCs w:val="21"/>
              </w:rPr>
              <w:t>Each team will present for feedback from your peers in class. Final reports are due May 8</w:t>
            </w:r>
            <w:r w:rsidRPr="4AE5612D">
              <w:rPr>
                <w:b/>
                <w:bCs/>
                <w:sz w:val="21"/>
                <w:szCs w:val="21"/>
                <w:vertAlign w:val="superscript"/>
              </w:rPr>
              <w:t>th</w:t>
            </w:r>
            <w:r w:rsidRPr="4AE5612D">
              <w:rPr>
                <w:b/>
                <w:bCs/>
                <w:sz w:val="21"/>
                <w:szCs w:val="21"/>
              </w:rPr>
              <w:t xml:space="preserve"> so you can incorporate feedback. </w:t>
            </w:r>
          </w:p>
        </w:tc>
      </w:tr>
    </w:tbl>
    <w:p w14:paraId="0D497AA6" w14:textId="77777777" w:rsidR="00FF2069" w:rsidRPr="006C4D8E" w:rsidRDefault="00FF2069">
      <w:pPr>
        <w:spacing w:before="240" w:after="240"/>
        <w:rPr>
          <w:sz w:val="18"/>
          <w:szCs w:val="18"/>
        </w:rPr>
      </w:pPr>
    </w:p>
    <w:p w14:paraId="3E85C56A" w14:textId="77777777" w:rsidR="00FF2069" w:rsidRPr="006C4D8E" w:rsidRDefault="00FF2069">
      <w:pPr>
        <w:spacing w:before="240" w:after="240"/>
        <w:rPr>
          <w:sz w:val="21"/>
          <w:szCs w:val="21"/>
        </w:rPr>
      </w:pPr>
    </w:p>
    <w:p w14:paraId="0B9899E9" w14:textId="56F2DFEF" w:rsidR="004A4A7E" w:rsidRPr="006C4D8E" w:rsidRDefault="007459E0">
      <w:pPr>
        <w:spacing w:before="240" w:after="240"/>
        <w:rPr>
          <w:sz w:val="21"/>
          <w:szCs w:val="21"/>
        </w:rPr>
      </w:pPr>
      <w:r w:rsidRPr="006C4D8E">
        <w:rPr>
          <w:sz w:val="21"/>
          <w:szCs w:val="21"/>
        </w:rPr>
        <w:t>(*) NB:</w:t>
      </w:r>
    </w:p>
    <w:p w14:paraId="7855246E" w14:textId="3FA88213" w:rsidR="004A4A7E" w:rsidRPr="006C4D8E" w:rsidRDefault="007459E0">
      <w:pPr>
        <w:spacing w:before="240" w:after="240"/>
        <w:ind w:left="360"/>
        <w:rPr>
          <w:sz w:val="21"/>
          <w:szCs w:val="21"/>
        </w:rPr>
      </w:pPr>
      <w:r w:rsidRPr="006C4D8E">
        <w:rPr>
          <w:sz w:val="21"/>
          <w:szCs w:val="21"/>
        </w:rPr>
        <w:t>-</w:t>
      </w:r>
      <w:r w:rsidR="009250E1">
        <w:rPr>
          <w:sz w:val="21"/>
          <w:szCs w:val="21"/>
        </w:rPr>
        <w:t xml:space="preserve"> </w:t>
      </w:r>
      <w:r w:rsidRPr="006C4D8E">
        <w:rPr>
          <w:sz w:val="21"/>
          <w:szCs w:val="21"/>
        </w:rPr>
        <w:t xml:space="preserve">This </w:t>
      </w:r>
      <w:r w:rsidRPr="006C4D8E">
        <w:rPr>
          <w:sz w:val="21"/>
          <w:szCs w:val="21"/>
          <w:u w:val="single"/>
        </w:rPr>
        <w:t>schedule may be adjusted</w:t>
      </w:r>
      <w:r w:rsidRPr="006C4D8E">
        <w:rPr>
          <w:sz w:val="21"/>
          <w:szCs w:val="21"/>
        </w:rPr>
        <w:t xml:space="preserve"> based on calendar of events, guest-speaking opportunities, company visits, and other factors. I will announce them in class and on NYU </w:t>
      </w:r>
      <w:r w:rsidR="00D54493" w:rsidRPr="006C4D8E">
        <w:rPr>
          <w:sz w:val="21"/>
          <w:szCs w:val="21"/>
        </w:rPr>
        <w:t>Brightspace</w:t>
      </w:r>
      <w:r w:rsidRPr="006C4D8E">
        <w:rPr>
          <w:sz w:val="21"/>
          <w:szCs w:val="21"/>
        </w:rPr>
        <w:t>, and it is your responsibility to check with classmates if you miss a class.</w:t>
      </w:r>
    </w:p>
    <w:p w14:paraId="75639747" w14:textId="230D23AB" w:rsidR="004A4A7E" w:rsidRPr="006C4D8E" w:rsidRDefault="007459E0">
      <w:pPr>
        <w:spacing w:before="240" w:after="240"/>
        <w:ind w:left="360"/>
        <w:rPr>
          <w:sz w:val="21"/>
          <w:szCs w:val="21"/>
        </w:rPr>
      </w:pPr>
      <w:r w:rsidRPr="006C4D8E">
        <w:rPr>
          <w:sz w:val="21"/>
          <w:szCs w:val="21"/>
        </w:rPr>
        <w:t>-</w:t>
      </w:r>
      <w:r w:rsidR="009250E1">
        <w:rPr>
          <w:sz w:val="21"/>
          <w:szCs w:val="21"/>
        </w:rPr>
        <w:t xml:space="preserve"> </w:t>
      </w:r>
      <w:r w:rsidRPr="006C4D8E">
        <w:rPr>
          <w:sz w:val="21"/>
          <w:szCs w:val="21"/>
        </w:rPr>
        <w:t xml:space="preserve">Classroom lectures will be as limited as possible </w:t>
      </w:r>
      <w:r w:rsidR="00C54C0C" w:rsidRPr="006C4D8E">
        <w:rPr>
          <w:sz w:val="21"/>
          <w:szCs w:val="21"/>
        </w:rPr>
        <w:t>to</w:t>
      </w:r>
      <w:r w:rsidRPr="006C4D8E">
        <w:rPr>
          <w:sz w:val="21"/>
          <w:szCs w:val="21"/>
        </w:rPr>
        <w:t xml:space="preserve"> make time for class discussion and project-based experiential learning. When applicable, lectures will bundle together several chapters. They will not always match the “recommended reading” (lectures will usually be ahead of the reading). It is </w:t>
      </w:r>
      <w:r w:rsidR="00A11731">
        <w:rPr>
          <w:sz w:val="21"/>
          <w:szCs w:val="21"/>
        </w:rPr>
        <w:t>important</w:t>
      </w:r>
      <w:r w:rsidRPr="006C4D8E">
        <w:rPr>
          <w:sz w:val="21"/>
          <w:szCs w:val="21"/>
        </w:rPr>
        <w:t xml:space="preserve"> that you complete the readings and review the online videos not later than the beginning of the corresponding part. It is highly recommended that you complete them as early as possible in the semester. </w:t>
      </w:r>
    </w:p>
    <w:p w14:paraId="13025764" w14:textId="7DD41DE3" w:rsidR="00CA0C1F" w:rsidRPr="0009320D" w:rsidRDefault="007459E0" w:rsidP="0009320D">
      <w:pPr>
        <w:spacing w:before="240" w:after="240"/>
        <w:ind w:left="360"/>
        <w:rPr>
          <w:sz w:val="21"/>
          <w:szCs w:val="21"/>
        </w:rPr>
      </w:pPr>
      <w:r w:rsidRPr="006C4D8E">
        <w:rPr>
          <w:sz w:val="21"/>
          <w:szCs w:val="21"/>
        </w:rPr>
        <w:t>-</w:t>
      </w:r>
      <w:r w:rsidR="009250E1">
        <w:rPr>
          <w:sz w:val="21"/>
          <w:szCs w:val="21"/>
        </w:rPr>
        <w:t xml:space="preserve"> </w:t>
      </w:r>
      <w:r w:rsidRPr="006C4D8E">
        <w:rPr>
          <w:sz w:val="21"/>
          <w:szCs w:val="21"/>
        </w:rPr>
        <w:t>Team deliverables can be adjusted depending on each project’s specific requirements and constraints. Team deliverable dates don’t match the recommended reading dates. This gives you time to become familiar with each chapter long enough before you apply it to your project.</w:t>
      </w:r>
      <w:bookmarkStart w:id="38" w:name="_rlssd4v3vqax" w:colFirst="0" w:colLast="0"/>
      <w:bookmarkEnd w:id="38"/>
    </w:p>
    <w:p w14:paraId="110BCB8F" w14:textId="17BF1479" w:rsidR="007361B2" w:rsidRPr="006C4D8E" w:rsidRDefault="007361B2" w:rsidP="0009320D">
      <w:pPr>
        <w:pStyle w:val="Heading1"/>
      </w:pPr>
      <w:r w:rsidRPr="006C4D8E">
        <w:t xml:space="preserve">Letter Grades </w:t>
      </w:r>
    </w:p>
    <w:p w14:paraId="13A1863D" w14:textId="4D8B9529" w:rsidR="007361B2" w:rsidRPr="006C4D8E" w:rsidRDefault="007361B2" w:rsidP="007361B2">
      <w:pPr>
        <w:spacing w:line="259" w:lineRule="auto"/>
        <w:rPr>
          <w:sz w:val="22"/>
          <w:szCs w:val="21"/>
        </w:rPr>
      </w:pPr>
      <w:r w:rsidRPr="006C4D8E">
        <w:rPr>
          <w:sz w:val="18"/>
          <w:szCs w:val="18"/>
        </w:rPr>
        <w:t>Letter grades for the entire course will be assigned as follows:</w:t>
      </w:r>
      <w:r w:rsidRPr="006C4D8E">
        <w:rPr>
          <w:sz w:val="22"/>
          <w:szCs w:val="21"/>
        </w:rPr>
        <w:t xml:space="preserve"> </w:t>
      </w:r>
    </w:p>
    <w:tbl>
      <w:tblPr>
        <w:tblStyle w:val="TableGrid"/>
        <w:tblW w:w="4590" w:type="dxa"/>
        <w:jc w:val="center"/>
        <w:tblInd w:w="0" w:type="dxa"/>
        <w:tblCellMar>
          <w:left w:w="115" w:type="dxa"/>
          <w:right w:w="115" w:type="dxa"/>
        </w:tblCellMar>
        <w:tblLook w:val="04A0" w:firstRow="1" w:lastRow="0" w:firstColumn="1" w:lastColumn="0" w:noHBand="0" w:noVBand="1"/>
        <w:tblDescription w:val="Grading scale by letter grade and points."/>
      </w:tblPr>
      <w:tblGrid>
        <w:gridCol w:w="2256"/>
        <w:gridCol w:w="2334"/>
      </w:tblGrid>
      <w:tr w:rsidR="007361B2" w:rsidRPr="00B127E3" w14:paraId="3ECA1DA3" w14:textId="77777777" w:rsidTr="00D45864">
        <w:trPr>
          <w:trHeight w:val="586"/>
          <w:jc w:val="center"/>
        </w:trPr>
        <w:tc>
          <w:tcPr>
            <w:tcW w:w="2256" w:type="dxa"/>
            <w:tcBorders>
              <w:top w:val="single" w:sz="4" w:space="0" w:color="000000"/>
              <w:left w:val="single" w:sz="4" w:space="0" w:color="000000"/>
              <w:bottom w:val="single" w:sz="4" w:space="0" w:color="000000"/>
              <w:right w:val="single" w:sz="4" w:space="0" w:color="000000"/>
            </w:tcBorders>
            <w:vAlign w:val="center"/>
          </w:tcPr>
          <w:p w14:paraId="36A78A95" w14:textId="77777777" w:rsidR="007361B2" w:rsidRPr="00B127E3" w:rsidRDefault="007361B2" w:rsidP="00D45864">
            <w:pPr>
              <w:spacing w:line="259" w:lineRule="auto"/>
              <w:ind w:right="3"/>
              <w:jc w:val="center"/>
              <w:rPr>
                <w:rFonts w:eastAsia="Arial" w:cs="Arial"/>
                <w:b/>
                <w:bCs/>
                <w:kern w:val="0"/>
                <w:sz w:val="20"/>
                <w:szCs w:val="20"/>
                <w:lang w:val="en"/>
                <w14:ligatures w14:val="none"/>
              </w:rPr>
            </w:pPr>
            <w:r w:rsidRPr="00B127E3">
              <w:rPr>
                <w:rFonts w:eastAsia="Arial" w:cs="Arial"/>
                <w:b/>
                <w:bCs/>
                <w:kern w:val="0"/>
                <w:sz w:val="20"/>
                <w:szCs w:val="20"/>
                <w:lang w:val="en"/>
                <w14:ligatures w14:val="none"/>
              </w:rPr>
              <w:t xml:space="preserve">Letter Grade </w:t>
            </w:r>
          </w:p>
        </w:tc>
        <w:tc>
          <w:tcPr>
            <w:tcW w:w="2334" w:type="dxa"/>
            <w:tcBorders>
              <w:top w:val="single" w:sz="4" w:space="0" w:color="000000"/>
              <w:left w:val="single" w:sz="4" w:space="0" w:color="000000"/>
              <w:bottom w:val="single" w:sz="4" w:space="0" w:color="000000"/>
              <w:right w:val="single" w:sz="4" w:space="0" w:color="000000"/>
            </w:tcBorders>
            <w:vAlign w:val="center"/>
          </w:tcPr>
          <w:p w14:paraId="547C475A" w14:textId="77777777" w:rsidR="007361B2" w:rsidRPr="00B127E3" w:rsidRDefault="007361B2" w:rsidP="00D45864">
            <w:pPr>
              <w:spacing w:line="259" w:lineRule="auto"/>
              <w:ind w:right="3"/>
              <w:jc w:val="center"/>
              <w:rPr>
                <w:rFonts w:eastAsia="Arial" w:cs="Arial"/>
                <w:b/>
                <w:bCs/>
                <w:kern w:val="0"/>
                <w:sz w:val="20"/>
                <w:szCs w:val="20"/>
                <w:lang w:val="en"/>
                <w14:ligatures w14:val="none"/>
              </w:rPr>
            </w:pPr>
            <w:r w:rsidRPr="00B127E3">
              <w:rPr>
                <w:rFonts w:eastAsia="Arial" w:cs="Arial"/>
                <w:b/>
                <w:bCs/>
                <w:kern w:val="0"/>
                <w:sz w:val="20"/>
                <w:szCs w:val="20"/>
                <w:lang w:val="en"/>
                <w14:ligatures w14:val="none"/>
              </w:rPr>
              <w:t xml:space="preserve">Points </w:t>
            </w:r>
          </w:p>
        </w:tc>
      </w:tr>
      <w:tr w:rsidR="007361B2" w:rsidRPr="00B127E3" w14:paraId="5EBDA0CE" w14:textId="77777777" w:rsidTr="00D45864">
        <w:trPr>
          <w:trHeight w:val="586"/>
          <w:jc w:val="center"/>
        </w:trPr>
        <w:tc>
          <w:tcPr>
            <w:tcW w:w="2256" w:type="dxa"/>
            <w:tcBorders>
              <w:top w:val="single" w:sz="4" w:space="0" w:color="000000"/>
              <w:left w:val="single" w:sz="4" w:space="0" w:color="000000"/>
              <w:bottom w:val="single" w:sz="4" w:space="0" w:color="000000"/>
              <w:right w:val="single" w:sz="4" w:space="0" w:color="000000"/>
            </w:tcBorders>
            <w:vAlign w:val="center"/>
          </w:tcPr>
          <w:p w14:paraId="6ADFDD2A" w14:textId="77777777" w:rsidR="007361B2" w:rsidRPr="00B127E3" w:rsidRDefault="007361B2" w:rsidP="00D45864">
            <w:pPr>
              <w:spacing w:line="259" w:lineRule="auto"/>
              <w:ind w:right="3"/>
              <w:jc w:val="center"/>
              <w:rPr>
                <w:rFonts w:eastAsia="Arial" w:cs="Arial"/>
                <w:kern w:val="0"/>
                <w:sz w:val="20"/>
                <w:szCs w:val="20"/>
                <w:lang w:val="en"/>
                <w14:ligatures w14:val="none"/>
              </w:rPr>
            </w:pPr>
            <w:r w:rsidRPr="00B127E3">
              <w:rPr>
                <w:rFonts w:eastAsia="Arial" w:cs="Arial"/>
                <w:kern w:val="0"/>
                <w:sz w:val="20"/>
                <w:szCs w:val="20"/>
                <w:lang w:val="en"/>
                <w14:ligatures w14:val="none"/>
              </w:rPr>
              <w:t xml:space="preserve">A </w:t>
            </w:r>
          </w:p>
        </w:tc>
        <w:tc>
          <w:tcPr>
            <w:tcW w:w="2334" w:type="dxa"/>
            <w:tcBorders>
              <w:top w:val="single" w:sz="4" w:space="0" w:color="000000"/>
              <w:left w:val="single" w:sz="4" w:space="0" w:color="000000"/>
              <w:bottom w:val="single" w:sz="4" w:space="0" w:color="000000"/>
              <w:right w:val="single" w:sz="4" w:space="0" w:color="000000"/>
            </w:tcBorders>
            <w:vAlign w:val="center"/>
          </w:tcPr>
          <w:p w14:paraId="29348421" w14:textId="77777777" w:rsidR="007361B2" w:rsidRPr="00B127E3" w:rsidRDefault="007361B2" w:rsidP="00D45864">
            <w:pPr>
              <w:spacing w:line="259" w:lineRule="auto"/>
              <w:ind w:left="2"/>
              <w:jc w:val="center"/>
              <w:rPr>
                <w:rFonts w:eastAsia="Arial" w:cs="Arial"/>
                <w:kern w:val="0"/>
                <w:sz w:val="20"/>
                <w:szCs w:val="20"/>
                <w:lang w:val="en"/>
                <w14:ligatures w14:val="none"/>
              </w:rPr>
            </w:pPr>
            <w:r w:rsidRPr="00B127E3">
              <w:rPr>
                <w:rFonts w:eastAsia="Arial" w:cs="Arial"/>
                <w:kern w:val="0"/>
                <w:sz w:val="20"/>
                <w:szCs w:val="20"/>
                <w:lang w:val="en"/>
                <w14:ligatures w14:val="none"/>
              </w:rPr>
              <w:t xml:space="preserve">4.0 points </w:t>
            </w:r>
          </w:p>
        </w:tc>
      </w:tr>
      <w:tr w:rsidR="007361B2" w:rsidRPr="00B127E3" w14:paraId="2411E6CC" w14:textId="77777777" w:rsidTr="00D45864">
        <w:trPr>
          <w:trHeight w:val="588"/>
          <w:jc w:val="center"/>
        </w:trPr>
        <w:tc>
          <w:tcPr>
            <w:tcW w:w="2256" w:type="dxa"/>
            <w:tcBorders>
              <w:top w:val="single" w:sz="4" w:space="0" w:color="000000"/>
              <w:left w:val="single" w:sz="4" w:space="0" w:color="000000"/>
              <w:bottom w:val="single" w:sz="4" w:space="0" w:color="000000"/>
              <w:right w:val="single" w:sz="4" w:space="0" w:color="000000"/>
            </w:tcBorders>
            <w:vAlign w:val="center"/>
          </w:tcPr>
          <w:p w14:paraId="2BCEEF3B" w14:textId="77777777" w:rsidR="007361B2" w:rsidRPr="00B127E3" w:rsidRDefault="007361B2" w:rsidP="00D45864">
            <w:pPr>
              <w:spacing w:line="259" w:lineRule="auto"/>
              <w:ind w:right="7"/>
              <w:jc w:val="center"/>
              <w:rPr>
                <w:rFonts w:eastAsia="Arial" w:cs="Arial"/>
                <w:kern w:val="0"/>
                <w:sz w:val="20"/>
                <w:szCs w:val="20"/>
                <w:lang w:val="en"/>
                <w14:ligatures w14:val="none"/>
              </w:rPr>
            </w:pPr>
            <w:r w:rsidRPr="00B127E3">
              <w:rPr>
                <w:rFonts w:eastAsia="Arial" w:cs="Arial"/>
                <w:kern w:val="0"/>
                <w:sz w:val="20"/>
                <w:szCs w:val="20"/>
                <w:lang w:val="en"/>
                <w14:ligatures w14:val="none"/>
              </w:rPr>
              <w:t xml:space="preserve">A- </w:t>
            </w:r>
          </w:p>
        </w:tc>
        <w:tc>
          <w:tcPr>
            <w:tcW w:w="2334" w:type="dxa"/>
            <w:tcBorders>
              <w:top w:val="single" w:sz="4" w:space="0" w:color="000000"/>
              <w:left w:val="single" w:sz="4" w:space="0" w:color="000000"/>
              <w:bottom w:val="single" w:sz="4" w:space="0" w:color="000000"/>
              <w:right w:val="single" w:sz="4" w:space="0" w:color="000000"/>
            </w:tcBorders>
            <w:vAlign w:val="center"/>
          </w:tcPr>
          <w:p w14:paraId="3CBC6F98" w14:textId="77777777" w:rsidR="007361B2" w:rsidRPr="00B127E3" w:rsidRDefault="007361B2" w:rsidP="00D45864">
            <w:pPr>
              <w:spacing w:line="259" w:lineRule="auto"/>
              <w:ind w:left="1"/>
              <w:jc w:val="center"/>
              <w:rPr>
                <w:rFonts w:eastAsia="Arial" w:cs="Arial"/>
                <w:kern w:val="0"/>
                <w:sz w:val="20"/>
                <w:szCs w:val="20"/>
                <w:lang w:val="en"/>
                <w14:ligatures w14:val="none"/>
              </w:rPr>
            </w:pPr>
            <w:r w:rsidRPr="00B127E3">
              <w:rPr>
                <w:rFonts w:eastAsia="Arial" w:cs="Arial"/>
                <w:kern w:val="0"/>
                <w:sz w:val="20"/>
                <w:szCs w:val="20"/>
                <w:lang w:val="en"/>
                <w14:ligatures w14:val="none"/>
              </w:rPr>
              <w:t xml:space="preserve">3.7 points </w:t>
            </w:r>
          </w:p>
        </w:tc>
      </w:tr>
      <w:tr w:rsidR="007361B2" w:rsidRPr="00B127E3" w14:paraId="25CC4401" w14:textId="77777777" w:rsidTr="00D45864">
        <w:trPr>
          <w:trHeight w:val="586"/>
          <w:jc w:val="center"/>
        </w:trPr>
        <w:tc>
          <w:tcPr>
            <w:tcW w:w="2256" w:type="dxa"/>
            <w:tcBorders>
              <w:top w:val="single" w:sz="4" w:space="0" w:color="000000"/>
              <w:left w:val="single" w:sz="4" w:space="0" w:color="000000"/>
              <w:bottom w:val="single" w:sz="4" w:space="0" w:color="000000"/>
              <w:right w:val="single" w:sz="4" w:space="0" w:color="000000"/>
            </w:tcBorders>
            <w:vAlign w:val="center"/>
          </w:tcPr>
          <w:p w14:paraId="5DCFEC03" w14:textId="77777777" w:rsidR="007361B2" w:rsidRPr="00B127E3" w:rsidRDefault="007361B2" w:rsidP="00D45864">
            <w:pPr>
              <w:spacing w:line="259" w:lineRule="auto"/>
              <w:ind w:right="5"/>
              <w:jc w:val="center"/>
              <w:rPr>
                <w:rFonts w:eastAsia="Arial" w:cs="Arial"/>
                <w:kern w:val="0"/>
                <w:sz w:val="20"/>
                <w:szCs w:val="20"/>
                <w:lang w:val="en"/>
                <w14:ligatures w14:val="none"/>
              </w:rPr>
            </w:pPr>
            <w:r w:rsidRPr="00B127E3">
              <w:rPr>
                <w:rFonts w:eastAsia="Arial" w:cs="Arial"/>
                <w:kern w:val="0"/>
                <w:sz w:val="20"/>
                <w:szCs w:val="20"/>
                <w:lang w:val="en"/>
                <w14:ligatures w14:val="none"/>
              </w:rPr>
              <w:lastRenderedPageBreak/>
              <w:t xml:space="preserve">B+ </w:t>
            </w:r>
          </w:p>
        </w:tc>
        <w:tc>
          <w:tcPr>
            <w:tcW w:w="2334" w:type="dxa"/>
            <w:tcBorders>
              <w:top w:val="single" w:sz="4" w:space="0" w:color="000000"/>
              <w:left w:val="single" w:sz="4" w:space="0" w:color="000000"/>
              <w:bottom w:val="single" w:sz="4" w:space="0" w:color="000000"/>
              <w:right w:val="single" w:sz="4" w:space="0" w:color="000000"/>
            </w:tcBorders>
            <w:vAlign w:val="center"/>
          </w:tcPr>
          <w:p w14:paraId="0C9E0902" w14:textId="77777777" w:rsidR="007361B2" w:rsidRPr="00B127E3" w:rsidRDefault="007361B2" w:rsidP="00D45864">
            <w:pPr>
              <w:spacing w:line="259" w:lineRule="auto"/>
              <w:ind w:left="1"/>
              <w:jc w:val="center"/>
              <w:rPr>
                <w:rFonts w:eastAsia="Arial" w:cs="Arial"/>
                <w:kern w:val="0"/>
                <w:sz w:val="20"/>
                <w:szCs w:val="20"/>
                <w:lang w:val="en"/>
                <w14:ligatures w14:val="none"/>
              </w:rPr>
            </w:pPr>
            <w:r w:rsidRPr="00B127E3">
              <w:rPr>
                <w:rFonts w:eastAsia="Arial" w:cs="Arial"/>
                <w:kern w:val="0"/>
                <w:sz w:val="20"/>
                <w:szCs w:val="20"/>
                <w:lang w:val="en"/>
                <w14:ligatures w14:val="none"/>
              </w:rPr>
              <w:t xml:space="preserve">3.3 points </w:t>
            </w:r>
          </w:p>
        </w:tc>
      </w:tr>
      <w:tr w:rsidR="007361B2" w:rsidRPr="00B127E3" w14:paraId="6E52325E" w14:textId="77777777" w:rsidTr="00D45864">
        <w:trPr>
          <w:trHeight w:val="586"/>
          <w:jc w:val="center"/>
        </w:trPr>
        <w:tc>
          <w:tcPr>
            <w:tcW w:w="2256" w:type="dxa"/>
            <w:tcBorders>
              <w:top w:val="single" w:sz="4" w:space="0" w:color="000000"/>
              <w:left w:val="single" w:sz="4" w:space="0" w:color="000000"/>
              <w:bottom w:val="single" w:sz="4" w:space="0" w:color="000000"/>
              <w:right w:val="single" w:sz="4" w:space="0" w:color="000000"/>
            </w:tcBorders>
            <w:vAlign w:val="center"/>
          </w:tcPr>
          <w:p w14:paraId="2859AFA2" w14:textId="77777777" w:rsidR="007361B2" w:rsidRPr="00B127E3" w:rsidRDefault="007361B2" w:rsidP="00D45864">
            <w:pPr>
              <w:spacing w:line="259" w:lineRule="auto"/>
              <w:ind w:right="3"/>
              <w:jc w:val="center"/>
              <w:rPr>
                <w:rFonts w:eastAsia="Arial" w:cs="Arial"/>
                <w:kern w:val="0"/>
                <w:sz w:val="20"/>
                <w:szCs w:val="20"/>
                <w:lang w:val="en"/>
                <w14:ligatures w14:val="none"/>
              </w:rPr>
            </w:pPr>
            <w:r w:rsidRPr="00B127E3">
              <w:rPr>
                <w:rFonts w:eastAsia="Arial" w:cs="Arial"/>
                <w:kern w:val="0"/>
                <w:sz w:val="20"/>
                <w:szCs w:val="20"/>
                <w:lang w:val="en"/>
                <w14:ligatures w14:val="none"/>
              </w:rPr>
              <w:t xml:space="preserve">B </w:t>
            </w:r>
          </w:p>
        </w:tc>
        <w:tc>
          <w:tcPr>
            <w:tcW w:w="2334" w:type="dxa"/>
            <w:tcBorders>
              <w:top w:val="single" w:sz="4" w:space="0" w:color="000000"/>
              <w:left w:val="single" w:sz="4" w:space="0" w:color="000000"/>
              <w:bottom w:val="single" w:sz="4" w:space="0" w:color="000000"/>
              <w:right w:val="single" w:sz="4" w:space="0" w:color="000000"/>
            </w:tcBorders>
            <w:vAlign w:val="center"/>
          </w:tcPr>
          <w:p w14:paraId="13B3A874" w14:textId="77777777" w:rsidR="007361B2" w:rsidRPr="00B127E3" w:rsidRDefault="007361B2" w:rsidP="00D45864">
            <w:pPr>
              <w:spacing w:line="259" w:lineRule="auto"/>
              <w:ind w:left="2"/>
              <w:jc w:val="center"/>
              <w:rPr>
                <w:rFonts w:eastAsia="Arial" w:cs="Arial"/>
                <w:kern w:val="0"/>
                <w:sz w:val="20"/>
                <w:szCs w:val="20"/>
                <w:lang w:val="en"/>
                <w14:ligatures w14:val="none"/>
              </w:rPr>
            </w:pPr>
            <w:r w:rsidRPr="00B127E3">
              <w:rPr>
                <w:rFonts w:eastAsia="Arial" w:cs="Arial"/>
                <w:kern w:val="0"/>
                <w:sz w:val="20"/>
                <w:szCs w:val="20"/>
                <w:lang w:val="en"/>
                <w14:ligatures w14:val="none"/>
              </w:rPr>
              <w:t xml:space="preserve">3.0 points </w:t>
            </w:r>
          </w:p>
        </w:tc>
      </w:tr>
      <w:tr w:rsidR="007361B2" w:rsidRPr="00B127E3" w14:paraId="07BAE7BA" w14:textId="77777777" w:rsidTr="00D45864">
        <w:trPr>
          <w:trHeight w:val="586"/>
          <w:jc w:val="center"/>
        </w:trPr>
        <w:tc>
          <w:tcPr>
            <w:tcW w:w="2256" w:type="dxa"/>
            <w:tcBorders>
              <w:top w:val="single" w:sz="4" w:space="0" w:color="000000"/>
              <w:left w:val="single" w:sz="4" w:space="0" w:color="000000"/>
              <w:bottom w:val="single" w:sz="4" w:space="0" w:color="000000"/>
              <w:right w:val="single" w:sz="4" w:space="0" w:color="000000"/>
            </w:tcBorders>
            <w:vAlign w:val="center"/>
          </w:tcPr>
          <w:p w14:paraId="6263443F" w14:textId="77777777" w:rsidR="007361B2" w:rsidRPr="00B127E3" w:rsidRDefault="007361B2" w:rsidP="00D45864">
            <w:pPr>
              <w:spacing w:line="259" w:lineRule="auto"/>
              <w:ind w:right="3"/>
              <w:jc w:val="center"/>
              <w:rPr>
                <w:rFonts w:eastAsia="Arial" w:cs="Arial"/>
                <w:kern w:val="0"/>
                <w:sz w:val="20"/>
                <w:szCs w:val="20"/>
                <w:lang w:val="en"/>
                <w14:ligatures w14:val="none"/>
              </w:rPr>
            </w:pPr>
            <w:r w:rsidRPr="00B127E3">
              <w:rPr>
                <w:rFonts w:eastAsia="Arial" w:cs="Arial"/>
                <w:kern w:val="0"/>
                <w:sz w:val="20"/>
                <w:szCs w:val="20"/>
                <w:lang w:val="en"/>
                <w14:ligatures w14:val="none"/>
              </w:rPr>
              <w:t xml:space="preserve">B- </w:t>
            </w:r>
          </w:p>
        </w:tc>
        <w:tc>
          <w:tcPr>
            <w:tcW w:w="2334" w:type="dxa"/>
            <w:tcBorders>
              <w:top w:val="single" w:sz="4" w:space="0" w:color="000000"/>
              <w:left w:val="single" w:sz="4" w:space="0" w:color="000000"/>
              <w:bottom w:val="single" w:sz="4" w:space="0" w:color="000000"/>
              <w:right w:val="single" w:sz="4" w:space="0" w:color="000000"/>
            </w:tcBorders>
            <w:vAlign w:val="center"/>
          </w:tcPr>
          <w:p w14:paraId="153E07B8" w14:textId="77777777" w:rsidR="007361B2" w:rsidRPr="00B127E3" w:rsidRDefault="007361B2" w:rsidP="00D45864">
            <w:pPr>
              <w:spacing w:line="259" w:lineRule="auto"/>
              <w:ind w:left="1"/>
              <w:jc w:val="center"/>
              <w:rPr>
                <w:rFonts w:eastAsia="Arial" w:cs="Arial"/>
                <w:kern w:val="0"/>
                <w:sz w:val="20"/>
                <w:szCs w:val="20"/>
                <w:lang w:val="en"/>
                <w14:ligatures w14:val="none"/>
              </w:rPr>
            </w:pPr>
            <w:r w:rsidRPr="00B127E3">
              <w:rPr>
                <w:rFonts w:eastAsia="Arial" w:cs="Arial"/>
                <w:kern w:val="0"/>
                <w:sz w:val="20"/>
                <w:szCs w:val="20"/>
                <w:lang w:val="en"/>
                <w14:ligatures w14:val="none"/>
              </w:rPr>
              <w:t xml:space="preserve">2.7 points </w:t>
            </w:r>
          </w:p>
        </w:tc>
      </w:tr>
      <w:tr w:rsidR="007361B2" w:rsidRPr="00B127E3" w14:paraId="29130ED5" w14:textId="77777777" w:rsidTr="00D45864">
        <w:trPr>
          <w:trHeight w:val="586"/>
          <w:jc w:val="center"/>
        </w:trPr>
        <w:tc>
          <w:tcPr>
            <w:tcW w:w="2256" w:type="dxa"/>
            <w:tcBorders>
              <w:top w:val="single" w:sz="4" w:space="0" w:color="000000"/>
              <w:left w:val="single" w:sz="4" w:space="0" w:color="000000"/>
              <w:bottom w:val="single" w:sz="4" w:space="0" w:color="000000"/>
              <w:right w:val="single" w:sz="4" w:space="0" w:color="000000"/>
            </w:tcBorders>
            <w:vAlign w:val="center"/>
          </w:tcPr>
          <w:p w14:paraId="285881CB" w14:textId="77777777" w:rsidR="007361B2" w:rsidRPr="00B127E3" w:rsidRDefault="007361B2" w:rsidP="00D45864">
            <w:pPr>
              <w:spacing w:line="259" w:lineRule="auto"/>
              <w:ind w:right="5"/>
              <w:jc w:val="center"/>
              <w:rPr>
                <w:rFonts w:eastAsia="Arial" w:cs="Arial"/>
                <w:kern w:val="0"/>
                <w:sz w:val="20"/>
                <w:szCs w:val="20"/>
                <w:lang w:val="en"/>
                <w14:ligatures w14:val="none"/>
              </w:rPr>
            </w:pPr>
            <w:r w:rsidRPr="00B127E3">
              <w:rPr>
                <w:rFonts w:eastAsia="Arial" w:cs="Arial"/>
                <w:kern w:val="0"/>
                <w:sz w:val="20"/>
                <w:szCs w:val="20"/>
                <w:lang w:val="en"/>
                <w14:ligatures w14:val="none"/>
              </w:rPr>
              <w:t xml:space="preserve">C+ </w:t>
            </w:r>
          </w:p>
        </w:tc>
        <w:tc>
          <w:tcPr>
            <w:tcW w:w="2334" w:type="dxa"/>
            <w:tcBorders>
              <w:top w:val="single" w:sz="4" w:space="0" w:color="000000"/>
              <w:left w:val="single" w:sz="4" w:space="0" w:color="000000"/>
              <w:bottom w:val="single" w:sz="4" w:space="0" w:color="000000"/>
              <w:right w:val="single" w:sz="4" w:space="0" w:color="000000"/>
            </w:tcBorders>
            <w:vAlign w:val="center"/>
          </w:tcPr>
          <w:p w14:paraId="66781D90" w14:textId="77777777" w:rsidR="007361B2" w:rsidRPr="00B127E3" w:rsidRDefault="007361B2" w:rsidP="00D45864">
            <w:pPr>
              <w:spacing w:line="259" w:lineRule="auto"/>
              <w:ind w:left="1"/>
              <w:jc w:val="center"/>
              <w:rPr>
                <w:rFonts w:eastAsia="Arial" w:cs="Arial"/>
                <w:kern w:val="0"/>
                <w:sz w:val="20"/>
                <w:szCs w:val="20"/>
                <w:lang w:val="en"/>
                <w14:ligatures w14:val="none"/>
              </w:rPr>
            </w:pPr>
            <w:r w:rsidRPr="00B127E3">
              <w:rPr>
                <w:rFonts w:eastAsia="Arial" w:cs="Arial"/>
                <w:kern w:val="0"/>
                <w:sz w:val="20"/>
                <w:szCs w:val="20"/>
                <w:lang w:val="en"/>
                <w14:ligatures w14:val="none"/>
              </w:rPr>
              <w:t xml:space="preserve">2.3 points </w:t>
            </w:r>
          </w:p>
        </w:tc>
      </w:tr>
      <w:tr w:rsidR="007361B2" w:rsidRPr="00B127E3" w14:paraId="0FFA8770" w14:textId="77777777" w:rsidTr="00D45864">
        <w:trPr>
          <w:trHeight w:val="586"/>
          <w:jc w:val="center"/>
        </w:trPr>
        <w:tc>
          <w:tcPr>
            <w:tcW w:w="2256" w:type="dxa"/>
            <w:tcBorders>
              <w:top w:val="single" w:sz="4" w:space="0" w:color="000000"/>
              <w:left w:val="single" w:sz="4" w:space="0" w:color="000000"/>
              <w:bottom w:val="single" w:sz="4" w:space="0" w:color="000000"/>
              <w:right w:val="single" w:sz="4" w:space="0" w:color="000000"/>
            </w:tcBorders>
            <w:vAlign w:val="center"/>
          </w:tcPr>
          <w:p w14:paraId="5B2CBBF9" w14:textId="77777777" w:rsidR="007361B2" w:rsidRPr="00B127E3" w:rsidRDefault="007361B2" w:rsidP="00D45864">
            <w:pPr>
              <w:spacing w:line="259" w:lineRule="auto"/>
              <w:ind w:right="3"/>
              <w:jc w:val="center"/>
              <w:rPr>
                <w:rFonts w:eastAsia="Arial" w:cs="Arial"/>
                <w:kern w:val="0"/>
                <w:sz w:val="20"/>
                <w:szCs w:val="20"/>
                <w:lang w:val="en"/>
                <w14:ligatures w14:val="none"/>
              </w:rPr>
            </w:pPr>
            <w:r w:rsidRPr="00B127E3">
              <w:rPr>
                <w:rFonts w:eastAsia="Arial" w:cs="Arial"/>
                <w:kern w:val="0"/>
                <w:sz w:val="20"/>
                <w:szCs w:val="20"/>
                <w:lang w:val="en"/>
                <w14:ligatures w14:val="none"/>
              </w:rPr>
              <w:t xml:space="preserve">C </w:t>
            </w:r>
          </w:p>
        </w:tc>
        <w:tc>
          <w:tcPr>
            <w:tcW w:w="2334" w:type="dxa"/>
            <w:tcBorders>
              <w:top w:val="single" w:sz="4" w:space="0" w:color="000000"/>
              <w:left w:val="single" w:sz="4" w:space="0" w:color="000000"/>
              <w:bottom w:val="single" w:sz="4" w:space="0" w:color="000000"/>
              <w:right w:val="single" w:sz="4" w:space="0" w:color="000000"/>
            </w:tcBorders>
            <w:vAlign w:val="center"/>
          </w:tcPr>
          <w:p w14:paraId="5E341AF1" w14:textId="77777777" w:rsidR="007361B2" w:rsidRPr="00B127E3" w:rsidRDefault="007361B2" w:rsidP="00D45864">
            <w:pPr>
              <w:spacing w:line="259" w:lineRule="auto"/>
              <w:ind w:left="2"/>
              <w:jc w:val="center"/>
              <w:rPr>
                <w:rFonts w:eastAsia="Arial" w:cs="Arial"/>
                <w:kern w:val="0"/>
                <w:sz w:val="20"/>
                <w:szCs w:val="20"/>
                <w:lang w:val="en"/>
                <w14:ligatures w14:val="none"/>
              </w:rPr>
            </w:pPr>
            <w:r w:rsidRPr="00B127E3">
              <w:rPr>
                <w:rFonts w:eastAsia="Arial" w:cs="Arial"/>
                <w:kern w:val="0"/>
                <w:sz w:val="20"/>
                <w:szCs w:val="20"/>
                <w:lang w:val="en"/>
                <w14:ligatures w14:val="none"/>
              </w:rPr>
              <w:t xml:space="preserve">2.0 points </w:t>
            </w:r>
          </w:p>
        </w:tc>
      </w:tr>
      <w:tr w:rsidR="007361B2" w:rsidRPr="00B127E3" w14:paraId="005D0BDE" w14:textId="77777777" w:rsidTr="00D45864">
        <w:trPr>
          <w:trHeight w:val="588"/>
          <w:jc w:val="center"/>
        </w:trPr>
        <w:tc>
          <w:tcPr>
            <w:tcW w:w="2256" w:type="dxa"/>
            <w:tcBorders>
              <w:top w:val="single" w:sz="4" w:space="0" w:color="000000"/>
              <w:left w:val="single" w:sz="4" w:space="0" w:color="000000"/>
              <w:bottom w:val="single" w:sz="4" w:space="0" w:color="000000"/>
              <w:right w:val="single" w:sz="4" w:space="0" w:color="000000"/>
            </w:tcBorders>
            <w:vAlign w:val="center"/>
          </w:tcPr>
          <w:p w14:paraId="192A9F25" w14:textId="77777777" w:rsidR="007361B2" w:rsidRPr="00B127E3" w:rsidRDefault="007361B2" w:rsidP="00D45864">
            <w:pPr>
              <w:spacing w:line="259" w:lineRule="auto"/>
              <w:ind w:right="3"/>
              <w:jc w:val="center"/>
              <w:rPr>
                <w:rFonts w:eastAsia="Arial" w:cs="Arial"/>
                <w:kern w:val="0"/>
                <w:sz w:val="20"/>
                <w:szCs w:val="20"/>
                <w:lang w:val="en"/>
                <w14:ligatures w14:val="none"/>
              </w:rPr>
            </w:pPr>
            <w:r w:rsidRPr="00B127E3">
              <w:rPr>
                <w:rFonts w:eastAsia="Arial" w:cs="Arial"/>
                <w:kern w:val="0"/>
                <w:sz w:val="20"/>
                <w:szCs w:val="20"/>
                <w:lang w:val="en"/>
                <w14:ligatures w14:val="none"/>
              </w:rPr>
              <w:t xml:space="preserve">C- </w:t>
            </w:r>
          </w:p>
        </w:tc>
        <w:tc>
          <w:tcPr>
            <w:tcW w:w="2334" w:type="dxa"/>
            <w:tcBorders>
              <w:top w:val="single" w:sz="4" w:space="0" w:color="000000"/>
              <w:left w:val="single" w:sz="4" w:space="0" w:color="000000"/>
              <w:bottom w:val="single" w:sz="4" w:space="0" w:color="000000"/>
              <w:right w:val="single" w:sz="4" w:space="0" w:color="000000"/>
            </w:tcBorders>
            <w:vAlign w:val="center"/>
          </w:tcPr>
          <w:p w14:paraId="1327FE8C" w14:textId="77777777" w:rsidR="007361B2" w:rsidRPr="00B127E3" w:rsidRDefault="007361B2" w:rsidP="00D45864">
            <w:pPr>
              <w:spacing w:line="259" w:lineRule="auto"/>
              <w:ind w:left="1"/>
              <w:jc w:val="center"/>
              <w:rPr>
                <w:rFonts w:eastAsia="Arial" w:cs="Arial"/>
                <w:kern w:val="0"/>
                <w:sz w:val="20"/>
                <w:szCs w:val="20"/>
                <w:lang w:val="en"/>
                <w14:ligatures w14:val="none"/>
              </w:rPr>
            </w:pPr>
            <w:r w:rsidRPr="00B127E3">
              <w:rPr>
                <w:rFonts w:eastAsia="Arial" w:cs="Arial"/>
                <w:kern w:val="0"/>
                <w:sz w:val="20"/>
                <w:szCs w:val="20"/>
                <w:lang w:val="en"/>
                <w14:ligatures w14:val="none"/>
              </w:rPr>
              <w:t xml:space="preserve">1.7 points </w:t>
            </w:r>
          </w:p>
        </w:tc>
      </w:tr>
      <w:tr w:rsidR="007361B2" w:rsidRPr="00B127E3" w14:paraId="6D5D9F53" w14:textId="77777777" w:rsidTr="00D45864">
        <w:trPr>
          <w:trHeight w:val="586"/>
          <w:jc w:val="center"/>
        </w:trPr>
        <w:tc>
          <w:tcPr>
            <w:tcW w:w="2256" w:type="dxa"/>
            <w:tcBorders>
              <w:top w:val="single" w:sz="4" w:space="0" w:color="000000"/>
              <w:left w:val="single" w:sz="4" w:space="0" w:color="000000"/>
              <w:bottom w:val="single" w:sz="4" w:space="0" w:color="000000"/>
              <w:right w:val="single" w:sz="4" w:space="0" w:color="000000"/>
            </w:tcBorders>
            <w:vAlign w:val="center"/>
          </w:tcPr>
          <w:p w14:paraId="0C9CF04F" w14:textId="77777777" w:rsidR="007361B2" w:rsidRPr="00B127E3" w:rsidRDefault="007361B2" w:rsidP="00D45864">
            <w:pPr>
              <w:spacing w:line="259" w:lineRule="auto"/>
              <w:ind w:right="4"/>
              <w:jc w:val="center"/>
              <w:rPr>
                <w:rFonts w:eastAsia="Arial" w:cs="Arial"/>
                <w:kern w:val="0"/>
                <w:sz w:val="20"/>
                <w:szCs w:val="20"/>
                <w:lang w:val="en"/>
                <w14:ligatures w14:val="none"/>
              </w:rPr>
            </w:pPr>
            <w:r w:rsidRPr="00B127E3">
              <w:rPr>
                <w:rFonts w:eastAsia="Arial" w:cs="Arial"/>
                <w:kern w:val="0"/>
                <w:sz w:val="20"/>
                <w:szCs w:val="20"/>
                <w:lang w:val="en"/>
                <w14:ligatures w14:val="none"/>
              </w:rPr>
              <w:t xml:space="preserve">F </w:t>
            </w:r>
          </w:p>
        </w:tc>
        <w:tc>
          <w:tcPr>
            <w:tcW w:w="2334" w:type="dxa"/>
            <w:tcBorders>
              <w:top w:val="single" w:sz="4" w:space="0" w:color="000000"/>
              <w:left w:val="single" w:sz="4" w:space="0" w:color="000000"/>
              <w:bottom w:val="single" w:sz="4" w:space="0" w:color="000000"/>
              <w:right w:val="single" w:sz="4" w:space="0" w:color="000000"/>
            </w:tcBorders>
            <w:vAlign w:val="center"/>
          </w:tcPr>
          <w:p w14:paraId="7BBBC410" w14:textId="77777777" w:rsidR="007361B2" w:rsidRPr="00B127E3" w:rsidRDefault="007361B2" w:rsidP="00D45864">
            <w:pPr>
              <w:spacing w:line="259" w:lineRule="auto"/>
              <w:ind w:left="1"/>
              <w:jc w:val="center"/>
              <w:rPr>
                <w:rFonts w:eastAsia="Arial" w:cs="Arial"/>
                <w:kern w:val="0"/>
                <w:sz w:val="20"/>
                <w:szCs w:val="20"/>
                <w:lang w:val="en"/>
                <w14:ligatures w14:val="none"/>
              </w:rPr>
            </w:pPr>
            <w:r w:rsidRPr="00B127E3">
              <w:rPr>
                <w:rFonts w:eastAsia="Arial" w:cs="Arial"/>
                <w:kern w:val="0"/>
                <w:sz w:val="20"/>
                <w:szCs w:val="20"/>
                <w:lang w:val="en"/>
                <w14:ligatures w14:val="none"/>
              </w:rPr>
              <w:t xml:space="preserve">0.0 points </w:t>
            </w:r>
          </w:p>
        </w:tc>
      </w:tr>
    </w:tbl>
    <w:p w14:paraId="3BB61815" w14:textId="77777777" w:rsidR="007361B2" w:rsidRPr="006C4D8E" w:rsidRDefault="007361B2" w:rsidP="007361B2">
      <w:pPr>
        <w:spacing w:after="393" w:line="259" w:lineRule="auto"/>
        <w:rPr>
          <w:sz w:val="22"/>
          <w:szCs w:val="21"/>
        </w:rPr>
      </w:pPr>
      <w:r w:rsidRPr="006C4D8E">
        <w:rPr>
          <w:sz w:val="22"/>
          <w:szCs w:val="21"/>
        </w:rPr>
        <w:t xml:space="preserve"> </w:t>
      </w:r>
    </w:p>
    <w:p w14:paraId="07965DFF" w14:textId="4875AB25" w:rsidR="007361B2" w:rsidRPr="006C4D8E" w:rsidRDefault="007361B2" w:rsidP="00EE3476">
      <w:pPr>
        <w:pStyle w:val="Heading2"/>
        <w:ind w:left="-5" w:right="635"/>
        <w:rPr>
          <w:b w:val="0"/>
          <w:color w:val="000000"/>
          <w:sz w:val="22"/>
          <w:szCs w:val="22"/>
        </w:rPr>
      </w:pPr>
      <w:r w:rsidRPr="006C4D8E">
        <w:rPr>
          <w:color w:val="000000"/>
          <w:sz w:val="22"/>
          <w:szCs w:val="22"/>
        </w:rPr>
        <w:t xml:space="preserve">Student grades will be assigned according to the following criteria: </w:t>
      </w:r>
    </w:p>
    <w:p w14:paraId="6637EEE1" w14:textId="7EE61DEF" w:rsidR="007361B2" w:rsidRPr="006C4D8E" w:rsidRDefault="007361B2" w:rsidP="009250E1">
      <w:pPr>
        <w:ind w:left="-5" w:right="69"/>
        <w:rPr>
          <w:sz w:val="22"/>
        </w:rPr>
      </w:pPr>
      <w:r w:rsidRPr="006C4D8E">
        <w:rPr>
          <w:sz w:val="22"/>
        </w:rPr>
        <w:t xml:space="preserve">(A) Excellent: Exceptional work for a graduate student. Work at this level is unusually thorough, well-reasoned, creative, methodologically sophisticated, and well written. Work is of exceptional, professional quality. </w:t>
      </w:r>
    </w:p>
    <w:p w14:paraId="038406D2" w14:textId="5D174412" w:rsidR="007361B2" w:rsidRPr="006C4D8E" w:rsidRDefault="007361B2" w:rsidP="009250E1">
      <w:pPr>
        <w:ind w:left="-5" w:right="69"/>
        <w:rPr>
          <w:sz w:val="22"/>
        </w:rPr>
      </w:pPr>
      <w:r w:rsidRPr="006C4D8E">
        <w:rPr>
          <w:sz w:val="22"/>
        </w:rPr>
        <w:t xml:space="preserve">(A-) Very good: Very strong work for a graduate student. Work at this level shows signs of creativity, is thorough and well-reasoned, indicates strong understanding of appropriate methodological or analytical approaches, and meets professional standards. </w:t>
      </w:r>
    </w:p>
    <w:p w14:paraId="3D91C72B" w14:textId="609B5641" w:rsidR="007361B2" w:rsidRPr="006C4D8E" w:rsidRDefault="007361B2" w:rsidP="009250E1">
      <w:pPr>
        <w:ind w:left="-5" w:right="69"/>
        <w:rPr>
          <w:sz w:val="22"/>
        </w:rPr>
      </w:pPr>
      <w:r w:rsidRPr="006C4D8E">
        <w:rPr>
          <w:sz w:val="22"/>
        </w:rPr>
        <w:t xml:space="preserve">(B+) Good: Sound work for a graduate student; well-reasoned and thorough, methodologically sound. This is the graduate student grade that indicates the student has fully accomplished the basic objectives of the course. </w:t>
      </w:r>
    </w:p>
    <w:p w14:paraId="3EFEFA67" w14:textId="4248F526" w:rsidR="007361B2" w:rsidRPr="006C4D8E" w:rsidRDefault="007361B2" w:rsidP="009250E1">
      <w:pPr>
        <w:ind w:left="-5" w:right="69"/>
        <w:rPr>
          <w:sz w:val="22"/>
        </w:rPr>
      </w:pPr>
      <w:r w:rsidRPr="006C4D8E">
        <w:rPr>
          <w:sz w:val="22"/>
        </w:rPr>
        <w:t xml:space="preserve">(B) Adequate: Competent work for a graduate student even though some weaknesses are evident. Demonstrates competency in the key course objectives but shows some indication that understanding of some important issues is less than complete. Methodological or analytical approaches used are adequate but student has not been thorough or has shown other weaknesses or limitations. </w:t>
      </w:r>
    </w:p>
    <w:p w14:paraId="5F626264" w14:textId="03F17E1D" w:rsidR="007361B2" w:rsidRPr="006C4D8E" w:rsidRDefault="007361B2" w:rsidP="009250E1">
      <w:pPr>
        <w:ind w:left="-5" w:right="69"/>
        <w:rPr>
          <w:sz w:val="22"/>
        </w:rPr>
      </w:pPr>
      <w:r w:rsidRPr="006C4D8E">
        <w:rPr>
          <w:sz w:val="22"/>
        </w:rPr>
        <w:t xml:space="preserve">(B-)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 </w:t>
      </w:r>
    </w:p>
    <w:p w14:paraId="3E8C4541" w14:textId="627FC0B3" w:rsidR="007361B2" w:rsidRPr="006C4D8E" w:rsidRDefault="007361B2" w:rsidP="009250E1">
      <w:pPr>
        <w:ind w:left="-5" w:right="69"/>
        <w:rPr>
          <w:sz w:val="22"/>
        </w:rPr>
      </w:pPr>
      <w:r w:rsidRPr="006C4D8E">
        <w:rPr>
          <w:sz w:val="22"/>
        </w:rPr>
        <w:t xml:space="preserve">(C/-/+)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 </w:t>
      </w:r>
    </w:p>
    <w:p w14:paraId="39D1AE2B" w14:textId="5A108CA2" w:rsidR="007361B2" w:rsidRPr="006C4D8E" w:rsidRDefault="007361B2" w:rsidP="007361B2">
      <w:pPr>
        <w:ind w:left="-5" w:right="69"/>
        <w:rPr>
          <w:sz w:val="18"/>
          <w:szCs w:val="18"/>
        </w:rPr>
      </w:pPr>
      <w:r w:rsidRPr="006C4D8E">
        <w:rPr>
          <w:sz w:val="22"/>
        </w:rPr>
        <w:lastRenderedPageBreak/>
        <w:t>(F) Fail: Work fails to meet even minimal expectations for course credit for a graduate student. Performance has been consistently weak in methodology and understanding, with serious limits in many areas. Weaknesses or limits are pervasive.</w:t>
      </w:r>
      <w:r w:rsidRPr="006C4D8E">
        <w:rPr>
          <w:sz w:val="18"/>
          <w:szCs w:val="18"/>
        </w:rPr>
        <w:t xml:space="preserve"> </w:t>
      </w:r>
    </w:p>
    <w:tbl>
      <w:tblPr>
        <w:tblStyle w:val="TableGrid"/>
        <w:tblW w:w="2331" w:type="dxa"/>
        <w:jc w:val="center"/>
        <w:tblInd w:w="0" w:type="dxa"/>
        <w:tblCellMar>
          <w:left w:w="98" w:type="dxa"/>
          <w:right w:w="41" w:type="dxa"/>
        </w:tblCellMar>
        <w:tblLook w:val="04A0" w:firstRow="1" w:lastRow="0" w:firstColumn="1" w:lastColumn="0" w:noHBand="0" w:noVBand="1"/>
      </w:tblPr>
      <w:tblGrid>
        <w:gridCol w:w="721"/>
        <w:gridCol w:w="990"/>
        <w:gridCol w:w="620"/>
      </w:tblGrid>
      <w:tr w:rsidR="007361B2" w:rsidRPr="00B127E3" w14:paraId="38E977B3" w14:textId="77777777" w:rsidTr="00D45864">
        <w:trPr>
          <w:trHeight w:val="509"/>
          <w:jc w:val="center"/>
        </w:trPr>
        <w:tc>
          <w:tcPr>
            <w:tcW w:w="721" w:type="dxa"/>
            <w:tcBorders>
              <w:top w:val="single" w:sz="6" w:space="0" w:color="000000"/>
              <w:left w:val="single" w:sz="8" w:space="0" w:color="000000"/>
              <w:bottom w:val="single" w:sz="8" w:space="0" w:color="000000"/>
              <w:right w:val="single" w:sz="8" w:space="0" w:color="000000"/>
            </w:tcBorders>
            <w:vAlign w:val="center"/>
          </w:tcPr>
          <w:p w14:paraId="3C136B95"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A </w:t>
            </w:r>
          </w:p>
        </w:tc>
        <w:tc>
          <w:tcPr>
            <w:tcW w:w="990" w:type="dxa"/>
            <w:tcBorders>
              <w:top w:val="single" w:sz="6" w:space="0" w:color="000000"/>
              <w:left w:val="single" w:sz="8" w:space="0" w:color="000000"/>
              <w:bottom w:val="single" w:sz="8" w:space="0" w:color="000000"/>
              <w:right w:val="single" w:sz="8" w:space="0" w:color="000000"/>
            </w:tcBorders>
            <w:vAlign w:val="center"/>
          </w:tcPr>
          <w:p w14:paraId="5013034D"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&gt; 93.0 </w:t>
            </w:r>
          </w:p>
        </w:tc>
        <w:tc>
          <w:tcPr>
            <w:tcW w:w="620" w:type="dxa"/>
            <w:tcBorders>
              <w:top w:val="single" w:sz="6" w:space="0" w:color="000000"/>
              <w:left w:val="single" w:sz="8" w:space="0" w:color="000000"/>
              <w:bottom w:val="single" w:sz="8" w:space="0" w:color="000000"/>
              <w:right w:val="single" w:sz="8" w:space="0" w:color="000000"/>
            </w:tcBorders>
            <w:vAlign w:val="center"/>
          </w:tcPr>
          <w:p w14:paraId="04728874"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4.0  </w:t>
            </w:r>
          </w:p>
        </w:tc>
      </w:tr>
      <w:tr w:rsidR="007361B2" w:rsidRPr="00B127E3" w14:paraId="4FA1B848" w14:textId="77777777" w:rsidTr="00D45864">
        <w:trPr>
          <w:trHeight w:val="487"/>
          <w:jc w:val="center"/>
        </w:trPr>
        <w:tc>
          <w:tcPr>
            <w:tcW w:w="721" w:type="dxa"/>
            <w:tcBorders>
              <w:top w:val="single" w:sz="8" w:space="0" w:color="000000"/>
              <w:left w:val="single" w:sz="8" w:space="0" w:color="000000"/>
              <w:bottom w:val="single" w:sz="8" w:space="0" w:color="000000"/>
              <w:right w:val="single" w:sz="8" w:space="0" w:color="000000"/>
            </w:tcBorders>
            <w:vAlign w:val="center"/>
          </w:tcPr>
          <w:p w14:paraId="6FA1D249"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A- </w:t>
            </w:r>
          </w:p>
        </w:tc>
        <w:tc>
          <w:tcPr>
            <w:tcW w:w="990" w:type="dxa"/>
            <w:tcBorders>
              <w:top w:val="single" w:sz="8" w:space="0" w:color="000000"/>
              <w:left w:val="single" w:sz="8" w:space="0" w:color="000000"/>
              <w:bottom w:val="single" w:sz="8" w:space="0" w:color="000000"/>
              <w:right w:val="single" w:sz="8" w:space="0" w:color="000000"/>
            </w:tcBorders>
            <w:vAlign w:val="center"/>
          </w:tcPr>
          <w:p w14:paraId="2E0D2691"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&gt; 90.0 </w:t>
            </w:r>
          </w:p>
        </w:tc>
        <w:tc>
          <w:tcPr>
            <w:tcW w:w="620" w:type="dxa"/>
            <w:tcBorders>
              <w:top w:val="single" w:sz="8" w:space="0" w:color="000000"/>
              <w:left w:val="single" w:sz="8" w:space="0" w:color="000000"/>
              <w:bottom w:val="single" w:sz="8" w:space="0" w:color="000000"/>
              <w:right w:val="single" w:sz="8" w:space="0" w:color="000000"/>
            </w:tcBorders>
            <w:vAlign w:val="center"/>
          </w:tcPr>
          <w:p w14:paraId="498D5FD1"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3.7  </w:t>
            </w:r>
          </w:p>
        </w:tc>
      </w:tr>
      <w:tr w:rsidR="007361B2" w:rsidRPr="00B127E3" w14:paraId="14EFB094" w14:textId="77777777" w:rsidTr="00D45864">
        <w:trPr>
          <w:trHeight w:val="490"/>
          <w:jc w:val="center"/>
        </w:trPr>
        <w:tc>
          <w:tcPr>
            <w:tcW w:w="721" w:type="dxa"/>
            <w:tcBorders>
              <w:top w:val="single" w:sz="8" w:space="0" w:color="000000"/>
              <w:left w:val="single" w:sz="8" w:space="0" w:color="000000"/>
              <w:bottom w:val="single" w:sz="8" w:space="0" w:color="000000"/>
              <w:right w:val="single" w:sz="8" w:space="0" w:color="000000"/>
            </w:tcBorders>
            <w:vAlign w:val="center"/>
          </w:tcPr>
          <w:p w14:paraId="0A277674"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B+ </w:t>
            </w:r>
          </w:p>
        </w:tc>
        <w:tc>
          <w:tcPr>
            <w:tcW w:w="990" w:type="dxa"/>
            <w:tcBorders>
              <w:top w:val="single" w:sz="8" w:space="0" w:color="000000"/>
              <w:left w:val="single" w:sz="8" w:space="0" w:color="000000"/>
              <w:bottom w:val="single" w:sz="8" w:space="0" w:color="000000"/>
              <w:right w:val="single" w:sz="8" w:space="0" w:color="000000"/>
            </w:tcBorders>
            <w:vAlign w:val="center"/>
          </w:tcPr>
          <w:p w14:paraId="26F800E1"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&gt; 87.0 </w:t>
            </w:r>
          </w:p>
        </w:tc>
        <w:tc>
          <w:tcPr>
            <w:tcW w:w="620" w:type="dxa"/>
            <w:tcBorders>
              <w:top w:val="single" w:sz="8" w:space="0" w:color="000000"/>
              <w:left w:val="single" w:sz="8" w:space="0" w:color="000000"/>
              <w:bottom w:val="single" w:sz="8" w:space="0" w:color="000000"/>
              <w:right w:val="single" w:sz="8" w:space="0" w:color="000000"/>
            </w:tcBorders>
            <w:vAlign w:val="center"/>
          </w:tcPr>
          <w:p w14:paraId="13468F2F"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3.3  </w:t>
            </w:r>
          </w:p>
        </w:tc>
      </w:tr>
      <w:tr w:rsidR="007361B2" w:rsidRPr="00B127E3" w14:paraId="02690E05" w14:textId="77777777" w:rsidTr="00D45864">
        <w:trPr>
          <w:trHeight w:val="490"/>
          <w:jc w:val="center"/>
        </w:trPr>
        <w:tc>
          <w:tcPr>
            <w:tcW w:w="721" w:type="dxa"/>
            <w:tcBorders>
              <w:top w:val="single" w:sz="8" w:space="0" w:color="000000"/>
              <w:left w:val="single" w:sz="8" w:space="0" w:color="000000"/>
              <w:bottom w:val="single" w:sz="8" w:space="0" w:color="000000"/>
              <w:right w:val="single" w:sz="8" w:space="0" w:color="000000"/>
            </w:tcBorders>
            <w:vAlign w:val="center"/>
          </w:tcPr>
          <w:p w14:paraId="4A55E193"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B </w:t>
            </w:r>
          </w:p>
        </w:tc>
        <w:tc>
          <w:tcPr>
            <w:tcW w:w="990" w:type="dxa"/>
            <w:tcBorders>
              <w:top w:val="single" w:sz="8" w:space="0" w:color="000000"/>
              <w:left w:val="single" w:sz="8" w:space="0" w:color="000000"/>
              <w:bottom w:val="single" w:sz="8" w:space="0" w:color="000000"/>
              <w:right w:val="single" w:sz="8" w:space="0" w:color="000000"/>
            </w:tcBorders>
            <w:vAlign w:val="center"/>
          </w:tcPr>
          <w:p w14:paraId="5BBBAD00"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&gt; 83.0 </w:t>
            </w:r>
          </w:p>
        </w:tc>
        <w:tc>
          <w:tcPr>
            <w:tcW w:w="620" w:type="dxa"/>
            <w:tcBorders>
              <w:top w:val="single" w:sz="8" w:space="0" w:color="000000"/>
              <w:left w:val="single" w:sz="8" w:space="0" w:color="000000"/>
              <w:bottom w:val="single" w:sz="8" w:space="0" w:color="000000"/>
              <w:right w:val="single" w:sz="8" w:space="0" w:color="000000"/>
            </w:tcBorders>
            <w:vAlign w:val="center"/>
          </w:tcPr>
          <w:p w14:paraId="49E8C8B8"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3.0  </w:t>
            </w:r>
          </w:p>
        </w:tc>
      </w:tr>
      <w:tr w:rsidR="007361B2" w:rsidRPr="00B127E3" w14:paraId="6A583306" w14:textId="77777777" w:rsidTr="00D45864">
        <w:trPr>
          <w:trHeight w:val="487"/>
          <w:jc w:val="center"/>
        </w:trPr>
        <w:tc>
          <w:tcPr>
            <w:tcW w:w="721" w:type="dxa"/>
            <w:tcBorders>
              <w:top w:val="single" w:sz="8" w:space="0" w:color="000000"/>
              <w:left w:val="single" w:sz="8" w:space="0" w:color="000000"/>
              <w:bottom w:val="single" w:sz="8" w:space="0" w:color="000000"/>
              <w:right w:val="single" w:sz="8" w:space="0" w:color="000000"/>
            </w:tcBorders>
            <w:vAlign w:val="center"/>
          </w:tcPr>
          <w:p w14:paraId="134B7AC2"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B- </w:t>
            </w:r>
          </w:p>
        </w:tc>
        <w:tc>
          <w:tcPr>
            <w:tcW w:w="990" w:type="dxa"/>
            <w:tcBorders>
              <w:top w:val="single" w:sz="8" w:space="0" w:color="000000"/>
              <w:left w:val="single" w:sz="8" w:space="0" w:color="000000"/>
              <w:bottom w:val="single" w:sz="8" w:space="0" w:color="000000"/>
              <w:right w:val="single" w:sz="8" w:space="0" w:color="000000"/>
            </w:tcBorders>
            <w:vAlign w:val="center"/>
          </w:tcPr>
          <w:p w14:paraId="51B12D02"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&gt; 80.0 </w:t>
            </w:r>
          </w:p>
        </w:tc>
        <w:tc>
          <w:tcPr>
            <w:tcW w:w="620" w:type="dxa"/>
            <w:tcBorders>
              <w:top w:val="single" w:sz="8" w:space="0" w:color="000000"/>
              <w:left w:val="single" w:sz="8" w:space="0" w:color="000000"/>
              <w:bottom w:val="single" w:sz="8" w:space="0" w:color="000000"/>
              <w:right w:val="single" w:sz="8" w:space="0" w:color="000000"/>
            </w:tcBorders>
            <w:vAlign w:val="center"/>
          </w:tcPr>
          <w:p w14:paraId="15188FFA"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2.7  </w:t>
            </w:r>
          </w:p>
        </w:tc>
      </w:tr>
      <w:tr w:rsidR="007361B2" w:rsidRPr="00B127E3" w14:paraId="57C1C6C1" w14:textId="77777777" w:rsidTr="00D45864">
        <w:trPr>
          <w:trHeight w:val="490"/>
          <w:jc w:val="center"/>
        </w:trPr>
        <w:tc>
          <w:tcPr>
            <w:tcW w:w="721" w:type="dxa"/>
            <w:tcBorders>
              <w:top w:val="single" w:sz="8" w:space="0" w:color="000000"/>
              <w:left w:val="single" w:sz="8" w:space="0" w:color="000000"/>
              <w:bottom w:val="single" w:sz="8" w:space="0" w:color="000000"/>
              <w:right w:val="single" w:sz="8" w:space="0" w:color="000000"/>
            </w:tcBorders>
            <w:vAlign w:val="center"/>
          </w:tcPr>
          <w:p w14:paraId="54AA58C7"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C+ </w:t>
            </w:r>
          </w:p>
        </w:tc>
        <w:tc>
          <w:tcPr>
            <w:tcW w:w="990" w:type="dxa"/>
            <w:tcBorders>
              <w:top w:val="single" w:sz="8" w:space="0" w:color="000000"/>
              <w:left w:val="single" w:sz="8" w:space="0" w:color="000000"/>
              <w:bottom w:val="single" w:sz="8" w:space="0" w:color="000000"/>
              <w:right w:val="single" w:sz="8" w:space="0" w:color="000000"/>
            </w:tcBorders>
            <w:vAlign w:val="center"/>
          </w:tcPr>
          <w:p w14:paraId="261C9DD7"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&gt; 77.0 </w:t>
            </w:r>
          </w:p>
        </w:tc>
        <w:tc>
          <w:tcPr>
            <w:tcW w:w="620" w:type="dxa"/>
            <w:tcBorders>
              <w:top w:val="single" w:sz="8" w:space="0" w:color="000000"/>
              <w:left w:val="single" w:sz="8" w:space="0" w:color="000000"/>
              <w:bottom w:val="single" w:sz="8" w:space="0" w:color="000000"/>
              <w:right w:val="single" w:sz="8" w:space="0" w:color="000000"/>
            </w:tcBorders>
            <w:vAlign w:val="center"/>
          </w:tcPr>
          <w:p w14:paraId="32E008E3"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2.3  </w:t>
            </w:r>
          </w:p>
        </w:tc>
      </w:tr>
      <w:tr w:rsidR="007361B2" w:rsidRPr="00B127E3" w14:paraId="24D5A298" w14:textId="77777777" w:rsidTr="00D45864">
        <w:trPr>
          <w:trHeight w:val="487"/>
          <w:jc w:val="center"/>
        </w:trPr>
        <w:tc>
          <w:tcPr>
            <w:tcW w:w="721" w:type="dxa"/>
            <w:tcBorders>
              <w:top w:val="single" w:sz="8" w:space="0" w:color="000000"/>
              <w:left w:val="single" w:sz="8" w:space="0" w:color="000000"/>
              <w:bottom w:val="single" w:sz="8" w:space="0" w:color="000000"/>
              <w:right w:val="single" w:sz="8" w:space="0" w:color="000000"/>
            </w:tcBorders>
            <w:vAlign w:val="center"/>
          </w:tcPr>
          <w:p w14:paraId="3FF2AF3B"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C </w:t>
            </w:r>
          </w:p>
        </w:tc>
        <w:tc>
          <w:tcPr>
            <w:tcW w:w="990" w:type="dxa"/>
            <w:tcBorders>
              <w:top w:val="single" w:sz="8" w:space="0" w:color="000000"/>
              <w:left w:val="single" w:sz="8" w:space="0" w:color="000000"/>
              <w:bottom w:val="single" w:sz="8" w:space="0" w:color="000000"/>
              <w:right w:val="single" w:sz="8" w:space="0" w:color="000000"/>
            </w:tcBorders>
            <w:vAlign w:val="center"/>
          </w:tcPr>
          <w:p w14:paraId="5C395175"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&gt; 73.0 </w:t>
            </w:r>
          </w:p>
        </w:tc>
        <w:tc>
          <w:tcPr>
            <w:tcW w:w="620" w:type="dxa"/>
            <w:tcBorders>
              <w:top w:val="single" w:sz="8" w:space="0" w:color="000000"/>
              <w:left w:val="single" w:sz="8" w:space="0" w:color="000000"/>
              <w:bottom w:val="single" w:sz="8" w:space="0" w:color="000000"/>
              <w:right w:val="single" w:sz="8" w:space="0" w:color="000000"/>
            </w:tcBorders>
            <w:vAlign w:val="center"/>
          </w:tcPr>
          <w:p w14:paraId="1DF6EC58"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2.0  </w:t>
            </w:r>
          </w:p>
        </w:tc>
      </w:tr>
      <w:tr w:rsidR="007361B2" w:rsidRPr="00B127E3" w14:paraId="1385AE45" w14:textId="77777777" w:rsidTr="00D45864">
        <w:trPr>
          <w:trHeight w:val="490"/>
          <w:jc w:val="center"/>
        </w:trPr>
        <w:tc>
          <w:tcPr>
            <w:tcW w:w="721" w:type="dxa"/>
            <w:tcBorders>
              <w:top w:val="single" w:sz="8" w:space="0" w:color="000000"/>
              <w:left w:val="single" w:sz="8" w:space="0" w:color="000000"/>
              <w:bottom w:val="single" w:sz="8" w:space="0" w:color="000000"/>
              <w:right w:val="single" w:sz="8" w:space="0" w:color="000000"/>
            </w:tcBorders>
            <w:vAlign w:val="center"/>
          </w:tcPr>
          <w:p w14:paraId="32CB64A8"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C- </w:t>
            </w:r>
          </w:p>
        </w:tc>
        <w:tc>
          <w:tcPr>
            <w:tcW w:w="990" w:type="dxa"/>
            <w:tcBorders>
              <w:top w:val="single" w:sz="8" w:space="0" w:color="000000"/>
              <w:left w:val="single" w:sz="8" w:space="0" w:color="000000"/>
              <w:bottom w:val="single" w:sz="8" w:space="0" w:color="000000"/>
              <w:right w:val="single" w:sz="8" w:space="0" w:color="000000"/>
            </w:tcBorders>
            <w:vAlign w:val="center"/>
          </w:tcPr>
          <w:p w14:paraId="3FE146CA"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&gt; 70.0 </w:t>
            </w:r>
          </w:p>
        </w:tc>
        <w:tc>
          <w:tcPr>
            <w:tcW w:w="620" w:type="dxa"/>
            <w:tcBorders>
              <w:top w:val="single" w:sz="8" w:space="0" w:color="000000"/>
              <w:left w:val="single" w:sz="8" w:space="0" w:color="000000"/>
              <w:bottom w:val="single" w:sz="8" w:space="0" w:color="000000"/>
              <w:right w:val="single" w:sz="8" w:space="0" w:color="000000"/>
            </w:tcBorders>
            <w:vAlign w:val="center"/>
          </w:tcPr>
          <w:p w14:paraId="40659158"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1.7  </w:t>
            </w:r>
          </w:p>
        </w:tc>
      </w:tr>
      <w:tr w:rsidR="007361B2" w:rsidRPr="00B127E3" w14:paraId="12CBEEA2" w14:textId="77777777" w:rsidTr="00D45864">
        <w:trPr>
          <w:trHeight w:val="490"/>
          <w:jc w:val="center"/>
        </w:trPr>
        <w:tc>
          <w:tcPr>
            <w:tcW w:w="721" w:type="dxa"/>
            <w:tcBorders>
              <w:top w:val="single" w:sz="8" w:space="0" w:color="000000"/>
              <w:left w:val="single" w:sz="8" w:space="0" w:color="000000"/>
              <w:bottom w:val="single" w:sz="8" w:space="0" w:color="000000"/>
              <w:right w:val="single" w:sz="8" w:space="0" w:color="000000"/>
            </w:tcBorders>
            <w:vAlign w:val="center"/>
          </w:tcPr>
          <w:p w14:paraId="0A7B439E"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F </w:t>
            </w:r>
          </w:p>
        </w:tc>
        <w:tc>
          <w:tcPr>
            <w:tcW w:w="990" w:type="dxa"/>
            <w:tcBorders>
              <w:top w:val="single" w:sz="8" w:space="0" w:color="000000"/>
              <w:left w:val="single" w:sz="8" w:space="0" w:color="000000"/>
              <w:bottom w:val="single" w:sz="8" w:space="0" w:color="000000"/>
              <w:right w:val="single" w:sz="8" w:space="0" w:color="000000"/>
            </w:tcBorders>
            <w:vAlign w:val="center"/>
          </w:tcPr>
          <w:p w14:paraId="35DDC0DE"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&lt; 70.0 </w:t>
            </w:r>
          </w:p>
        </w:tc>
        <w:tc>
          <w:tcPr>
            <w:tcW w:w="620" w:type="dxa"/>
            <w:tcBorders>
              <w:top w:val="single" w:sz="8" w:space="0" w:color="000000"/>
              <w:left w:val="single" w:sz="8" w:space="0" w:color="000000"/>
              <w:bottom w:val="single" w:sz="8" w:space="0" w:color="000000"/>
              <w:right w:val="single" w:sz="8" w:space="0" w:color="000000"/>
            </w:tcBorders>
            <w:vAlign w:val="center"/>
          </w:tcPr>
          <w:p w14:paraId="173CCE88" w14:textId="77777777" w:rsidR="007361B2" w:rsidRPr="00B127E3" w:rsidRDefault="007361B2" w:rsidP="00D45864">
            <w:pPr>
              <w:spacing w:line="276" w:lineRule="auto"/>
              <w:ind w:left="-5" w:right="69"/>
              <w:rPr>
                <w:rFonts w:eastAsia="Arial" w:cs="Arial"/>
                <w:kern w:val="0"/>
                <w:sz w:val="20"/>
                <w:szCs w:val="20"/>
                <w:lang w:val="en"/>
                <w14:ligatures w14:val="none"/>
              </w:rPr>
            </w:pPr>
            <w:r w:rsidRPr="00B127E3">
              <w:rPr>
                <w:rFonts w:eastAsia="Arial" w:cs="Arial"/>
                <w:kern w:val="0"/>
                <w:sz w:val="20"/>
                <w:szCs w:val="20"/>
                <w:lang w:val="en"/>
                <w14:ligatures w14:val="none"/>
              </w:rPr>
              <w:t xml:space="preserve">0.0  </w:t>
            </w:r>
          </w:p>
        </w:tc>
      </w:tr>
    </w:tbl>
    <w:p w14:paraId="5CAA6C5B" w14:textId="3FD85362" w:rsidR="007361B2" w:rsidRPr="006C4D8E" w:rsidRDefault="007361B2" w:rsidP="00EE3476">
      <w:pPr>
        <w:spacing w:after="456" w:line="259" w:lineRule="auto"/>
        <w:rPr>
          <w:sz w:val="22"/>
          <w:szCs w:val="21"/>
        </w:rPr>
      </w:pPr>
      <w:bookmarkStart w:id="39" w:name="_u0on3jk8mcb0" w:colFirst="0" w:colLast="0"/>
      <w:bookmarkEnd w:id="39"/>
    </w:p>
    <w:p w14:paraId="22A9D074" w14:textId="11F41A87" w:rsidR="00D70D30" w:rsidRPr="006C4D8E" w:rsidRDefault="00D70D30" w:rsidP="00D70D30">
      <w:pPr>
        <w:pStyle w:val="Heading1"/>
        <w:spacing w:after="12"/>
        <w:ind w:left="-5"/>
        <w:rPr>
          <w:sz w:val="36"/>
          <w:szCs w:val="36"/>
        </w:rPr>
      </w:pPr>
      <w:r w:rsidRPr="006C4D8E">
        <w:rPr>
          <w:sz w:val="36"/>
          <w:szCs w:val="36"/>
        </w:rPr>
        <w:t xml:space="preserve">Brightspace </w:t>
      </w:r>
    </w:p>
    <w:p w14:paraId="17B857D0" w14:textId="394FBC9C" w:rsidR="00D70D30" w:rsidRPr="006C4D8E" w:rsidRDefault="00D70D30" w:rsidP="00D70D30">
      <w:pPr>
        <w:spacing w:line="259" w:lineRule="auto"/>
        <w:rPr>
          <w:sz w:val="22"/>
          <w:szCs w:val="21"/>
        </w:rPr>
      </w:pPr>
      <w:r w:rsidRPr="006C4D8E">
        <w:rPr>
          <w:sz w:val="22"/>
          <w:szCs w:val="21"/>
        </w:rPr>
        <w:t xml:space="preserve">All announcements, resources, and assignments will be delivered through the Brightspace site. I may modify assignments, due dates, and other aspects of the course as we go through the term with advance notice provided as soon as possible through the course website. </w:t>
      </w:r>
    </w:p>
    <w:p w14:paraId="160D8CFF" w14:textId="77777777" w:rsidR="00D70D30" w:rsidRPr="006C4D8E" w:rsidRDefault="00D70D30" w:rsidP="00D70D30">
      <w:pPr>
        <w:pStyle w:val="Heading1"/>
        <w:ind w:left="-5"/>
        <w:rPr>
          <w:sz w:val="36"/>
          <w:szCs w:val="36"/>
        </w:rPr>
      </w:pPr>
      <w:r w:rsidRPr="006C4D8E">
        <w:rPr>
          <w:sz w:val="36"/>
          <w:szCs w:val="36"/>
        </w:rPr>
        <w:t xml:space="preserve">Academic Integrity </w:t>
      </w:r>
    </w:p>
    <w:p w14:paraId="20E6E296" w14:textId="77777777" w:rsidR="00D70D30" w:rsidRPr="006C4D8E" w:rsidRDefault="00D70D30" w:rsidP="00D70D30">
      <w:pPr>
        <w:spacing w:after="459"/>
        <w:ind w:left="-5" w:right="69"/>
        <w:rPr>
          <w:sz w:val="22"/>
          <w:szCs w:val="21"/>
        </w:rPr>
      </w:pPr>
      <w:r w:rsidRPr="006C4D8E">
        <w:rPr>
          <w:sz w:val="22"/>
          <w:szCs w:val="21"/>
        </w:rPr>
        <w:t xml:space="preserve">Academic integrity is a vital component of Wagner and NYU. All students enrolled in this class are required to read and abide by </w:t>
      </w:r>
      <w:hyperlink r:id="rId34">
        <w:r w:rsidRPr="006C4D8E">
          <w:rPr>
            <w:color w:val="0000FF"/>
            <w:sz w:val="22"/>
            <w:szCs w:val="21"/>
            <w:u w:val="single" w:color="0000FF"/>
          </w:rPr>
          <w:t>Wagner’s Academic Code</w:t>
        </w:r>
      </w:hyperlink>
      <w:hyperlink r:id="rId35">
        <w:r w:rsidRPr="006C4D8E">
          <w:rPr>
            <w:sz w:val="22"/>
            <w:szCs w:val="21"/>
          </w:rPr>
          <w:t>.</w:t>
        </w:r>
      </w:hyperlink>
      <w:r w:rsidRPr="006C4D8E">
        <w:rPr>
          <w:sz w:val="22"/>
          <w:szCs w:val="21"/>
        </w:rPr>
        <w:t xml:space="preserve"> All Wagner students have already read and signed the</w:t>
      </w:r>
      <w:hyperlink r:id="rId36">
        <w:r w:rsidRPr="006C4D8E">
          <w:rPr>
            <w:sz w:val="22"/>
            <w:szCs w:val="21"/>
          </w:rPr>
          <w:t xml:space="preserve"> </w:t>
        </w:r>
      </w:hyperlink>
      <w:hyperlink r:id="rId37">
        <w:r w:rsidRPr="006C4D8E">
          <w:rPr>
            <w:color w:val="0000FF"/>
            <w:sz w:val="22"/>
            <w:szCs w:val="21"/>
            <w:u w:val="single" w:color="0000FF"/>
          </w:rPr>
          <w:t>Wagner Academic Oath</w:t>
        </w:r>
      </w:hyperlink>
      <w:hyperlink r:id="rId38">
        <w:r w:rsidRPr="006C4D8E">
          <w:rPr>
            <w:sz w:val="22"/>
            <w:szCs w:val="21"/>
          </w:rPr>
          <w:t>.</w:t>
        </w:r>
      </w:hyperlink>
      <w:r w:rsidRPr="006C4D8E">
        <w:rPr>
          <w:sz w:val="22"/>
          <w:szCs w:val="21"/>
        </w:rPr>
        <w:t xml:space="preserve"> </w:t>
      </w:r>
      <w:r w:rsidRPr="006C4D8E">
        <w:rPr>
          <w:color w:val="222222"/>
          <w:sz w:val="22"/>
          <w:szCs w:val="21"/>
        </w:rPr>
        <w:t xml:space="preserve">Plagiarism of any form will not be tolerated and students in this class are expected to report violations to me. </w:t>
      </w:r>
      <w:r w:rsidRPr="006C4D8E">
        <w:rPr>
          <w:sz w:val="22"/>
          <w:szCs w:val="21"/>
        </w:rPr>
        <w:t xml:space="preserve">If any student in this class is unsure about what is expected of you and how to abide by the academic code, you should consult with me. </w:t>
      </w:r>
    </w:p>
    <w:p w14:paraId="548F6710" w14:textId="77777777" w:rsidR="00D70D30" w:rsidRPr="006C4D8E" w:rsidRDefault="00D70D30" w:rsidP="00D70D30">
      <w:pPr>
        <w:pStyle w:val="Heading1"/>
        <w:ind w:left="-5"/>
        <w:rPr>
          <w:sz w:val="36"/>
          <w:szCs w:val="36"/>
        </w:rPr>
      </w:pPr>
      <w:r w:rsidRPr="006C4D8E">
        <w:rPr>
          <w:sz w:val="36"/>
          <w:szCs w:val="36"/>
        </w:rPr>
        <w:t xml:space="preserve">Henry and Lucy Moses Center for Student Accessibility </w:t>
      </w:r>
    </w:p>
    <w:p w14:paraId="50A3CF38" w14:textId="0797D131" w:rsidR="00D70D30" w:rsidRPr="006C4D8E" w:rsidRDefault="00D70D30" w:rsidP="00E914C1">
      <w:pPr>
        <w:ind w:left="-5" w:right="69"/>
        <w:rPr>
          <w:sz w:val="22"/>
          <w:szCs w:val="21"/>
        </w:rPr>
      </w:pPr>
      <w:r w:rsidRPr="006C4D8E">
        <w:rPr>
          <w:sz w:val="22"/>
          <w:szCs w:val="21"/>
        </w:rPr>
        <w:t xml:space="preserve">Academic accommodations are available for students with disabilities.  Please visit the </w:t>
      </w:r>
      <w:hyperlink r:id="rId39">
        <w:r w:rsidRPr="006C4D8E">
          <w:rPr>
            <w:color w:val="0000FF"/>
            <w:sz w:val="22"/>
            <w:szCs w:val="21"/>
            <w:u w:val="single" w:color="0000FF"/>
          </w:rPr>
          <w:t>Moses</w:t>
        </w:r>
      </w:hyperlink>
      <w:r w:rsidR="006C4D8E" w:rsidRPr="006C4D8E">
        <w:rPr>
          <w:sz w:val="22"/>
          <w:szCs w:val="21"/>
        </w:rPr>
        <w:t xml:space="preserve"> </w:t>
      </w:r>
      <w:hyperlink r:id="rId40">
        <w:r w:rsidRPr="006C4D8E">
          <w:rPr>
            <w:color w:val="0000FF"/>
            <w:sz w:val="22"/>
            <w:szCs w:val="21"/>
            <w:u w:val="single" w:color="0000FF"/>
          </w:rPr>
          <w:t>Center for Students with Disabilities (CSD) website</w:t>
        </w:r>
      </w:hyperlink>
      <w:hyperlink r:id="rId41">
        <w:r w:rsidRPr="006C4D8E">
          <w:rPr>
            <w:sz w:val="22"/>
            <w:szCs w:val="21"/>
          </w:rPr>
          <w:t xml:space="preserve"> </w:t>
        </w:r>
      </w:hyperlink>
      <w:r w:rsidRPr="006C4D8E">
        <w:rPr>
          <w:sz w:val="22"/>
          <w:szCs w:val="21"/>
        </w:rPr>
        <w:t>and click the “Get Started” button. You can also call or email CSD</w:t>
      </w:r>
      <w:r w:rsidRPr="006C4D8E">
        <w:rPr>
          <w:b/>
          <w:sz w:val="22"/>
          <w:szCs w:val="21"/>
        </w:rPr>
        <w:t xml:space="preserve"> </w:t>
      </w:r>
      <w:r w:rsidRPr="006C4D8E">
        <w:rPr>
          <w:sz w:val="22"/>
          <w:szCs w:val="21"/>
        </w:rPr>
        <w:t xml:space="preserve">(212-998-4980 or </w:t>
      </w:r>
      <w:r w:rsidRPr="006C4D8E">
        <w:rPr>
          <w:color w:val="0000FF"/>
          <w:sz w:val="22"/>
          <w:szCs w:val="21"/>
          <w:u w:val="single" w:color="0000FF"/>
        </w:rPr>
        <w:t>mosescsd@nyu.edu</w:t>
      </w:r>
      <w:r w:rsidRPr="006C4D8E">
        <w:rPr>
          <w:sz w:val="22"/>
          <w:szCs w:val="21"/>
        </w:rPr>
        <w:t xml:space="preserve">) for information. Students who </w:t>
      </w:r>
      <w:r w:rsidRPr="006C4D8E">
        <w:rPr>
          <w:sz w:val="22"/>
          <w:szCs w:val="21"/>
        </w:rPr>
        <w:lastRenderedPageBreak/>
        <w:t xml:space="preserve">are requesting academic accommodations are strongly advised to reach out to the Moses Center as early as possible in the semester for assistance. </w:t>
      </w:r>
    </w:p>
    <w:p w14:paraId="37516798" w14:textId="77777777" w:rsidR="00D70D30" w:rsidRPr="006C4D8E" w:rsidRDefault="00D70D30" w:rsidP="00D70D30">
      <w:pPr>
        <w:pStyle w:val="Heading1"/>
        <w:ind w:left="-5"/>
        <w:rPr>
          <w:sz w:val="36"/>
          <w:szCs w:val="36"/>
        </w:rPr>
      </w:pPr>
      <w:r w:rsidRPr="006C4D8E">
        <w:rPr>
          <w:sz w:val="36"/>
          <w:szCs w:val="36"/>
        </w:rPr>
        <w:t xml:space="preserve">NYU’s Calendar Policy on Religious Holidays </w:t>
      </w:r>
    </w:p>
    <w:p w14:paraId="48FFFA4D" w14:textId="77777777" w:rsidR="00D70D30" w:rsidRPr="006C4D8E" w:rsidRDefault="00D45864" w:rsidP="00D70D30">
      <w:pPr>
        <w:spacing w:after="471"/>
        <w:ind w:left="-5" w:right="69"/>
        <w:rPr>
          <w:sz w:val="22"/>
          <w:szCs w:val="21"/>
        </w:rPr>
      </w:pPr>
      <w:hyperlink r:id="rId42">
        <w:r w:rsidR="00D70D30" w:rsidRPr="006C4D8E">
          <w:rPr>
            <w:color w:val="0000FF"/>
            <w:sz w:val="22"/>
            <w:szCs w:val="21"/>
            <w:u w:val="single" w:color="0000FF"/>
          </w:rPr>
          <w:t>NYU’s Calendar Policy on Religious Holidays</w:t>
        </w:r>
      </w:hyperlink>
      <w:hyperlink r:id="rId43">
        <w:r w:rsidR="00D70D30" w:rsidRPr="006C4D8E">
          <w:rPr>
            <w:sz w:val="22"/>
            <w:szCs w:val="21"/>
          </w:rPr>
          <w:t xml:space="preserve"> </w:t>
        </w:r>
      </w:hyperlink>
      <w:r w:rsidR="00D70D30" w:rsidRPr="006C4D8E">
        <w:rPr>
          <w:sz w:val="22"/>
          <w:szCs w:val="21"/>
        </w:rPr>
        <w:t xml:space="preserve">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 </w:t>
      </w:r>
    </w:p>
    <w:p w14:paraId="1F322BC6" w14:textId="77777777" w:rsidR="00D70D30" w:rsidRPr="006C4D8E" w:rsidRDefault="00D70D30" w:rsidP="00D70D30">
      <w:pPr>
        <w:pStyle w:val="Heading1"/>
        <w:ind w:left="-5"/>
        <w:rPr>
          <w:sz w:val="36"/>
          <w:szCs w:val="36"/>
        </w:rPr>
      </w:pPr>
      <w:r w:rsidRPr="006C4D8E">
        <w:rPr>
          <w:sz w:val="36"/>
          <w:szCs w:val="36"/>
        </w:rPr>
        <w:t xml:space="preserve">NYU’s Wellness Exchange </w:t>
      </w:r>
    </w:p>
    <w:p w14:paraId="62C60F90" w14:textId="77777777" w:rsidR="00D70D30" w:rsidRPr="006C4D8E" w:rsidRDefault="00D45864" w:rsidP="00D70D30">
      <w:pPr>
        <w:spacing w:after="457"/>
        <w:ind w:left="-5" w:right="69"/>
        <w:rPr>
          <w:sz w:val="22"/>
          <w:szCs w:val="21"/>
        </w:rPr>
      </w:pPr>
      <w:hyperlink r:id="rId44">
        <w:r w:rsidR="00D70D30" w:rsidRPr="006C4D8E">
          <w:rPr>
            <w:color w:val="0000FF"/>
            <w:sz w:val="22"/>
            <w:szCs w:val="21"/>
            <w:u w:val="single" w:color="0000FF"/>
          </w:rPr>
          <w:t>NYU’s Wellness Exchange</w:t>
        </w:r>
      </w:hyperlink>
      <w:hyperlink r:id="rId45">
        <w:r w:rsidR="00D70D30" w:rsidRPr="006C4D8E">
          <w:rPr>
            <w:sz w:val="22"/>
            <w:szCs w:val="21"/>
          </w:rPr>
          <w:t xml:space="preserve"> </w:t>
        </w:r>
      </w:hyperlink>
      <w:r w:rsidR="00D70D30" w:rsidRPr="006C4D8E">
        <w:rPr>
          <w:sz w:val="22"/>
          <w:szCs w:val="21"/>
        </w:rPr>
        <w:t xml:space="preserve">has extensive student health and mental health resources. A private hotline (212-443-9999) is available 24/7 that connects students with a professional who can help them address day-to-day challenges as well as other health-related concerns. </w:t>
      </w:r>
    </w:p>
    <w:p w14:paraId="634FEFD6" w14:textId="77777777" w:rsidR="00D70D30" w:rsidRPr="006C4D8E" w:rsidRDefault="00D70D30" w:rsidP="00D70D30">
      <w:pPr>
        <w:pStyle w:val="Heading1"/>
        <w:ind w:left="-5"/>
        <w:rPr>
          <w:sz w:val="36"/>
          <w:szCs w:val="36"/>
        </w:rPr>
      </w:pPr>
      <w:r w:rsidRPr="006C4D8E">
        <w:rPr>
          <w:sz w:val="36"/>
          <w:szCs w:val="36"/>
        </w:rPr>
        <w:t xml:space="preserve">Class Policies </w:t>
      </w:r>
    </w:p>
    <w:p w14:paraId="75C83210" w14:textId="47F01B7C" w:rsidR="00D70D30" w:rsidRPr="006C4D8E" w:rsidRDefault="00D70D30" w:rsidP="009250E1">
      <w:pPr>
        <w:numPr>
          <w:ilvl w:val="0"/>
          <w:numId w:val="28"/>
        </w:numPr>
        <w:spacing w:after="5" w:line="271" w:lineRule="auto"/>
        <w:ind w:right="69" w:hanging="240"/>
        <w:rPr>
          <w:sz w:val="22"/>
          <w:szCs w:val="21"/>
        </w:rPr>
      </w:pPr>
      <w:r w:rsidRPr="006C4D8E">
        <w:rPr>
          <w:sz w:val="22"/>
          <w:szCs w:val="21"/>
        </w:rPr>
        <w:t xml:space="preserve">Absences: Attendance will be taken for each class. As active participation is an important element of your grade, so is attendance. Any more than three absences will result in a zero for the attendance (and participation) portion of your grade. Please notify me by email prior to any class in which you will be absent or late. There will be no make-ups due to excused or unexcused absence or lateness. </w:t>
      </w:r>
    </w:p>
    <w:p w14:paraId="4BA6B4DC" w14:textId="615B4ED1" w:rsidR="00D70D30" w:rsidRPr="006C4D8E" w:rsidRDefault="00D70D30" w:rsidP="009250E1">
      <w:pPr>
        <w:numPr>
          <w:ilvl w:val="0"/>
          <w:numId w:val="28"/>
        </w:numPr>
        <w:spacing w:after="5" w:line="271" w:lineRule="auto"/>
        <w:ind w:right="69" w:hanging="240"/>
        <w:rPr>
          <w:sz w:val="22"/>
          <w:szCs w:val="21"/>
        </w:rPr>
      </w:pPr>
      <w:r w:rsidRPr="006C4D8E">
        <w:rPr>
          <w:sz w:val="22"/>
          <w:szCs w:val="21"/>
        </w:rPr>
        <w:t xml:space="preserve">Group Work: One of the course deliverables and many of the in-class discussions will involve group work. You are expected to work cooperatively in such groups and to be an individual contributor to the group process. Group dynamics will be observed and will also contribute to the class participation portion of your grade. </w:t>
      </w:r>
    </w:p>
    <w:p w14:paraId="0EB5D355" w14:textId="06EBA1EA" w:rsidR="00D70D30" w:rsidRPr="006C4D8E" w:rsidRDefault="00D70D30" w:rsidP="009250E1">
      <w:pPr>
        <w:numPr>
          <w:ilvl w:val="0"/>
          <w:numId w:val="28"/>
        </w:numPr>
        <w:spacing w:after="5" w:line="271" w:lineRule="auto"/>
        <w:ind w:right="69" w:hanging="240"/>
        <w:rPr>
          <w:sz w:val="22"/>
          <w:szCs w:val="21"/>
        </w:rPr>
      </w:pPr>
      <w:r w:rsidRPr="006C4D8E">
        <w:rPr>
          <w:sz w:val="22"/>
          <w:szCs w:val="21"/>
        </w:rPr>
        <w:t xml:space="preserve">Preparation: As stated in the syllabus, this course involves reading the assigned materials and completing the assignments. Therefore, coming prepared to class is absolutely required. Students may be asked questions whether or not they offer to participate so please make sure you are prepared. </w:t>
      </w:r>
    </w:p>
    <w:p w14:paraId="6FEF3653" w14:textId="18AF3666" w:rsidR="00D70D30" w:rsidRPr="006C4D8E" w:rsidRDefault="00D70D30" w:rsidP="009250E1">
      <w:pPr>
        <w:numPr>
          <w:ilvl w:val="0"/>
          <w:numId w:val="28"/>
        </w:numPr>
        <w:spacing w:after="5" w:line="271" w:lineRule="auto"/>
        <w:ind w:right="69" w:hanging="240"/>
        <w:rPr>
          <w:sz w:val="22"/>
          <w:szCs w:val="21"/>
        </w:rPr>
      </w:pPr>
      <w:r w:rsidRPr="006C4D8E">
        <w:rPr>
          <w:sz w:val="22"/>
          <w:szCs w:val="21"/>
        </w:rPr>
        <w:t xml:space="preserve">Academic Honesty: Academic dishonesty will not be tolerated. Participation in cheating, forgery and plagiarism are subject to disciplinary action. </w:t>
      </w:r>
    </w:p>
    <w:p w14:paraId="4A0B6B21" w14:textId="14C696DD" w:rsidR="004A4A7E" w:rsidRPr="006C4D8E" w:rsidRDefault="00D70D30" w:rsidP="009250E1">
      <w:pPr>
        <w:numPr>
          <w:ilvl w:val="0"/>
          <w:numId w:val="28"/>
        </w:numPr>
        <w:spacing w:after="101" w:line="271" w:lineRule="auto"/>
        <w:ind w:right="69" w:hanging="240"/>
        <w:rPr>
          <w:sz w:val="22"/>
          <w:szCs w:val="21"/>
        </w:rPr>
      </w:pPr>
      <w:r w:rsidRPr="006C4D8E">
        <w:rPr>
          <w:sz w:val="22"/>
          <w:szCs w:val="21"/>
        </w:rPr>
        <w:t>Wagner School Policies: The course will be subject to all Wagner School policies</w:t>
      </w:r>
      <w:bookmarkStart w:id="40" w:name="_GoBack"/>
      <w:bookmarkEnd w:id="40"/>
      <w:r w:rsidR="007459E0" w:rsidRPr="006C4D8E">
        <w:rPr>
          <w:sz w:val="18"/>
          <w:szCs w:val="18"/>
        </w:rPr>
        <w:t xml:space="preserve"> </w:t>
      </w:r>
    </w:p>
    <w:sectPr w:rsidR="004A4A7E" w:rsidRPr="006C4D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422D"/>
    <w:multiLevelType w:val="multilevel"/>
    <w:tmpl w:val="F57AF678"/>
    <w:lvl w:ilvl="0">
      <w:start w:val="1"/>
      <w:numFmt w:val="bullet"/>
      <w:lvlText w:val=""/>
      <w:lvlJc w:val="left"/>
      <w:pPr>
        <w:ind w:left="360" w:hanging="360"/>
      </w:pPr>
      <w:rPr>
        <w:color w:val="00000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4C34F76"/>
    <w:multiLevelType w:val="multilevel"/>
    <w:tmpl w:val="518C009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D468BB"/>
    <w:multiLevelType w:val="multilevel"/>
    <w:tmpl w:val="445ABEFA"/>
    <w:lvl w:ilvl="0">
      <w:start w:val="1"/>
      <w:numFmt w:val="bullet"/>
      <w:lvlText w:val=""/>
      <w:lvlJc w:val="left"/>
      <w:pPr>
        <w:ind w:left="360" w:hanging="360"/>
      </w:pPr>
      <w:rPr>
        <w:color w:val="00000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A0500F7"/>
    <w:multiLevelType w:val="multilevel"/>
    <w:tmpl w:val="643488B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D841DB"/>
    <w:multiLevelType w:val="hybridMultilevel"/>
    <w:tmpl w:val="61C67B82"/>
    <w:lvl w:ilvl="0" w:tplc="9228B27E">
      <w:start w:val="1"/>
      <w:numFmt w:val="decimal"/>
      <w:lvlText w:val="%1."/>
      <w:lvlJc w:val="left"/>
      <w:pPr>
        <w:ind w:left="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14CE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84E9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D214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D67D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80A1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540C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4853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ACFC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D933EA"/>
    <w:multiLevelType w:val="multilevel"/>
    <w:tmpl w:val="99945A3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C944E9"/>
    <w:multiLevelType w:val="multilevel"/>
    <w:tmpl w:val="E324977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7B4414"/>
    <w:multiLevelType w:val="multilevel"/>
    <w:tmpl w:val="CF70B6B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C6332A"/>
    <w:multiLevelType w:val="hybridMultilevel"/>
    <w:tmpl w:val="2730AF4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270B01DC"/>
    <w:multiLevelType w:val="multilevel"/>
    <w:tmpl w:val="0F56932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0E646D"/>
    <w:multiLevelType w:val="multilevel"/>
    <w:tmpl w:val="FD7E5EC4"/>
    <w:lvl w:ilvl="0">
      <w:start w:val="1"/>
      <w:numFmt w:val="bullet"/>
      <w:lvlText w:val=""/>
      <w:lvlJc w:val="left"/>
      <w:pPr>
        <w:ind w:left="360" w:hanging="360"/>
      </w:pPr>
      <w:rPr>
        <w:color w:val="00000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2FEE0903"/>
    <w:multiLevelType w:val="multilevel"/>
    <w:tmpl w:val="F81E582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4B1E65"/>
    <w:multiLevelType w:val="multilevel"/>
    <w:tmpl w:val="7142543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6550A3"/>
    <w:multiLevelType w:val="multilevel"/>
    <w:tmpl w:val="AD926AF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2A650E"/>
    <w:multiLevelType w:val="multilevel"/>
    <w:tmpl w:val="4D7A94AA"/>
    <w:lvl w:ilvl="0">
      <w:start w:val="1"/>
      <w:numFmt w:val="bullet"/>
      <w:lvlText w:val=""/>
      <w:lvlJc w:val="left"/>
      <w:pPr>
        <w:ind w:left="360" w:hanging="360"/>
      </w:pPr>
      <w:rPr>
        <w:color w:val="00000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3DE651F0"/>
    <w:multiLevelType w:val="multilevel"/>
    <w:tmpl w:val="51A464D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0116A9"/>
    <w:multiLevelType w:val="multilevel"/>
    <w:tmpl w:val="F30CBFD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C158A2"/>
    <w:multiLevelType w:val="multilevel"/>
    <w:tmpl w:val="F1525F0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7001288"/>
    <w:multiLevelType w:val="multilevel"/>
    <w:tmpl w:val="454A7F6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191C83"/>
    <w:multiLevelType w:val="hybridMultilevel"/>
    <w:tmpl w:val="029A45C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15:restartNumberingAfterBreak="0">
    <w:nsid w:val="4BEF4904"/>
    <w:multiLevelType w:val="multilevel"/>
    <w:tmpl w:val="E1A07AB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3884671"/>
    <w:multiLevelType w:val="multilevel"/>
    <w:tmpl w:val="3482E6D0"/>
    <w:lvl w:ilvl="0">
      <w:start w:val="1"/>
      <w:numFmt w:val="bullet"/>
      <w:lvlText w:val=""/>
      <w:lvlJc w:val="left"/>
      <w:pPr>
        <w:ind w:left="360" w:hanging="360"/>
      </w:pPr>
      <w:rPr>
        <w:color w:val="00000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54557591"/>
    <w:multiLevelType w:val="multilevel"/>
    <w:tmpl w:val="F9D4FB2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F45ED2"/>
    <w:multiLevelType w:val="multilevel"/>
    <w:tmpl w:val="D95AFE4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2204EC"/>
    <w:multiLevelType w:val="multilevel"/>
    <w:tmpl w:val="DD745B8A"/>
    <w:lvl w:ilvl="0">
      <w:start w:val="1"/>
      <w:numFmt w:val="bullet"/>
      <w:lvlText w:val=""/>
      <w:lvlJc w:val="left"/>
      <w:pPr>
        <w:ind w:left="360" w:hanging="360"/>
      </w:pPr>
      <w:rPr>
        <w:color w:val="00000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15:restartNumberingAfterBreak="0">
    <w:nsid w:val="5C2D725A"/>
    <w:multiLevelType w:val="hybridMultilevel"/>
    <w:tmpl w:val="5A4EB792"/>
    <w:lvl w:ilvl="0" w:tplc="CDD4CE8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F058D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48477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E09A7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68381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66514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EAD0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2FC1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606BD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F852B11"/>
    <w:multiLevelType w:val="hybridMultilevel"/>
    <w:tmpl w:val="45C2B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207EE"/>
    <w:multiLevelType w:val="multilevel"/>
    <w:tmpl w:val="EB2ED9F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A9A700F"/>
    <w:multiLevelType w:val="multilevel"/>
    <w:tmpl w:val="6BEA815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CA65B62"/>
    <w:multiLevelType w:val="multilevel"/>
    <w:tmpl w:val="174CF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1312447"/>
    <w:multiLevelType w:val="multilevel"/>
    <w:tmpl w:val="BFCED768"/>
    <w:lvl w:ilvl="0">
      <w:start w:val="1"/>
      <w:numFmt w:val="bullet"/>
      <w:lvlText w:val=""/>
      <w:lvlJc w:val="left"/>
      <w:pPr>
        <w:ind w:left="360" w:hanging="360"/>
      </w:pPr>
      <w:rPr>
        <w:color w:val="00000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72E61FEC"/>
    <w:multiLevelType w:val="hybridMultilevel"/>
    <w:tmpl w:val="AC722392"/>
    <w:lvl w:ilvl="0" w:tplc="1B4A70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685E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D66D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C21D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923D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FAF3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2CA1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2AEF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4E14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F907B7"/>
    <w:multiLevelType w:val="multilevel"/>
    <w:tmpl w:val="4BDA838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0"/>
  </w:num>
  <w:num w:numId="3">
    <w:abstractNumId w:val="30"/>
  </w:num>
  <w:num w:numId="4">
    <w:abstractNumId w:val="18"/>
  </w:num>
  <w:num w:numId="5">
    <w:abstractNumId w:val="27"/>
  </w:num>
  <w:num w:numId="6">
    <w:abstractNumId w:val="9"/>
  </w:num>
  <w:num w:numId="7">
    <w:abstractNumId w:val="7"/>
  </w:num>
  <w:num w:numId="8">
    <w:abstractNumId w:val="2"/>
  </w:num>
  <w:num w:numId="9">
    <w:abstractNumId w:val="10"/>
  </w:num>
  <w:num w:numId="10">
    <w:abstractNumId w:val="24"/>
  </w:num>
  <w:num w:numId="11">
    <w:abstractNumId w:val="15"/>
  </w:num>
  <w:num w:numId="12">
    <w:abstractNumId w:val="29"/>
  </w:num>
  <w:num w:numId="13">
    <w:abstractNumId w:val="6"/>
  </w:num>
  <w:num w:numId="14">
    <w:abstractNumId w:val="5"/>
  </w:num>
  <w:num w:numId="15">
    <w:abstractNumId w:val="20"/>
  </w:num>
  <w:num w:numId="16">
    <w:abstractNumId w:val="16"/>
  </w:num>
  <w:num w:numId="17">
    <w:abstractNumId w:val="23"/>
  </w:num>
  <w:num w:numId="18">
    <w:abstractNumId w:val="3"/>
  </w:num>
  <w:num w:numId="19">
    <w:abstractNumId w:val="13"/>
  </w:num>
  <w:num w:numId="20">
    <w:abstractNumId w:val="32"/>
  </w:num>
  <w:num w:numId="21">
    <w:abstractNumId w:val="22"/>
  </w:num>
  <w:num w:numId="22">
    <w:abstractNumId w:val="28"/>
  </w:num>
  <w:num w:numId="23">
    <w:abstractNumId w:val="12"/>
  </w:num>
  <w:num w:numId="24">
    <w:abstractNumId w:val="11"/>
  </w:num>
  <w:num w:numId="25">
    <w:abstractNumId w:val="1"/>
  </w:num>
  <w:num w:numId="26">
    <w:abstractNumId w:val="17"/>
  </w:num>
  <w:num w:numId="27">
    <w:abstractNumId w:val="14"/>
  </w:num>
  <w:num w:numId="28">
    <w:abstractNumId w:val="4"/>
  </w:num>
  <w:num w:numId="29">
    <w:abstractNumId w:val="31"/>
  </w:num>
  <w:num w:numId="30">
    <w:abstractNumId w:val="25"/>
  </w:num>
  <w:num w:numId="31">
    <w:abstractNumId w:val="19"/>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A7E"/>
    <w:rsid w:val="000026E0"/>
    <w:rsid w:val="000346F2"/>
    <w:rsid w:val="0004027B"/>
    <w:rsid w:val="00052395"/>
    <w:rsid w:val="00060CF5"/>
    <w:rsid w:val="0006333D"/>
    <w:rsid w:val="00070A8B"/>
    <w:rsid w:val="00074BBA"/>
    <w:rsid w:val="00074D9D"/>
    <w:rsid w:val="0007727E"/>
    <w:rsid w:val="0009014B"/>
    <w:rsid w:val="0009305F"/>
    <w:rsid w:val="0009320D"/>
    <w:rsid w:val="000A5D40"/>
    <w:rsid w:val="000B70B1"/>
    <w:rsid w:val="000D6122"/>
    <w:rsid w:val="000D7683"/>
    <w:rsid w:val="000E70E0"/>
    <w:rsid w:val="00113206"/>
    <w:rsid w:val="00114034"/>
    <w:rsid w:val="00115B07"/>
    <w:rsid w:val="001169D2"/>
    <w:rsid w:val="00130DD0"/>
    <w:rsid w:val="001713A8"/>
    <w:rsid w:val="00191019"/>
    <w:rsid w:val="001C4EBD"/>
    <w:rsid w:val="001E2EC2"/>
    <w:rsid w:val="001F712B"/>
    <w:rsid w:val="00220D3F"/>
    <w:rsid w:val="00224F1C"/>
    <w:rsid w:val="002259D6"/>
    <w:rsid w:val="002407CA"/>
    <w:rsid w:val="00251964"/>
    <w:rsid w:val="00254D6C"/>
    <w:rsid w:val="00262E90"/>
    <w:rsid w:val="00263177"/>
    <w:rsid w:val="00266EF8"/>
    <w:rsid w:val="002754EA"/>
    <w:rsid w:val="00277358"/>
    <w:rsid w:val="00291775"/>
    <w:rsid w:val="002B585E"/>
    <w:rsid w:val="002B5BF9"/>
    <w:rsid w:val="002C06E3"/>
    <w:rsid w:val="002C2B3B"/>
    <w:rsid w:val="002D5C64"/>
    <w:rsid w:val="002E442E"/>
    <w:rsid w:val="002F2B4B"/>
    <w:rsid w:val="00312675"/>
    <w:rsid w:val="003361C5"/>
    <w:rsid w:val="003374B4"/>
    <w:rsid w:val="00354096"/>
    <w:rsid w:val="00364AE2"/>
    <w:rsid w:val="0036630F"/>
    <w:rsid w:val="00366A83"/>
    <w:rsid w:val="00367AA9"/>
    <w:rsid w:val="0037734A"/>
    <w:rsid w:val="00390A1B"/>
    <w:rsid w:val="003964C0"/>
    <w:rsid w:val="0039747F"/>
    <w:rsid w:val="003A721B"/>
    <w:rsid w:val="003C3F07"/>
    <w:rsid w:val="003C4367"/>
    <w:rsid w:val="004052C0"/>
    <w:rsid w:val="004134C3"/>
    <w:rsid w:val="00414036"/>
    <w:rsid w:val="00416176"/>
    <w:rsid w:val="004228E0"/>
    <w:rsid w:val="004547FC"/>
    <w:rsid w:val="004555AE"/>
    <w:rsid w:val="00464015"/>
    <w:rsid w:val="004643FC"/>
    <w:rsid w:val="00472325"/>
    <w:rsid w:val="004753DB"/>
    <w:rsid w:val="004A4A7E"/>
    <w:rsid w:val="004A4D32"/>
    <w:rsid w:val="004A70AE"/>
    <w:rsid w:val="004D0CB0"/>
    <w:rsid w:val="004E54CD"/>
    <w:rsid w:val="00505658"/>
    <w:rsid w:val="00520DF3"/>
    <w:rsid w:val="005270A5"/>
    <w:rsid w:val="00531E12"/>
    <w:rsid w:val="0054701F"/>
    <w:rsid w:val="00555D62"/>
    <w:rsid w:val="00567210"/>
    <w:rsid w:val="00572535"/>
    <w:rsid w:val="00573F61"/>
    <w:rsid w:val="005749A1"/>
    <w:rsid w:val="00595E46"/>
    <w:rsid w:val="005B1CEB"/>
    <w:rsid w:val="005B4136"/>
    <w:rsid w:val="005B7441"/>
    <w:rsid w:val="005B75F3"/>
    <w:rsid w:val="005B7986"/>
    <w:rsid w:val="005C0167"/>
    <w:rsid w:val="005E6ADD"/>
    <w:rsid w:val="0060002A"/>
    <w:rsid w:val="00603791"/>
    <w:rsid w:val="00611993"/>
    <w:rsid w:val="00612569"/>
    <w:rsid w:val="006139EB"/>
    <w:rsid w:val="00613A32"/>
    <w:rsid w:val="0064778C"/>
    <w:rsid w:val="00674173"/>
    <w:rsid w:val="00681EFA"/>
    <w:rsid w:val="00691D5E"/>
    <w:rsid w:val="00692D32"/>
    <w:rsid w:val="006949FD"/>
    <w:rsid w:val="006A1322"/>
    <w:rsid w:val="006C4D8E"/>
    <w:rsid w:val="006C6A04"/>
    <w:rsid w:val="006D26B2"/>
    <w:rsid w:val="007015DB"/>
    <w:rsid w:val="0071117F"/>
    <w:rsid w:val="00711DAE"/>
    <w:rsid w:val="00712208"/>
    <w:rsid w:val="007226A5"/>
    <w:rsid w:val="0073174C"/>
    <w:rsid w:val="00732CEA"/>
    <w:rsid w:val="007361B2"/>
    <w:rsid w:val="007459E0"/>
    <w:rsid w:val="00750BC7"/>
    <w:rsid w:val="00752145"/>
    <w:rsid w:val="00764274"/>
    <w:rsid w:val="0077228C"/>
    <w:rsid w:val="007862BB"/>
    <w:rsid w:val="00796B4D"/>
    <w:rsid w:val="007A0D95"/>
    <w:rsid w:val="007B6D4D"/>
    <w:rsid w:val="007F2BFE"/>
    <w:rsid w:val="007F31DF"/>
    <w:rsid w:val="007F33B5"/>
    <w:rsid w:val="00807808"/>
    <w:rsid w:val="0083525D"/>
    <w:rsid w:val="00837A18"/>
    <w:rsid w:val="00853C01"/>
    <w:rsid w:val="00876B9B"/>
    <w:rsid w:val="0088170E"/>
    <w:rsid w:val="0088358B"/>
    <w:rsid w:val="0089088E"/>
    <w:rsid w:val="00897D8C"/>
    <w:rsid w:val="008A562D"/>
    <w:rsid w:val="0091410E"/>
    <w:rsid w:val="009208B9"/>
    <w:rsid w:val="009250E1"/>
    <w:rsid w:val="00926E30"/>
    <w:rsid w:val="00941EA8"/>
    <w:rsid w:val="0094286B"/>
    <w:rsid w:val="00964075"/>
    <w:rsid w:val="00971BFD"/>
    <w:rsid w:val="00991E94"/>
    <w:rsid w:val="009927D2"/>
    <w:rsid w:val="009A145A"/>
    <w:rsid w:val="009C428A"/>
    <w:rsid w:val="009D71EE"/>
    <w:rsid w:val="00A07D99"/>
    <w:rsid w:val="00A11731"/>
    <w:rsid w:val="00A147DD"/>
    <w:rsid w:val="00A26CB9"/>
    <w:rsid w:val="00A421D0"/>
    <w:rsid w:val="00A44F37"/>
    <w:rsid w:val="00A61046"/>
    <w:rsid w:val="00A6618A"/>
    <w:rsid w:val="00A83ECE"/>
    <w:rsid w:val="00A84DBF"/>
    <w:rsid w:val="00AA7097"/>
    <w:rsid w:val="00AB208A"/>
    <w:rsid w:val="00AC1AE1"/>
    <w:rsid w:val="00AD6439"/>
    <w:rsid w:val="00AD6C8B"/>
    <w:rsid w:val="00AE1D1D"/>
    <w:rsid w:val="00AE3AC2"/>
    <w:rsid w:val="00AF659E"/>
    <w:rsid w:val="00B00814"/>
    <w:rsid w:val="00B01EC8"/>
    <w:rsid w:val="00B036E3"/>
    <w:rsid w:val="00B127E3"/>
    <w:rsid w:val="00B30930"/>
    <w:rsid w:val="00B34BF9"/>
    <w:rsid w:val="00BA0D55"/>
    <w:rsid w:val="00BA44C7"/>
    <w:rsid w:val="00BE18CA"/>
    <w:rsid w:val="00BF0798"/>
    <w:rsid w:val="00BF24FB"/>
    <w:rsid w:val="00BF6939"/>
    <w:rsid w:val="00C003DF"/>
    <w:rsid w:val="00C06A9D"/>
    <w:rsid w:val="00C3002C"/>
    <w:rsid w:val="00C54C0C"/>
    <w:rsid w:val="00C702EB"/>
    <w:rsid w:val="00C939C5"/>
    <w:rsid w:val="00CA0C1F"/>
    <w:rsid w:val="00CB6340"/>
    <w:rsid w:val="00CD0D76"/>
    <w:rsid w:val="00CD36A0"/>
    <w:rsid w:val="00CD4DB5"/>
    <w:rsid w:val="00CD5DB8"/>
    <w:rsid w:val="00CE105A"/>
    <w:rsid w:val="00CF32E3"/>
    <w:rsid w:val="00D14B2F"/>
    <w:rsid w:val="00D27D60"/>
    <w:rsid w:val="00D37233"/>
    <w:rsid w:val="00D41778"/>
    <w:rsid w:val="00D45864"/>
    <w:rsid w:val="00D54493"/>
    <w:rsid w:val="00D70D30"/>
    <w:rsid w:val="00DA2D81"/>
    <w:rsid w:val="00DB1B75"/>
    <w:rsid w:val="00DD0337"/>
    <w:rsid w:val="00DD270A"/>
    <w:rsid w:val="00DD3BA5"/>
    <w:rsid w:val="00E01874"/>
    <w:rsid w:val="00E14453"/>
    <w:rsid w:val="00E27F14"/>
    <w:rsid w:val="00E4429E"/>
    <w:rsid w:val="00E72893"/>
    <w:rsid w:val="00E81943"/>
    <w:rsid w:val="00E827A8"/>
    <w:rsid w:val="00E86D8E"/>
    <w:rsid w:val="00E914C1"/>
    <w:rsid w:val="00E9441E"/>
    <w:rsid w:val="00EA62B2"/>
    <w:rsid w:val="00EA65A0"/>
    <w:rsid w:val="00EA730C"/>
    <w:rsid w:val="00EC5381"/>
    <w:rsid w:val="00EE3476"/>
    <w:rsid w:val="00F07BA1"/>
    <w:rsid w:val="00F112F8"/>
    <w:rsid w:val="00F12B56"/>
    <w:rsid w:val="00F3053C"/>
    <w:rsid w:val="00F3396A"/>
    <w:rsid w:val="00F47236"/>
    <w:rsid w:val="00F55EE4"/>
    <w:rsid w:val="00F606B8"/>
    <w:rsid w:val="00F64FEE"/>
    <w:rsid w:val="00F65EA0"/>
    <w:rsid w:val="00F75B6C"/>
    <w:rsid w:val="00F819C5"/>
    <w:rsid w:val="00F972AD"/>
    <w:rsid w:val="00FA061F"/>
    <w:rsid w:val="00FA318D"/>
    <w:rsid w:val="00FB3BE9"/>
    <w:rsid w:val="00FD544C"/>
    <w:rsid w:val="00FE54CE"/>
    <w:rsid w:val="00FE7EF4"/>
    <w:rsid w:val="00FF2069"/>
    <w:rsid w:val="00FF3A0B"/>
    <w:rsid w:val="1923C9C1"/>
    <w:rsid w:val="1E948846"/>
    <w:rsid w:val="2F7E8000"/>
    <w:rsid w:val="3D8DAC5C"/>
    <w:rsid w:val="4558116D"/>
    <w:rsid w:val="4AE5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6BD36"/>
  <w15:docId w15:val="{003EED44-5566-A444-A5D9-D0A031B0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864"/>
    <w:rPr>
      <w:rFonts w:ascii="Georgia" w:hAnsi="Georgia"/>
      <w:sz w:val="24"/>
    </w:rPr>
  </w:style>
  <w:style w:type="paragraph" w:styleId="Heading1">
    <w:name w:val="heading 1"/>
    <w:basedOn w:val="Normal"/>
    <w:next w:val="Normal"/>
    <w:uiPriority w:val="9"/>
    <w:qFormat/>
    <w:rsid w:val="00D45864"/>
    <w:pPr>
      <w:keepNext/>
      <w:keepLines/>
      <w:spacing w:before="400" w:after="120"/>
      <w:outlineLvl w:val="0"/>
    </w:pPr>
    <w:rPr>
      <w:b/>
      <w:sz w:val="28"/>
      <w:szCs w:val="40"/>
    </w:rPr>
  </w:style>
  <w:style w:type="paragraph" w:styleId="Heading2">
    <w:name w:val="heading 2"/>
    <w:basedOn w:val="Normal"/>
    <w:next w:val="Normal"/>
    <w:uiPriority w:val="9"/>
    <w:unhideWhenUsed/>
    <w:qFormat/>
    <w:rsid w:val="00D45864"/>
    <w:pPr>
      <w:keepNext/>
      <w:keepLines/>
      <w:spacing w:before="360" w:after="120"/>
      <w:outlineLvl w:val="1"/>
    </w:pPr>
    <w:rPr>
      <w:b/>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45864"/>
    <w:pPr>
      <w:keepNext/>
      <w:keepLines/>
      <w:spacing w:after="60"/>
      <w:jc w:val="center"/>
    </w:pPr>
    <w:rPr>
      <w:b/>
      <w:sz w:val="40"/>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TableGrid">
    <w:name w:val="TableGrid"/>
    <w:rsid w:val="003361C5"/>
    <w:pPr>
      <w:spacing w:line="240" w:lineRule="auto"/>
    </w:pPr>
    <w:rPr>
      <w:rFonts w:asciiTheme="minorHAnsi" w:eastAsiaTheme="minorEastAsia" w:hAnsiTheme="minorHAnsi" w:cstheme="minorBidi"/>
      <w:kern w:val="2"/>
      <w:sz w:val="24"/>
      <w:szCs w:val="24"/>
      <w:lang w:val="en-US"/>
      <w14:ligatures w14:val="standardContextual"/>
    </w:rPr>
    <w:tblPr>
      <w:tblCellMar>
        <w:top w:w="0" w:type="dxa"/>
        <w:left w:w="0" w:type="dxa"/>
        <w:bottom w:w="0" w:type="dxa"/>
        <w:right w:w="0" w:type="dxa"/>
      </w:tblCellMar>
    </w:tblPr>
  </w:style>
  <w:style w:type="paragraph" w:styleId="ListParagraph">
    <w:name w:val="List Paragraph"/>
    <w:basedOn w:val="Normal"/>
    <w:uiPriority w:val="34"/>
    <w:qFormat/>
    <w:rsid w:val="000D6122"/>
    <w:pPr>
      <w:spacing w:after="5" w:line="271" w:lineRule="auto"/>
      <w:ind w:left="720" w:hanging="10"/>
      <w:contextualSpacing/>
    </w:pPr>
    <w:rPr>
      <w:color w:val="000000"/>
      <w:kern w:val="2"/>
      <w:szCs w:val="24"/>
      <w:lang w:val="en-US" w:bidi="en-US"/>
      <w14:ligatures w14:val="standardContextual"/>
    </w:rPr>
  </w:style>
  <w:style w:type="character" w:styleId="Hyperlink">
    <w:name w:val="Hyperlink"/>
    <w:basedOn w:val="DefaultParagraphFont"/>
    <w:uiPriority w:val="99"/>
    <w:unhideWhenUsed/>
    <w:rsid w:val="009C428A"/>
    <w:rPr>
      <w:color w:val="0000FF" w:themeColor="hyperlink"/>
      <w:u w:val="single"/>
    </w:rPr>
  </w:style>
  <w:style w:type="character" w:styleId="UnresolvedMention">
    <w:name w:val="Unresolved Mention"/>
    <w:basedOn w:val="DefaultParagraphFont"/>
    <w:uiPriority w:val="99"/>
    <w:semiHidden/>
    <w:unhideWhenUsed/>
    <w:rsid w:val="009C4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vimeo.com/87302981" TargetMode="External"/><Relationship Id="rId18" Type="http://schemas.openxmlformats.org/officeDocument/2006/relationships/hyperlink" Target="https://vimeo.com/76173388" TargetMode="External"/><Relationship Id="rId26" Type="http://schemas.openxmlformats.org/officeDocument/2006/relationships/hyperlink" Target="https://www.linkedin.com/in/alyssapetersel/" TargetMode="External"/><Relationship Id="rId39" Type="http://schemas.openxmlformats.org/officeDocument/2006/relationships/hyperlink" Target="https://www.nyu.edu/students/communities-and-groups/students-with-disabilities.html" TargetMode="External"/><Relationship Id="rId21" Type="http://schemas.openxmlformats.org/officeDocument/2006/relationships/hyperlink" Target="https://www.youtube.com/watch?v=xPJoq_QVsY4" TargetMode="External"/><Relationship Id="rId34" Type="http://schemas.openxmlformats.org/officeDocument/2006/relationships/hyperlink" Target="https://wagner.nyu.edu/portal/students/policies/code" TargetMode="External"/><Relationship Id="rId42" Type="http://schemas.openxmlformats.org/officeDocument/2006/relationships/hyperlink" Target="https://www.nyu.edu/about/policies-guidelines-compliance/policies-and-guidelines/university-calendar-policy-on-religious-holidays.html" TargetMode="External"/><Relationship Id="rId47" Type="http://schemas.openxmlformats.org/officeDocument/2006/relationships/theme" Target="theme/theme1.xml"/><Relationship Id="rId7" Type="http://schemas.openxmlformats.org/officeDocument/2006/relationships/hyperlink" Target="https://www.amazon.com/dp/0670921602/ref=cm_sw_r_cp_dp_T2_J.oDzbR4T34Q4" TargetMode="External"/><Relationship Id="rId2" Type="http://schemas.openxmlformats.org/officeDocument/2006/relationships/styles" Target="styles.xml"/><Relationship Id="rId16" Type="http://schemas.openxmlformats.org/officeDocument/2006/relationships/hyperlink" Target="https://vimeo.com/87301695" TargetMode="External"/><Relationship Id="rId29" Type="http://schemas.openxmlformats.org/officeDocument/2006/relationships/hyperlink" Target="http://steveblank.files.wordpress.com/2011/05/financial-and-ops-timeline.jpg" TargetMode="External"/><Relationship Id="rId1" Type="http://schemas.openxmlformats.org/officeDocument/2006/relationships/numbering" Target="numbering.xml"/><Relationship Id="rId6" Type="http://schemas.openxmlformats.org/officeDocument/2006/relationships/hyperlink" Target="https://www.amazon.com/dp/0670921602/ref=cm_sw_r_cp_dp_T2_J.oDzbR4T34Q4" TargetMode="External"/><Relationship Id="rId11" Type="http://schemas.openxmlformats.org/officeDocument/2006/relationships/hyperlink" Target="https://www.youtube.com/user/NYUEIMedia" TargetMode="External"/><Relationship Id="rId24" Type="http://schemas.openxmlformats.org/officeDocument/2006/relationships/hyperlink" Target="https://www.udacity.com/course/how-to-build-a-startup--ep245" TargetMode="External"/><Relationship Id="rId32" Type="http://schemas.openxmlformats.org/officeDocument/2006/relationships/hyperlink" Target="http://www.slideshare.net/markleslie01/070801-value-chain-and-sales-model" TargetMode="External"/><Relationship Id="rId37" Type="http://schemas.openxmlformats.org/officeDocument/2006/relationships/hyperlink" Target="https://wagner.nyu.edu/portal/students/policies/academic-oath" TargetMode="External"/><Relationship Id="rId40" Type="http://schemas.openxmlformats.org/officeDocument/2006/relationships/hyperlink" Target="https://www.nyu.edu/students/communities-and-groups/students-with-disabilities.html" TargetMode="External"/><Relationship Id="rId45" Type="http://schemas.openxmlformats.org/officeDocument/2006/relationships/hyperlink" Target="http://www.nyu.edu/life/safety-health-wellness/wellness-exchange.html" TargetMode="External"/><Relationship Id="rId5" Type="http://schemas.openxmlformats.org/officeDocument/2006/relationships/image" Target="media/image1.jpg"/><Relationship Id="rId15" Type="http://schemas.openxmlformats.org/officeDocument/2006/relationships/hyperlink" Target="https://vimeo.com/87302479" TargetMode="External"/><Relationship Id="rId23" Type="http://schemas.openxmlformats.org/officeDocument/2006/relationships/hyperlink" Target="http://businessmodelalchemist.com/blog/2012/09/test-your-value-proposition-supercharge-lean-startup-and-custdev-principles.html" TargetMode="External"/><Relationship Id="rId28" Type="http://schemas.openxmlformats.org/officeDocument/2006/relationships/hyperlink" Target="https://www.udacity.com/course/how-to-build-a-startup--ep245" TargetMode="External"/><Relationship Id="rId36" Type="http://schemas.openxmlformats.org/officeDocument/2006/relationships/hyperlink" Target="https://wagner.nyu.edu/portal/students/policies/academic-oath" TargetMode="External"/><Relationship Id="rId10" Type="http://schemas.openxmlformats.org/officeDocument/2006/relationships/hyperlink" Target="http://entrepreneur.nyu.edu/" TargetMode="External"/><Relationship Id="rId19" Type="http://schemas.openxmlformats.org/officeDocument/2006/relationships/hyperlink" Target="https://www.linkedin.com/in/octavia-abell-a2146b29/" TargetMode="External"/><Relationship Id="rId31" Type="http://schemas.openxmlformats.org/officeDocument/2006/relationships/hyperlink" Target="https://www.udacity.com/course/how-to-build-a-startup--ep245" TargetMode="External"/><Relationship Id="rId44" Type="http://schemas.openxmlformats.org/officeDocument/2006/relationships/hyperlink" Target="http://www.nyu.edu/life/safety-health-wellness/wellness-exchange.html" TargetMode="External"/><Relationship Id="rId4" Type="http://schemas.openxmlformats.org/officeDocument/2006/relationships/webSettings" Target="webSettings.xml"/><Relationship Id="rId9" Type="http://schemas.openxmlformats.org/officeDocument/2006/relationships/hyperlink" Target="https://www.amazon.com/dp/1586489569/ref=cm_sw_r_cp_dp_T2_XbpDzbT49ZXZA" TargetMode="External"/><Relationship Id="rId14" Type="http://schemas.openxmlformats.org/officeDocument/2006/relationships/hyperlink" Target="https://vimeo.com/87302754" TargetMode="External"/><Relationship Id="rId22" Type="http://schemas.openxmlformats.org/officeDocument/2006/relationships/hyperlink" Target="http://steveblank.com/2014/10/03/my-students-grow-into-a-company/" TargetMode="External"/><Relationship Id="rId27" Type="http://schemas.openxmlformats.org/officeDocument/2006/relationships/hyperlink" Target="https://www.udacity.com/course/how-to-build-a-startup--ep245" TargetMode="External"/><Relationship Id="rId30" Type="http://schemas.openxmlformats.org/officeDocument/2006/relationships/hyperlink" Target="https://www.udacity.com/course/how-to-build-a-startup--ep245" TargetMode="External"/><Relationship Id="rId35" Type="http://schemas.openxmlformats.org/officeDocument/2006/relationships/hyperlink" Target="https://wagner.nyu.edu/portal/students/policies/code" TargetMode="External"/><Relationship Id="rId43" Type="http://schemas.openxmlformats.org/officeDocument/2006/relationships/hyperlink" Target="https://www.nyu.edu/about/policies-guidelines-compliance/policies-and-guidelines/university-calendar-policy-on-religious-holidays.html" TargetMode="External"/><Relationship Id="rId8" Type="http://schemas.openxmlformats.org/officeDocument/2006/relationships/hyperlink" Target="https://www.amazon.com/dp/1586489569/ref=cm_sw_r_cp_dp_T2_XbpDzbT49ZXZA" TargetMode="External"/><Relationship Id="rId3" Type="http://schemas.openxmlformats.org/officeDocument/2006/relationships/settings" Target="settings.xml"/><Relationship Id="rId12" Type="http://schemas.openxmlformats.org/officeDocument/2006/relationships/hyperlink" Target="https://vimeo.com/87303446" TargetMode="External"/><Relationship Id="rId17" Type="http://schemas.openxmlformats.org/officeDocument/2006/relationships/hyperlink" Target="https://vimeo.com/76171146" TargetMode="External"/><Relationship Id="rId25" Type="http://schemas.openxmlformats.org/officeDocument/2006/relationships/hyperlink" Target="http://steveblank.com/tools-and-blogs-for-entrepreneurs/" TargetMode="External"/><Relationship Id="rId33" Type="http://schemas.openxmlformats.org/officeDocument/2006/relationships/hyperlink" Target="https://www.udacity.com/course/how-to-build-a-startup--ep245" TargetMode="External"/><Relationship Id="rId38" Type="http://schemas.openxmlformats.org/officeDocument/2006/relationships/hyperlink" Target="https://wagner.nyu.edu/portal/students/policies/academic-oath" TargetMode="External"/><Relationship Id="rId46" Type="http://schemas.openxmlformats.org/officeDocument/2006/relationships/fontTable" Target="fontTable.xml"/><Relationship Id="rId20" Type="http://schemas.openxmlformats.org/officeDocument/2006/relationships/hyperlink" Target="https://www.udacity.com/course/how-to-build-a-startup--ep245" TargetMode="External"/><Relationship Id="rId41" Type="http://schemas.openxmlformats.org/officeDocument/2006/relationships/hyperlink" Target="https://www.nyu.edu/students/communities-and-groups/student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5183</Words>
  <Characters>28561</Characters>
  <Application>Microsoft Office Word</Application>
  <DocSecurity>0</DocSecurity>
  <Lines>872</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9</cp:revision>
  <cp:lastPrinted>2023-11-07T19:51:00Z</cp:lastPrinted>
  <dcterms:created xsi:type="dcterms:W3CDTF">2024-01-30T19:12:00Z</dcterms:created>
  <dcterms:modified xsi:type="dcterms:W3CDTF">2024-03-18T18:20:00Z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8379f0846b9e53d7b62e89c9f2ee0ba689e08030eab95ce0a7ccf4cb7ae27055</vt:lpwstr>
  </property>
</Properties>
</file>