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61CA2" w14:textId="77777777" w:rsidR="004F0984" w:rsidRDefault="00DD7A0A">
      <w:pPr>
        <w:pStyle w:val="BodyText"/>
        <w:ind w:left="261"/>
        <w:rPr>
          <w:sz w:val="20"/>
        </w:rPr>
      </w:pPr>
      <w:r>
        <w:rPr>
          <w:noProof/>
          <w:sz w:val="20"/>
        </w:rPr>
        <w:drawing>
          <wp:inline distT="0" distB="0" distL="0" distR="0" wp14:anchorId="32B61DE0" wp14:editId="32B61DE1">
            <wp:extent cx="5943600" cy="668654"/>
            <wp:effectExtent l="0" t="0" r="0" b="0"/>
            <wp:docPr id="1" name="Image 1" descr="NYU Wagn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YU Wagner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61CA3" w14:textId="77777777" w:rsidR="004F0984" w:rsidRDefault="004F0984">
      <w:pPr>
        <w:pStyle w:val="BodyText"/>
        <w:spacing w:before="33"/>
      </w:pPr>
    </w:p>
    <w:p w14:paraId="32B61CA4" w14:textId="77777777" w:rsidR="004F0984" w:rsidRDefault="00DD7A0A">
      <w:pPr>
        <w:pStyle w:val="Heading1"/>
        <w:spacing w:before="1"/>
        <w:ind w:left="3306" w:right="2901"/>
        <w:jc w:val="center"/>
      </w:pPr>
      <w:r>
        <w:t>CORE-GP</w:t>
      </w:r>
      <w:r>
        <w:rPr>
          <w:spacing w:val="16"/>
        </w:rPr>
        <w:t xml:space="preserve"> </w:t>
      </w:r>
      <w:r>
        <w:rPr>
          <w:spacing w:val="-4"/>
        </w:rPr>
        <w:t>1022</w:t>
      </w:r>
    </w:p>
    <w:p w14:paraId="32B61CA5" w14:textId="77777777" w:rsidR="004F0984" w:rsidRDefault="00DD7A0A">
      <w:pPr>
        <w:spacing w:before="12" w:line="472" w:lineRule="auto"/>
        <w:ind w:left="4507" w:right="2915" w:hanging="865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Policy Fall 2024</w:t>
      </w:r>
    </w:p>
    <w:p w14:paraId="32B61CA6" w14:textId="77777777" w:rsidR="004F0984" w:rsidRDefault="00DD7A0A">
      <w:pPr>
        <w:spacing w:before="228"/>
        <w:ind w:left="278"/>
      </w:pPr>
      <w:r>
        <w:t>Instructor</w:t>
      </w:r>
      <w:r>
        <w:rPr>
          <w:spacing w:val="22"/>
        </w:rPr>
        <w:t xml:space="preserve"> </w:t>
      </w:r>
      <w:r>
        <w:rPr>
          <w:spacing w:val="-2"/>
        </w:rPr>
        <w:t>Information</w:t>
      </w:r>
    </w:p>
    <w:p w14:paraId="32B61CA7" w14:textId="77777777" w:rsidR="004F0984" w:rsidRDefault="00DD7A0A">
      <w:pPr>
        <w:pStyle w:val="ListParagraph"/>
        <w:numPr>
          <w:ilvl w:val="0"/>
          <w:numId w:val="3"/>
        </w:numPr>
        <w:tabs>
          <w:tab w:val="left" w:pos="773"/>
        </w:tabs>
        <w:spacing w:before="3"/>
        <w:ind w:left="773" w:hanging="143"/>
        <w:rPr>
          <w:rFonts w:ascii="Arial" w:hAnsi="Arial"/>
        </w:rPr>
      </w:pPr>
      <w:r>
        <w:t>Andrew</w:t>
      </w:r>
      <w:r>
        <w:rPr>
          <w:spacing w:val="13"/>
        </w:rPr>
        <w:t xml:space="preserve"> </w:t>
      </w:r>
      <w:r>
        <w:rPr>
          <w:spacing w:val="-2"/>
        </w:rPr>
        <w:t>Barnhill</w:t>
      </w:r>
    </w:p>
    <w:p w14:paraId="32B61CA8" w14:textId="77777777" w:rsidR="004F0984" w:rsidRDefault="00DD7A0A">
      <w:pPr>
        <w:pStyle w:val="ListParagraph"/>
        <w:numPr>
          <w:ilvl w:val="0"/>
          <w:numId w:val="3"/>
        </w:numPr>
        <w:tabs>
          <w:tab w:val="left" w:pos="773"/>
        </w:tabs>
        <w:spacing w:before="3"/>
        <w:ind w:left="773" w:hanging="143"/>
      </w:pPr>
      <w:r>
        <w:t>Email:</w:t>
      </w:r>
      <w:r>
        <w:rPr>
          <w:spacing w:val="22"/>
        </w:rPr>
        <w:t xml:space="preserve"> </w:t>
      </w:r>
      <w:r>
        <w:rPr>
          <w:color w:val="0000FF"/>
          <w:spacing w:val="-2"/>
          <w:u w:val="single" w:color="0000FF"/>
        </w:rPr>
        <w:t>andr</w:t>
      </w:r>
      <w:hyperlink r:id="rId7">
        <w:r>
          <w:rPr>
            <w:color w:val="0000FF"/>
            <w:spacing w:val="-2"/>
            <w:u w:val="single" w:color="0000FF"/>
          </w:rPr>
          <w:t>ew.barnhill@nyu.e</w:t>
        </w:r>
      </w:hyperlink>
      <w:r>
        <w:rPr>
          <w:color w:val="0000FF"/>
          <w:spacing w:val="-2"/>
          <w:u w:val="single" w:color="0000FF"/>
        </w:rPr>
        <w:t>du</w:t>
      </w:r>
    </w:p>
    <w:p w14:paraId="32B61CA9" w14:textId="77777777" w:rsidR="004F0984" w:rsidRDefault="00DD7A0A">
      <w:pPr>
        <w:pStyle w:val="ListParagraph"/>
        <w:numPr>
          <w:ilvl w:val="0"/>
          <w:numId w:val="3"/>
        </w:numPr>
        <w:tabs>
          <w:tab w:val="left" w:pos="773"/>
        </w:tabs>
        <w:spacing w:before="19"/>
        <w:ind w:left="773" w:hanging="143"/>
        <w:rPr>
          <w:rFonts w:ascii="Arial" w:hAnsi="Arial"/>
        </w:rPr>
      </w:pPr>
      <w:r>
        <w:t>Office</w:t>
      </w:r>
      <w:r>
        <w:rPr>
          <w:spacing w:val="8"/>
        </w:rPr>
        <w:t xml:space="preserve"> </w:t>
      </w:r>
      <w:r>
        <w:t>Address:</w:t>
      </w:r>
      <w:r>
        <w:rPr>
          <w:spacing w:val="17"/>
        </w:rPr>
        <w:t xml:space="preserve"> </w:t>
      </w:r>
      <w:r>
        <w:t>105</w:t>
      </w:r>
      <w:r>
        <w:rPr>
          <w:spacing w:val="11"/>
        </w:rPr>
        <w:t xml:space="preserve"> </w:t>
      </w:r>
      <w:r>
        <w:t>E.</w:t>
      </w:r>
      <w:r>
        <w:rPr>
          <w:spacing w:val="20"/>
        </w:rPr>
        <w:t xml:space="preserve"> </w:t>
      </w:r>
      <w:r>
        <w:t>17</w:t>
      </w:r>
      <w:proofErr w:type="spellStart"/>
      <w:r>
        <w:rPr>
          <w:position w:val="6"/>
          <w:sz w:val="14"/>
        </w:rPr>
        <w:t>th</w:t>
      </w:r>
      <w:proofErr w:type="spellEnd"/>
      <w:r>
        <w:rPr>
          <w:spacing w:val="41"/>
          <w:position w:val="6"/>
          <w:sz w:val="14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312B</w:t>
      </w:r>
      <w:r>
        <w:rPr>
          <w:spacing w:val="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Washington,</w:t>
      </w:r>
      <w:r>
        <w:rPr>
          <w:spacing w:val="20"/>
        </w:rPr>
        <w:t xml:space="preserve"> </w:t>
      </w:r>
      <w:r>
        <w:rPr>
          <w:spacing w:val="-5"/>
        </w:rPr>
        <w:t>DC</w:t>
      </w:r>
    </w:p>
    <w:p w14:paraId="32B61CAA" w14:textId="77777777" w:rsidR="004F0984" w:rsidRDefault="00DD7A0A">
      <w:pPr>
        <w:pStyle w:val="ListParagraph"/>
        <w:numPr>
          <w:ilvl w:val="0"/>
          <w:numId w:val="3"/>
        </w:numPr>
        <w:tabs>
          <w:tab w:val="left" w:pos="789"/>
          <w:tab w:val="left" w:pos="983"/>
        </w:tabs>
        <w:spacing w:before="39" w:line="196" w:lineRule="auto"/>
        <w:ind w:right="2146" w:hanging="337"/>
        <w:rPr>
          <w:rFonts w:ascii="Arial" w:hAnsi="Arial"/>
        </w:rPr>
      </w:pPr>
      <w:r>
        <w:t>Office Hours: Mondays by appointment. I will typically be available to meet immediately before class and I am happy to arrange other times.</w:t>
      </w:r>
    </w:p>
    <w:p w14:paraId="32B61CAB" w14:textId="77777777" w:rsidR="004F0984" w:rsidRDefault="004F0984">
      <w:pPr>
        <w:pStyle w:val="BodyText"/>
        <w:spacing w:before="16"/>
        <w:rPr>
          <w:sz w:val="22"/>
        </w:rPr>
      </w:pPr>
    </w:p>
    <w:p w14:paraId="32B61CAC" w14:textId="77777777" w:rsidR="004F0984" w:rsidRDefault="00DD7A0A">
      <w:pPr>
        <w:ind w:left="278"/>
      </w:pPr>
      <w:r>
        <w:t>Course</w:t>
      </w:r>
      <w:r>
        <w:rPr>
          <w:spacing w:val="2"/>
        </w:rPr>
        <w:t xml:space="preserve"> </w:t>
      </w:r>
      <w:r>
        <w:rPr>
          <w:spacing w:val="-2"/>
        </w:rPr>
        <w:t>Information</w:t>
      </w:r>
    </w:p>
    <w:p w14:paraId="32B61CAD" w14:textId="77777777" w:rsidR="004F0984" w:rsidRDefault="00DD7A0A">
      <w:pPr>
        <w:pStyle w:val="ListParagraph"/>
        <w:numPr>
          <w:ilvl w:val="0"/>
          <w:numId w:val="3"/>
        </w:numPr>
        <w:tabs>
          <w:tab w:val="left" w:pos="773"/>
        </w:tabs>
        <w:spacing w:before="2"/>
        <w:ind w:left="773" w:hanging="143"/>
        <w:rPr>
          <w:rFonts w:ascii="Arial" w:hAnsi="Arial"/>
        </w:rPr>
      </w:pPr>
      <w:r>
        <w:t>Lecture:</w:t>
      </w:r>
      <w:r>
        <w:rPr>
          <w:spacing w:val="12"/>
        </w:rPr>
        <w:t xml:space="preserve"> </w:t>
      </w:r>
      <w:r>
        <w:t>Mondays,</w:t>
      </w:r>
      <w:r>
        <w:rPr>
          <w:spacing w:val="23"/>
        </w:rPr>
        <w:t xml:space="preserve"> </w:t>
      </w:r>
      <w:r>
        <w:t>2:00-3:30</w:t>
      </w:r>
      <w:r>
        <w:rPr>
          <w:spacing w:val="10"/>
        </w:rPr>
        <w:t xml:space="preserve"> </w:t>
      </w:r>
      <w:r>
        <w:t>PM;</w:t>
      </w:r>
      <w:r>
        <w:rPr>
          <w:spacing w:val="13"/>
        </w:rPr>
        <w:t xml:space="preserve"> </w:t>
      </w:r>
      <w:r>
        <w:t>6:45-8:25</w:t>
      </w:r>
      <w:r>
        <w:rPr>
          <w:spacing w:val="10"/>
        </w:rPr>
        <w:t xml:space="preserve"> </w:t>
      </w:r>
      <w:r>
        <w:rPr>
          <w:spacing w:val="-5"/>
        </w:rPr>
        <w:t>PM</w:t>
      </w:r>
    </w:p>
    <w:p w14:paraId="32B61CAE" w14:textId="77777777" w:rsidR="004F0984" w:rsidRDefault="00DD7A0A">
      <w:pPr>
        <w:pStyle w:val="ListParagraph"/>
        <w:numPr>
          <w:ilvl w:val="0"/>
          <w:numId w:val="3"/>
        </w:numPr>
        <w:tabs>
          <w:tab w:val="left" w:pos="773"/>
        </w:tabs>
        <w:spacing w:before="18"/>
        <w:ind w:left="773" w:hanging="143"/>
        <w:rPr>
          <w:rFonts w:ascii="Arial" w:hAnsi="Arial"/>
        </w:rPr>
      </w:pPr>
      <w:r>
        <w:t>Recitations:</w:t>
      </w:r>
      <w:r>
        <w:rPr>
          <w:spacing w:val="9"/>
        </w:rPr>
        <w:t xml:space="preserve"> </w:t>
      </w:r>
      <w:r>
        <w:t>See</w:t>
      </w:r>
      <w:r>
        <w:rPr>
          <w:spacing w:val="4"/>
        </w:rPr>
        <w:t xml:space="preserve"> </w:t>
      </w:r>
      <w:r>
        <w:t>Schedule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Albert</w:t>
      </w:r>
    </w:p>
    <w:p w14:paraId="32B61CAF" w14:textId="77777777" w:rsidR="004F0984" w:rsidRDefault="00DD7A0A">
      <w:pPr>
        <w:pStyle w:val="ListParagraph"/>
        <w:numPr>
          <w:ilvl w:val="0"/>
          <w:numId w:val="3"/>
        </w:numPr>
        <w:tabs>
          <w:tab w:val="left" w:pos="789"/>
        </w:tabs>
        <w:spacing w:before="18" w:line="470" w:lineRule="auto"/>
        <w:ind w:left="278" w:right="5131" w:firstLine="368"/>
        <w:rPr>
          <w:rFonts w:ascii="Arial" w:hAnsi="Arial"/>
        </w:rPr>
      </w:pPr>
      <w:r>
        <w:t>Class</w:t>
      </w:r>
      <w:r>
        <w:rPr>
          <w:spacing w:val="-5"/>
        </w:rPr>
        <w:t xml:space="preserve"> </w:t>
      </w:r>
      <w:r>
        <w:t xml:space="preserve">Location: Bobst Room LL142; Online </w:t>
      </w:r>
      <w:r>
        <w:rPr>
          <w:u w:val="single"/>
        </w:rPr>
        <w:t>Course Description</w:t>
      </w:r>
    </w:p>
    <w:p w14:paraId="32B61CB0" w14:textId="77777777" w:rsidR="004F0984" w:rsidRDefault="00DD7A0A">
      <w:pPr>
        <w:spacing w:line="228" w:lineRule="auto"/>
        <w:ind w:left="261" w:right="795"/>
        <w:jc w:val="both"/>
      </w:pPr>
      <w:r>
        <w:t>We live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age of rapid</w:t>
      </w:r>
      <w:r>
        <w:rPr>
          <w:spacing w:val="-1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change. New</w:t>
      </w:r>
      <w:r>
        <w:rPr>
          <w:spacing w:val="-2"/>
        </w:rPr>
        <w:t xml:space="preserve"> </w:t>
      </w:r>
      <w:r>
        <w:t>political trends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public, private, and</w:t>
      </w:r>
      <w:r>
        <w:rPr>
          <w:spacing w:val="-1"/>
        </w:rPr>
        <w:t xml:space="preserve"> </w:t>
      </w:r>
      <w:r>
        <w:t>non-profit sectors</w:t>
      </w:r>
      <w:r>
        <w:rPr>
          <w:spacing w:val="-9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important everyday</w:t>
      </w:r>
      <w:r>
        <w:rPr>
          <w:spacing w:val="-1"/>
        </w:rPr>
        <w:t xml:space="preserve"> </w:t>
      </w:r>
      <w:r>
        <w:t>impacts</w:t>
      </w:r>
      <w:r>
        <w:rPr>
          <w:spacing w:val="-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lives of</w:t>
      </w:r>
      <w:r>
        <w:rPr>
          <w:spacing w:val="24"/>
        </w:rPr>
        <w:t xml:space="preserve"> </w:t>
      </w:r>
      <w:r>
        <w:t>every citizen across the globe.</w:t>
      </w:r>
    </w:p>
    <w:p w14:paraId="32B61CB1" w14:textId="77777777" w:rsidR="004F0984" w:rsidRDefault="004F0984">
      <w:pPr>
        <w:pStyle w:val="BodyText"/>
        <w:spacing w:before="85"/>
        <w:rPr>
          <w:sz w:val="22"/>
        </w:rPr>
      </w:pPr>
    </w:p>
    <w:p w14:paraId="32B61CB2" w14:textId="77777777" w:rsidR="004F0984" w:rsidRDefault="00DD7A0A">
      <w:pPr>
        <w:spacing w:line="220" w:lineRule="auto"/>
        <w:ind w:left="261" w:right="406"/>
      </w:pPr>
      <w:r>
        <w:t>The first goal of the course is to provide students</w:t>
      </w:r>
      <w:r>
        <w:rPr>
          <w:spacing w:val="-3"/>
        </w:rPr>
        <w:t xml:space="preserve"> </w:t>
      </w:r>
      <w:r>
        <w:t>an overview of the political actors and institutions involved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U.S.</w:t>
      </w:r>
      <w:r>
        <w:rPr>
          <w:spacing w:val="34"/>
        </w:rPr>
        <w:t xml:space="preserve"> </w:t>
      </w:r>
      <w:r>
        <w:t>federal,</w:t>
      </w:r>
      <w:r>
        <w:rPr>
          <w:spacing w:val="34"/>
        </w:rPr>
        <w:t xml:space="preserve"> </w:t>
      </w:r>
      <w:r>
        <w:t>state,</w:t>
      </w:r>
      <w:r>
        <w:rPr>
          <w:spacing w:val="3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local</w:t>
      </w:r>
      <w:r>
        <w:rPr>
          <w:spacing w:val="27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policy.</w:t>
      </w:r>
      <w:r>
        <w:rPr>
          <w:spacing w:val="34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reference</w:t>
      </w:r>
      <w:r>
        <w:rPr>
          <w:spacing w:val="20"/>
        </w:rPr>
        <w:t xml:space="preserve"> </w:t>
      </w:r>
      <w:r>
        <w:t>legal,</w:t>
      </w:r>
      <w:r>
        <w:rPr>
          <w:spacing w:val="34"/>
        </w:rPr>
        <w:t xml:space="preserve"> </w:t>
      </w:r>
      <w:r>
        <w:t>political</w:t>
      </w:r>
      <w:r>
        <w:rPr>
          <w:spacing w:val="27"/>
        </w:rPr>
        <w:t xml:space="preserve"> </w:t>
      </w:r>
      <w:r>
        <w:t>science, public administration,</w:t>
      </w:r>
      <w:r>
        <w:rPr>
          <w:spacing w:val="23"/>
        </w:rPr>
        <w:t xml:space="preserve"> </w:t>
      </w:r>
      <w:r>
        <w:t>and public policy research to discuss the four venues of domestic public policy</w:t>
      </w:r>
      <w:r>
        <w:rPr>
          <w:spacing w:val="36"/>
        </w:rPr>
        <w:t xml:space="preserve"> </w:t>
      </w:r>
      <w:r>
        <w:t>– lawmaking, rulemaking, implementation, and</w:t>
      </w:r>
      <w:r>
        <w:rPr>
          <w:spacing w:val="40"/>
        </w:rPr>
        <w:t xml:space="preserve"> </w:t>
      </w:r>
      <w:r>
        <w:t>litigation. For each venue, we will (1) introduce the</w:t>
      </w:r>
      <w:r>
        <w:rPr>
          <w:spacing w:val="40"/>
        </w:rPr>
        <w:t xml:space="preserve"> </w:t>
      </w:r>
      <w:r>
        <w:t>institutional rules and pivotal actors and (2) discuss the interaction of actors and institutions within</w:t>
      </w:r>
      <w:r>
        <w:rPr>
          <w:spacing w:val="31"/>
        </w:rPr>
        <w:t xml:space="preserve"> </w:t>
      </w:r>
      <w:r>
        <w:t>the</w:t>
      </w:r>
    </w:p>
    <w:p w14:paraId="32B61CB3" w14:textId="77777777" w:rsidR="004F0984" w:rsidRDefault="00DD7A0A">
      <w:pPr>
        <w:spacing w:line="242" w:lineRule="exact"/>
        <w:ind w:left="261"/>
      </w:pPr>
      <w:r>
        <w:t>context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rPr>
          <w:spacing w:val="-2"/>
        </w:rPr>
        <w:t>study.</w:t>
      </w:r>
    </w:p>
    <w:p w14:paraId="32B61CB4" w14:textId="77777777" w:rsidR="004F0984" w:rsidRDefault="004F0984">
      <w:pPr>
        <w:pStyle w:val="BodyText"/>
        <w:spacing w:before="29"/>
        <w:rPr>
          <w:sz w:val="22"/>
        </w:rPr>
      </w:pPr>
    </w:p>
    <w:p w14:paraId="32B61CB5" w14:textId="77777777" w:rsidR="004F0984" w:rsidRDefault="00DD7A0A">
      <w:pPr>
        <w:spacing w:before="1" w:line="213" w:lineRule="auto"/>
        <w:ind w:left="261" w:right="530"/>
        <w:jc w:val="both"/>
      </w:pPr>
      <w:r>
        <w:t>The second goal of this course is to train students how to write a stakeholder analysis, policy memorandum,</w:t>
      </w:r>
      <w:r>
        <w:rPr>
          <w:spacing w:val="1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op-ed.</w:t>
      </w:r>
      <w:r>
        <w:rPr>
          <w:spacing w:val="19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reference</w:t>
      </w:r>
      <w:r>
        <w:rPr>
          <w:spacing w:val="7"/>
        </w:rPr>
        <w:t xml:space="preserve"> </w:t>
      </w:r>
      <w:r>
        <w:t>economics,</w:t>
      </w:r>
      <w:r>
        <w:rPr>
          <w:spacing w:val="19"/>
        </w:rPr>
        <w:t xml:space="preserve"> </w:t>
      </w:r>
      <w:r>
        <w:t>political</w:t>
      </w:r>
      <w:r>
        <w:rPr>
          <w:spacing w:val="12"/>
        </w:rPr>
        <w:t xml:space="preserve"> </w:t>
      </w:r>
      <w:r>
        <w:t>science,</w:t>
      </w:r>
      <w:r>
        <w:rPr>
          <w:spacing w:val="19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administration,</w:t>
      </w:r>
      <w:r>
        <w:rPr>
          <w:spacing w:val="19"/>
        </w:rPr>
        <w:t xml:space="preserve"> </w:t>
      </w:r>
      <w:r>
        <w:rPr>
          <w:spacing w:val="-5"/>
        </w:rPr>
        <w:t>and</w:t>
      </w:r>
    </w:p>
    <w:p w14:paraId="32B61CB6" w14:textId="77777777" w:rsidR="004F0984" w:rsidRDefault="00DD7A0A">
      <w:pPr>
        <w:spacing w:before="1" w:line="228" w:lineRule="auto"/>
        <w:ind w:left="261" w:right="335"/>
        <w:jc w:val="both"/>
      </w:pPr>
      <w:r>
        <w:t>public</w:t>
      </w:r>
      <w:r>
        <w:rPr>
          <w:spacing w:val="-3"/>
        </w:rPr>
        <w:t xml:space="preserve"> </w:t>
      </w:r>
      <w:r>
        <w:t>policy research to determine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client’s</w:t>
      </w:r>
      <w:r>
        <w:rPr>
          <w:spacing w:val="-8"/>
        </w:rPr>
        <w:t xml:space="preserve"> </w:t>
      </w:r>
      <w:r>
        <w:t>policy goal(s), identify the</w:t>
      </w:r>
      <w:r>
        <w:rPr>
          <w:spacing w:val="-3"/>
        </w:rPr>
        <w:t xml:space="preserve"> </w:t>
      </w:r>
      <w:r>
        <w:t>relevant stakeholders, formulate policy</w:t>
      </w:r>
      <w:r>
        <w:rPr>
          <w:spacing w:val="-1"/>
        </w:rPr>
        <w:t xml:space="preserve"> </w:t>
      </w:r>
      <w:r>
        <w:t>recommendations</w:t>
      </w:r>
      <w:r>
        <w:rPr>
          <w:spacing w:val="-9"/>
        </w:rPr>
        <w:t xml:space="preserve"> </w:t>
      </w:r>
      <w:r>
        <w:t>for a</w:t>
      </w:r>
      <w:r>
        <w:rPr>
          <w:spacing w:val="-5"/>
        </w:rPr>
        <w:t xml:space="preserve"> </w:t>
      </w:r>
      <w:r>
        <w:t>client, execute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recommendation</w:t>
      </w:r>
      <w:r>
        <w:rPr>
          <w:spacing w:val="-1"/>
        </w:rPr>
        <w:t xml:space="preserve"> </w:t>
      </w:r>
      <w:r>
        <w:t>for a client,</w:t>
      </w:r>
      <w:r>
        <w:rPr>
          <w:spacing w:val="27"/>
        </w:rPr>
        <w:t xml:space="preserve"> </w:t>
      </w:r>
      <w:r>
        <w:t>and prepare a public affairs strategy to promote the policy recommendation.</w:t>
      </w:r>
    </w:p>
    <w:p w14:paraId="32B61CB7" w14:textId="77777777" w:rsidR="004F0984" w:rsidRDefault="004F0984">
      <w:pPr>
        <w:pStyle w:val="BodyText"/>
        <w:spacing w:before="9"/>
        <w:rPr>
          <w:sz w:val="22"/>
        </w:rPr>
      </w:pPr>
    </w:p>
    <w:p w14:paraId="32B61CB8" w14:textId="77777777" w:rsidR="004F0984" w:rsidRDefault="00DD7A0A">
      <w:pPr>
        <w:ind w:left="278"/>
      </w:pP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able</w:t>
      </w:r>
      <w:r>
        <w:rPr>
          <w:spacing w:val="6"/>
        </w:rPr>
        <w:t xml:space="preserve"> </w:t>
      </w:r>
      <w:r>
        <w:rPr>
          <w:spacing w:val="-5"/>
        </w:rPr>
        <w:t>to:</w:t>
      </w:r>
    </w:p>
    <w:p w14:paraId="32B61CB9" w14:textId="77777777" w:rsidR="004F0984" w:rsidRDefault="004F0984">
      <w:pPr>
        <w:pStyle w:val="BodyText"/>
        <w:spacing w:before="16"/>
        <w:rPr>
          <w:sz w:val="22"/>
        </w:rPr>
      </w:pPr>
    </w:p>
    <w:p w14:paraId="32B61CBA" w14:textId="77777777" w:rsidR="004F0984" w:rsidRDefault="00DD7A0A">
      <w:pPr>
        <w:pStyle w:val="ListParagraph"/>
        <w:numPr>
          <w:ilvl w:val="0"/>
          <w:numId w:val="2"/>
        </w:numPr>
        <w:tabs>
          <w:tab w:val="left" w:pos="852"/>
        </w:tabs>
        <w:spacing w:line="236" w:lineRule="exact"/>
        <w:ind w:left="852" w:hanging="206"/>
        <w:rPr>
          <w:sz w:val="21"/>
        </w:rPr>
      </w:pPr>
      <w:r>
        <w:rPr>
          <w:sz w:val="21"/>
        </w:rPr>
        <w:t>Identify</w:t>
      </w:r>
      <w:r>
        <w:rPr>
          <w:spacing w:val="12"/>
          <w:sz w:val="21"/>
        </w:rPr>
        <w:t xml:space="preserve"> </w:t>
      </w:r>
      <w:r>
        <w:rPr>
          <w:sz w:val="21"/>
        </w:rPr>
        <w:t>and</w:t>
      </w:r>
      <w:r>
        <w:rPr>
          <w:spacing w:val="12"/>
          <w:sz w:val="21"/>
        </w:rPr>
        <w:t xml:space="preserve"> </w:t>
      </w:r>
      <w:r>
        <w:rPr>
          <w:sz w:val="21"/>
        </w:rPr>
        <w:t>explain</w:t>
      </w:r>
      <w:r>
        <w:rPr>
          <w:spacing w:val="12"/>
          <w:sz w:val="21"/>
        </w:rPr>
        <w:t xml:space="preserve"> </w:t>
      </w:r>
      <w:r>
        <w:rPr>
          <w:sz w:val="21"/>
        </w:rPr>
        <w:t>the</w:t>
      </w:r>
      <w:r>
        <w:rPr>
          <w:spacing w:val="7"/>
          <w:sz w:val="21"/>
        </w:rPr>
        <w:t xml:space="preserve"> </w:t>
      </w:r>
      <w:r>
        <w:rPr>
          <w:sz w:val="21"/>
        </w:rPr>
        <w:t>relationship</w:t>
      </w:r>
      <w:r>
        <w:rPr>
          <w:spacing w:val="12"/>
          <w:sz w:val="21"/>
        </w:rPr>
        <w:t xml:space="preserve"> </w:t>
      </w:r>
      <w:r>
        <w:rPr>
          <w:sz w:val="21"/>
        </w:rPr>
        <w:t>between</w:t>
      </w:r>
      <w:r>
        <w:rPr>
          <w:spacing w:val="12"/>
          <w:sz w:val="21"/>
        </w:rPr>
        <w:t xml:space="preserve"> </w:t>
      </w:r>
      <w:r>
        <w:rPr>
          <w:sz w:val="21"/>
        </w:rPr>
        <w:t>interests,</w:t>
      </w:r>
      <w:r>
        <w:rPr>
          <w:spacing w:val="-1"/>
          <w:sz w:val="21"/>
        </w:rPr>
        <w:t xml:space="preserve"> </w:t>
      </w:r>
      <w:r>
        <w:rPr>
          <w:sz w:val="21"/>
        </w:rPr>
        <w:t>ideas,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12"/>
          <w:sz w:val="21"/>
        </w:rPr>
        <w:t xml:space="preserve"> </w:t>
      </w:r>
      <w:r>
        <w:rPr>
          <w:sz w:val="21"/>
        </w:rPr>
        <w:t>institutions</w:t>
      </w:r>
      <w:r>
        <w:rPr>
          <w:spacing w:val="2"/>
          <w:sz w:val="21"/>
        </w:rPr>
        <w:t xml:space="preserve"> </w:t>
      </w:r>
      <w:r>
        <w:rPr>
          <w:sz w:val="21"/>
        </w:rPr>
        <w:t>in</w:t>
      </w:r>
      <w:r>
        <w:rPr>
          <w:spacing w:val="12"/>
          <w:sz w:val="21"/>
        </w:rPr>
        <w:t xml:space="preserve"> </w:t>
      </w:r>
      <w:r>
        <w:rPr>
          <w:sz w:val="21"/>
        </w:rPr>
        <w:t>a</w:t>
      </w:r>
      <w:r>
        <w:rPr>
          <w:spacing w:val="25"/>
          <w:sz w:val="21"/>
        </w:rPr>
        <w:t xml:space="preserve"> </w:t>
      </w:r>
      <w:r>
        <w:rPr>
          <w:sz w:val="21"/>
        </w:rPr>
        <w:t>policy</w:t>
      </w:r>
      <w:r>
        <w:rPr>
          <w:spacing w:val="12"/>
          <w:sz w:val="21"/>
        </w:rPr>
        <w:t xml:space="preserve"> </w:t>
      </w:r>
      <w:r>
        <w:rPr>
          <w:spacing w:val="-2"/>
          <w:sz w:val="21"/>
        </w:rPr>
        <w:t>process.</w:t>
      </w:r>
    </w:p>
    <w:p w14:paraId="32B61CBB" w14:textId="77777777" w:rsidR="004F0984" w:rsidRDefault="00DD7A0A">
      <w:pPr>
        <w:pStyle w:val="ListParagraph"/>
        <w:numPr>
          <w:ilvl w:val="0"/>
          <w:numId w:val="2"/>
        </w:numPr>
        <w:tabs>
          <w:tab w:val="left" w:pos="869"/>
        </w:tabs>
        <w:spacing w:line="241" w:lineRule="exact"/>
        <w:ind w:left="869" w:hanging="223"/>
      </w:pPr>
      <w:r>
        <w:t>Clearly</w:t>
      </w:r>
      <w:r>
        <w:rPr>
          <w:spacing w:val="-7"/>
        </w:rPr>
        <w:t xml:space="preserve"> </w:t>
      </w:r>
      <w:r>
        <w:t>articulate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frame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issue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calls</w:t>
      </w:r>
      <w:r>
        <w:rPr>
          <w:spacing w:val="2"/>
        </w:rPr>
        <w:t xml:space="preserve"> </w:t>
      </w:r>
      <w:r>
        <w:t>attention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mobilizes</w:t>
      </w:r>
      <w:r>
        <w:rPr>
          <w:spacing w:val="-14"/>
        </w:rPr>
        <w:t xml:space="preserve"> </w:t>
      </w:r>
      <w:r>
        <w:rPr>
          <w:spacing w:val="-2"/>
        </w:rPr>
        <w:t>action,</w:t>
      </w:r>
    </w:p>
    <w:p w14:paraId="32B61CBC" w14:textId="77777777" w:rsidR="004F0984" w:rsidRDefault="00DD7A0A">
      <w:pPr>
        <w:pStyle w:val="ListParagraph"/>
        <w:numPr>
          <w:ilvl w:val="0"/>
          <w:numId w:val="2"/>
        </w:numPr>
        <w:tabs>
          <w:tab w:val="left" w:pos="869"/>
        </w:tabs>
        <w:spacing w:line="240" w:lineRule="exact"/>
        <w:ind w:left="869" w:hanging="239"/>
      </w:pPr>
      <w:r>
        <w:t>Develop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competence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identify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key</w:t>
      </w:r>
      <w:r>
        <w:rPr>
          <w:spacing w:val="9"/>
        </w:rPr>
        <w:t xml:space="preserve"> </w:t>
      </w:r>
      <w:r>
        <w:t>stakeholders</w:t>
      </w:r>
      <w:r>
        <w:rPr>
          <w:spacing w:val="2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-2"/>
        </w:rPr>
        <w:t>issue.</w:t>
      </w:r>
    </w:p>
    <w:p w14:paraId="32B61CBD" w14:textId="77777777" w:rsidR="004F0984" w:rsidRDefault="00DD7A0A">
      <w:pPr>
        <w:pStyle w:val="ListParagraph"/>
        <w:numPr>
          <w:ilvl w:val="0"/>
          <w:numId w:val="2"/>
        </w:numPr>
        <w:tabs>
          <w:tab w:val="left" w:pos="853"/>
          <w:tab w:val="left" w:pos="983"/>
        </w:tabs>
        <w:spacing w:before="30" w:line="196" w:lineRule="auto"/>
        <w:ind w:left="983" w:right="1341" w:hanging="353"/>
      </w:pPr>
      <w:r>
        <w:t>Develop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evaluate and</w:t>
      </w:r>
      <w:r>
        <w:rPr>
          <w:spacing w:val="-4"/>
        </w:rPr>
        <w:t xml:space="preserve"> </w:t>
      </w:r>
      <w:r>
        <w:t>recommend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to a specific policy problem using criteria of effectiveness, efficiency, and political feasibility.</w:t>
      </w:r>
    </w:p>
    <w:p w14:paraId="32B61CBE" w14:textId="77777777" w:rsidR="004F0984" w:rsidRDefault="00DD7A0A">
      <w:pPr>
        <w:pStyle w:val="ListParagraph"/>
        <w:numPr>
          <w:ilvl w:val="0"/>
          <w:numId w:val="2"/>
        </w:numPr>
        <w:tabs>
          <w:tab w:val="left" w:pos="869"/>
        </w:tabs>
        <w:spacing w:line="250" w:lineRule="exact"/>
        <w:ind w:left="869" w:hanging="239"/>
      </w:pPr>
      <w:r>
        <w:t>Develop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capacity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orally</w:t>
      </w:r>
      <w:r>
        <w:rPr>
          <w:spacing w:val="10"/>
        </w:rPr>
        <w:t xml:space="preserve"> </w:t>
      </w:r>
      <w:r>
        <w:t>communicate</w:t>
      </w:r>
      <w:r>
        <w:rPr>
          <w:spacing w:val="7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rPr>
          <w:spacing w:val="-2"/>
        </w:rPr>
        <w:t>recommendations.</w:t>
      </w:r>
    </w:p>
    <w:p w14:paraId="32B61CBF" w14:textId="77777777" w:rsidR="004F0984" w:rsidRDefault="004F0984">
      <w:pPr>
        <w:pStyle w:val="BodyText"/>
        <w:spacing w:before="77"/>
      </w:pPr>
    </w:p>
    <w:p w14:paraId="32B61CC0" w14:textId="77777777" w:rsidR="004F0984" w:rsidRDefault="00DD7A0A">
      <w:pPr>
        <w:pStyle w:val="BodyText"/>
        <w:ind w:right="151"/>
        <w:jc w:val="center"/>
      </w:pPr>
      <w:r>
        <w:t>Page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32B61CC1" w14:textId="77777777" w:rsidR="004F0984" w:rsidRDefault="004F0984">
      <w:pPr>
        <w:jc w:val="center"/>
        <w:sectPr w:rsidR="004F0984">
          <w:type w:val="continuous"/>
          <w:pgSz w:w="12240" w:h="15840"/>
          <w:pgMar w:top="1360" w:right="1180" w:bottom="280" w:left="1180" w:header="720" w:footer="720" w:gutter="0"/>
          <w:cols w:space="720"/>
        </w:sectPr>
      </w:pPr>
    </w:p>
    <w:p w14:paraId="32B61CC2" w14:textId="77777777" w:rsidR="004F0984" w:rsidRDefault="00DD7A0A">
      <w:pPr>
        <w:spacing w:before="80" w:after="3"/>
        <w:ind w:left="278"/>
        <w:rPr>
          <w:b/>
        </w:rPr>
      </w:pPr>
      <w:r>
        <w:rPr>
          <w:b/>
        </w:rPr>
        <w:lastRenderedPageBreak/>
        <w:t xml:space="preserve">Course </w:t>
      </w:r>
      <w:r>
        <w:rPr>
          <w:b/>
          <w:spacing w:val="-2"/>
        </w:rPr>
        <w:t>Requirements</w:t>
      </w:r>
    </w:p>
    <w:p w14:paraId="32B61CC3" w14:textId="77777777" w:rsidR="004F0984" w:rsidRDefault="00DD7A0A">
      <w:pPr>
        <w:pStyle w:val="BodyText"/>
        <w:spacing w:line="20" w:lineRule="exact"/>
        <w:ind w:left="2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B61DE2" wp14:editId="0A6A7F8A">
                <wp:extent cx="1301750" cy="15240"/>
                <wp:effectExtent l="9525" t="0" r="3175" b="381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0" cy="15240"/>
                          <a:chOff x="0" y="0"/>
                          <a:chExt cx="1301750" cy="152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7492"/>
                            <a:ext cx="1301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ln w="149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0CFE2" id="Group 2" o:spid="_x0000_s1026" style="width:102.5pt;height:1.2pt;mso-position-horizontal-relative:char;mso-position-vertical-relative:line" coordsize="1301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">
                <v:shape id="Graphic 3" o:spid="_x0000_s1027" style="position:absolute;top:74;width:13017;height:13;visibility:visible;mso-wrap-style:square;v-text-anchor:top" coordsize="130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" path="m,l1301750,e" filled="f" strokeweight="1.18pt">
                  <v:path arrowok="t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4705"/>
      </w:tblGrid>
      <w:tr w:rsidR="004F0984" w14:paraId="32B61CC6" w14:textId="77777777">
        <w:trPr>
          <w:trHeight w:val="485"/>
        </w:trPr>
        <w:tc>
          <w:tcPr>
            <w:tcW w:w="4681" w:type="dxa"/>
          </w:tcPr>
          <w:p w14:paraId="32B61CC4" w14:textId="77777777" w:rsidR="004F0984" w:rsidRDefault="00DD7A0A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Assignment</w:t>
            </w:r>
          </w:p>
        </w:tc>
        <w:tc>
          <w:tcPr>
            <w:tcW w:w="4705" w:type="dxa"/>
          </w:tcPr>
          <w:p w14:paraId="32B61CC5" w14:textId="77777777" w:rsidR="004F0984" w:rsidRDefault="00DD7A0A">
            <w:pPr>
              <w:pStyle w:val="TableParagraph"/>
              <w:spacing w:before="72"/>
              <w:ind w:left="4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Points</w:t>
            </w:r>
          </w:p>
        </w:tc>
      </w:tr>
      <w:tr w:rsidR="004F0984" w14:paraId="32B61CC9" w14:textId="77777777">
        <w:trPr>
          <w:trHeight w:val="475"/>
        </w:trPr>
        <w:tc>
          <w:tcPr>
            <w:tcW w:w="4681" w:type="dxa"/>
          </w:tcPr>
          <w:p w14:paraId="32B61CC7" w14:textId="77777777" w:rsidR="004F0984" w:rsidRDefault="00DD7A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Participation</w:t>
            </w:r>
          </w:p>
        </w:tc>
        <w:tc>
          <w:tcPr>
            <w:tcW w:w="4705" w:type="dxa"/>
          </w:tcPr>
          <w:p w14:paraId="32B61CC8" w14:textId="77777777" w:rsidR="004F0984" w:rsidRDefault="00DD7A0A">
            <w:pPr>
              <w:pStyle w:val="TableParagraph"/>
              <w:spacing w:before="68"/>
              <w:ind w:left="45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F0984" w14:paraId="32B61CCC" w14:textId="77777777">
        <w:trPr>
          <w:trHeight w:val="474"/>
        </w:trPr>
        <w:tc>
          <w:tcPr>
            <w:tcW w:w="4681" w:type="dxa"/>
          </w:tcPr>
          <w:p w14:paraId="32B61CCA" w14:textId="77777777" w:rsidR="004F0984" w:rsidRDefault="00DD7A0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Checks</w:t>
            </w:r>
          </w:p>
        </w:tc>
        <w:tc>
          <w:tcPr>
            <w:tcW w:w="4705" w:type="dxa"/>
          </w:tcPr>
          <w:p w14:paraId="32B61CCB" w14:textId="77777777" w:rsidR="004F0984" w:rsidRDefault="00DD7A0A">
            <w:pPr>
              <w:pStyle w:val="TableParagraph"/>
              <w:spacing w:before="59"/>
              <w:ind w:left="48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F0984" w14:paraId="32B61CCF" w14:textId="77777777">
        <w:trPr>
          <w:trHeight w:val="477"/>
        </w:trPr>
        <w:tc>
          <w:tcPr>
            <w:tcW w:w="4681" w:type="dxa"/>
          </w:tcPr>
          <w:p w14:paraId="32B61CCD" w14:textId="77777777" w:rsidR="004F0984" w:rsidRDefault="00DD7A0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Op-</w:t>
            </w:r>
            <w:r>
              <w:rPr>
                <w:spacing w:val="-5"/>
                <w:sz w:val="24"/>
              </w:rPr>
              <w:t>Ed</w:t>
            </w:r>
          </w:p>
        </w:tc>
        <w:tc>
          <w:tcPr>
            <w:tcW w:w="4705" w:type="dxa"/>
          </w:tcPr>
          <w:p w14:paraId="32B61CCE" w14:textId="77777777" w:rsidR="004F0984" w:rsidRDefault="00DD7A0A">
            <w:pPr>
              <w:pStyle w:val="TableParagraph"/>
              <w:spacing w:before="51"/>
              <w:ind w:left="49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F0984" w14:paraId="32B61CD2" w14:textId="77777777">
        <w:trPr>
          <w:trHeight w:val="475"/>
        </w:trPr>
        <w:tc>
          <w:tcPr>
            <w:tcW w:w="4681" w:type="dxa"/>
          </w:tcPr>
          <w:p w14:paraId="32B61CD0" w14:textId="77777777" w:rsidR="004F0984" w:rsidRDefault="00DD7A0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Stakeholder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Analysis</w:t>
            </w:r>
          </w:p>
        </w:tc>
        <w:tc>
          <w:tcPr>
            <w:tcW w:w="4705" w:type="dxa"/>
          </w:tcPr>
          <w:p w14:paraId="32B61CD1" w14:textId="77777777" w:rsidR="004F0984" w:rsidRDefault="00DD7A0A">
            <w:pPr>
              <w:pStyle w:val="TableParagraph"/>
              <w:spacing w:before="41"/>
              <w:ind w:left="46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F0984" w14:paraId="32B61CD5" w14:textId="77777777">
        <w:trPr>
          <w:trHeight w:val="475"/>
        </w:trPr>
        <w:tc>
          <w:tcPr>
            <w:tcW w:w="4681" w:type="dxa"/>
          </w:tcPr>
          <w:p w14:paraId="32B61CD3" w14:textId="77777777" w:rsidR="004F0984" w:rsidRDefault="00DD7A0A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Options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Memo</w:t>
            </w:r>
          </w:p>
        </w:tc>
        <w:tc>
          <w:tcPr>
            <w:tcW w:w="4705" w:type="dxa"/>
          </w:tcPr>
          <w:p w14:paraId="32B61CD4" w14:textId="77777777" w:rsidR="004F0984" w:rsidRDefault="00DD7A0A">
            <w:pPr>
              <w:pStyle w:val="TableParagraph"/>
              <w:spacing w:before="31"/>
              <w:ind w:left="48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F0984" w14:paraId="32B61CD8" w14:textId="77777777">
        <w:trPr>
          <w:trHeight w:val="476"/>
        </w:trPr>
        <w:tc>
          <w:tcPr>
            <w:tcW w:w="4681" w:type="dxa"/>
          </w:tcPr>
          <w:p w14:paraId="32B61CD6" w14:textId="77777777" w:rsidR="004F0984" w:rsidRDefault="00DD7A0A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Strategy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Memo</w:t>
            </w:r>
          </w:p>
        </w:tc>
        <w:tc>
          <w:tcPr>
            <w:tcW w:w="4705" w:type="dxa"/>
          </w:tcPr>
          <w:p w14:paraId="32B61CD7" w14:textId="77777777" w:rsidR="004F0984" w:rsidRDefault="00DD7A0A">
            <w:pPr>
              <w:pStyle w:val="TableParagraph"/>
              <w:spacing w:before="23"/>
              <w:ind w:left="45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F0984" w14:paraId="32B61CDB" w14:textId="77777777">
        <w:trPr>
          <w:trHeight w:val="475"/>
        </w:trPr>
        <w:tc>
          <w:tcPr>
            <w:tcW w:w="4681" w:type="dxa"/>
          </w:tcPr>
          <w:p w14:paraId="32B61CD9" w14:textId="77777777" w:rsidR="004F0984" w:rsidRDefault="00DD7A0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Presentation</w:t>
            </w:r>
          </w:p>
        </w:tc>
        <w:tc>
          <w:tcPr>
            <w:tcW w:w="4705" w:type="dxa"/>
          </w:tcPr>
          <w:p w14:paraId="32B61CDA" w14:textId="77777777" w:rsidR="004F0984" w:rsidRDefault="00DD7A0A">
            <w:pPr>
              <w:pStyle w:val="TableParagraph"/>
              <w:spacing w:line="273" w:lineRule="exact"/>
              <w:ind w:left="4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32B61CDC" w14:textId="77777777" w:rsidR="004F0984" w:rsidRDefault="004F0984">
      <w:pPr>
        <w:pStyle w:val="BodyText"/>
        <w:spacing w:before="207"/>
        <w:rPr>
          <w:b/>
          <w:sz w:val="22"/>
        </w:rPr>
      </w:pPr>
    </w:p>
    <w:p w14:paraId="32B61CDD" w14:textId="77777777" w:rsidR="004F0984" w:rsidRDefault="00DD7A0A">
      <w:pPr>
        <w:spacing w:line="274" w:lineRule="exact"/>
        <w:ind w:left="278"/>
        <w:rPr>
          <w:b/>
          <w:sz w:val="24"/>
        </w:rPr>
      </w:pPr>
      <w:r>
        <w:rPr>
          <w:b/>
          <w:spacing w:val="-2"/>
          <w:sz w:val="24"/>
          <w:u w:val="thick"/>
        </w:rPr>
        <w:t>Grades</w:t>
      </w:r>
      <w:bookmarkStart w:id="0" w:name="_GoBack"/>
      <w:bookmarkEnd w:id="0"/>
    </w:p>
    <w:p w14:paraId="32B61CDE" w14:textId="77777777" w:rsidR="004F0984" w:rsidRDefault="00DD7A0A">
      <w:pPr>
        <w:pStyle w:val="BodyText"/>
        <w:spacing w:before="14" w:line="223" w:lineRule="auto"/>
        <w:ind w:left="278" w:right="198" w:hanging="16"/>
      </w:pPr>
      <w:r>
        <w:rPr>
          <w:u w:val="single"/>
        </w:rPr>
        <w:t>What</w:t>
      </w:r>
      <w:r>
        <w:rPr>
          <w:spacing w:val="-1"/>
          <w:u w:val="single"/>
        </w:rPr>
        <w:t xml:space="preserve"> </w:t>
      </w:r>
      <w:r>
        <w:rPr>
          <w:u w:val="single"/>
        </w:rPr>
        <w:t>grades are not</w:t>
      </w:r>
      <w:r>
        <w:t>:</w:t>
      </w:r>
      <w:r>
        <w:rPr>
          <w:spacing w:val="-1"/>
        </w:rPr>
        <w:t xml:space="preserve"> </w:t>
      </w:r>
      <w:r>
        <w:t>They are not</w:t>
      </w:r>
      <w:r>
        <w:rPr>
          <w:spacing w:val="-1"/>
        </w:rPr>
        <w:t xml:space="preserve"> </w:t>
      </w:r>
      <w:r>
        <w:t>a reward or punishment;</w:t>
      </w:r>
      <w:r>
        <w:rPr>
          <w:spacing w:val="-1"/>
        </w:rPr>
        <w:t xml:space="preserve"> </w:t>
      </w:r>
      <w:r>
        <w:t>they are not</w:t>
      </w:r>
      <w:r>
        <w:rPr>
          <w:spacing w:val="-1"/>
        </w:rPr>
        <w:t xml:space="preserve"> </w:t>
      </w:r>
      <w:r>
        <w:t>a measure of effort;</w:t>
      </w:r>
      <w:r>
        <w:rPr>
          <w:spacing w:val="-1"/>
        </w:rPr>
        <w:t xml:space="preserve"> </w:t>
      </w:r>
      <w:r>
        <w:t>they do not</w:t>
      </w:r>
      <w:r>
        <w:rPr>
          <w:spacing w:val="-1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the essence</w:t>
      </w:r>
      <w:r>
        <w:rPr>
          <w:spacing w:val="-1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who a</w:t>
      </w:r>
      <w:r>
        <w:rPr>
          <w:spacing w:val="30"/>
        </w:rPr>
        <w:t xml:space="preserve"> </w:t>
      </w:r>
      <w:r>
        <w:t>student is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person; they</w:t>
      </w:r>
      <w:r>
        <w:rPr>
          <w:spacing w:val="33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not define</w:t>
      </w:r>
      <w:r>
        <w:rPr>
          <w:spacing w:val="30"/>
        </w:rPr>
        <w:t xml:space="preserve"> </w:t>
      </w:r>
      <w:r>
        <w:t>what a</w:t>
      </w:r>
      <w:r>
        <w:rPr>
          <w:spacing w:val="30"/>
        </w:rPr>
        <w:t xml:space="preserve"> </w:t>
      </w:r>
      <w:r>
        <w:t>student can or</w:t>
      </w:r>
      <w:r>
        <w:rPr>
          <w:spacing w:val="-3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achieve. I</w:t>
      </w:r>
      <w:r>
        <w:rPr>
          <w:spacing w:val="-3"/>
        </w:rPr>
        <w:t xml:space="preserve"> </w:t>
      </w:r>
      <w:r>
        <w:t>have written equally stellar</w:t>
      </w:r>
      <w:r>
        <w:rPr>
          <w:spacing w:val="-3"/>
        </w:rPr>
        <w:t xml:space="preserve"> </w:t>
      </w:r>
      <w:r>
        <w:t>recommendation letters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“</w:t>
      </w:r>
      <w:r>
        <w:rPr>
          <w:spacing w:val="-32"/>
        </w:rPr>
        <w:t xml:space="preserve"> </w:t>
      </w:r>
      <w:r>
        <w:t>C</w:t>
      </w:r>
      <w:proofErr w:type="gramEnd"/>
      <w:r>
        <w:t>” students and “A” students.</w:t>
      </w:r>
    </w:p>
    <w:p w14:paraId="32B61CDF" w14:textId="77777777" w:rsidR="004F0984" w:rsidRDefault="00DD7A0A">
      <w:pPr>
        <w:spacing w:before="5" w:line="232" w:lineRule="auto"/>
        <w:ind w:left="646" w:right="406" w:hanging="385"/>
        <w:rPr>
          <w:sz w:val="24"/>
        </w:rPr>
      </w:pPr>
      <w:r>
        <w:rPr>
          <w:sz w:val="24"/>
          <w:u w:val="single"/>
        </w:rPr>
        <w:t>What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grades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are</w:t>
      </w:r>
      <w:r>
        <w:rPr>
          <w:sz w:val="24"/>
        </w:rPr>
        <w:t>: They</w:t>
      </w:r>
      <w:r>
        <w:rPr>
          <w:spacing w:val="21"/>
          <w:sz w:val="24"/>
        </w:rPr>
        <w:t xml:space="preserve"> </w:t>
      </w:r>
      <w:r>
        <w:rPr>
          <w:sz w:val="24"/>
        </w:rPr>
        <w:t>are a tool that is generally</w:t>
      </w:r>
      <w:r>
        <w:rPr>
          <w:spacing w:val="21"/>
          <w:sz w:val="24"/>
        </w:rPr>
        <w:t xml:space="preserve"> </w:t>
      </w:r>
      <w:r>
        <w:rPr>
          <w:sz w:val="24"/>
        </w:rPr>
        <w:t>used</w:t>
      </w:r>
      <w:r>
        <w:rPr>
          <w:spacing w:val="21"/>
          <w:sz w:val="24"/>
        </w:rPr>
        <w:t xml:space="preserve"> </w:t>
      </w:r>
      <w:r>
        <w:rPr>
          <w:sz w:val="24"/>
        </w:rPr>
        <w:t>for two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>interrelated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</w:rPr>
        <w:t xml:space="preserve">purposes: (1) </w:t>
      </w:r>
      <w:r>
        <w:rPr>
          <w:i/>
          <w:sz w:val="24"/>
        </w:rPr>
        <w:t>To assess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academic performance during the study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 particular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skill.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this course, students have the responsibility</w:t>
      </w:r>
      <w:r>
        <w:rPr>
          <w:spacing w:val="40"/>
          <w:sz w:val="24"/>
        </w:rPr>
        <w:t xml:space="preserve"> </w:t>
      </w:r>
      <w:r>
        <w:rPr>
          <w:sz w:val="24"/>
        </w:rPr>
        <w:t>for learning the subject or skill and</w:t>
      </w:r>
      <w:r>
        <w:rPr>
          <w:spacing w:val="40"/>
          <w:sz w:val="24"/>
        </w:rPr>
        <w:t xml:space="preserve"> </w:t>
      </w:r>
      <w:r>
        <w:rPr>
          <w:sz w:val="24"/>
        </w:rPr>
        <w:t>for demonstrating that they have achieved that learning.</w:t>
      </w:r>
    </w:p>
    <w:p w14:paraId="32B61CE0" w14:textId="77777777" w:rsidR="004F0984" w:rsidRDefault="00DD7A0A">
      <w:pPr>
        <w:spacing w:line="228" w:lineRule="auto"/>
        <w:ind w:left="983" w:right="510" w:hanging="337"/>
        <w:jc w:val="both"/>
        <w:rPr>
          <w:sz w:val="24"/>
        </w:rPr>
      </w:pPr>
      <w:r>
        <w:rPr>
          <w:sz w:val="24"/>
        </w:rPr>
        <w:t xml:space="preserve">(2) </w:t>
      </w:r>
      <w:r>
        <w:rPr>
          <w:i/>
          <w:sz w:val="24"/>
        </w:rPr>
        <w:t>To provide information for students so they can make decisions about changes they may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need to make in order to demonstrate they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achieved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 xml:space="preserve">that </w:t>
      </w:r>
      <w:proofErr w:type="gramStart"/>
      <w:r>
        <w:rPr>
          <w:i/>
          <w:sz w:val="24"/>
        </w:rPr>
        <w:t>learning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Learning the subject</w:t>
      </w:r>
      <w:r>
        <w:rPr>
          <w:spacing w:val="-6"/>
          <w:sz w:val="24"/>
        </w:rPr>
        <w:t xml:space="preserve"> </w:t>
      </w:r>
      <w:r>
        <w:rPr>
          <w:sz w:val="24"/>
        </w:rPr>
        <w:t>is what</w:t>
      </w:r>
      <w:r>
        <w:rPr>
          <w:spacing w:val="-6"/>
          <w:sz w:val="24"/>
        </w:rPr>
        <w:t xml:space="preserve"> </w:t>
      </w:r>
      <w:r>
        <w:rPr>
          <w:sz w:val="24"/>
        </w:rPr>
        <w:t>matters, and grades are used to show to what</w:t>
      </w:r>
      <w:r>
        <w:rPr>
          <w:spacing w:val="-6"/>
          <w:sz w:val="24"/>
        </w:rPr>
        <w:t xml:space="preserve"> </w:t>
      </w:r>
      <w:r>
        <w:rPr>
          <w:sz w:val="24"/>
        </w:rPr>
        <w:t>degree the student</w:t>
      </w:r>
      <w:r>
        <w:rPr>
          <w:spacing w:val="-6"/>
          <w:sz w:val="24"/>
        </w:rPr>
        <w:t xml:space="preserve"> </w:t>
      </w:r>
      <w:r>
        <w:rPr>
          <w:sz w:val="24"/>
        </w:rPr>
        <w:t>has shown that he or she has learned the subject.</w:t>
      </w:r>
    </w:p>
    <w:p w14:paraId="32B61CE1" w14:textId="77777777" w:rsidR="004F0984" w:rsidRDefault="004F0984">
      <w:pPr>
        <w:pStyle w:val="BodyText"/>
        <w:spacing w:before="3"/>
      </w:pPr>
    </w:p>
    <w:p w14:paraId="32B61CE2" w14:textId="77777777" w:rsidR="004F0984" w:rsidRDefault="00DD7A0A">
      <w:pPr>
        <w:spacing w:line="456" w:lineRule="auto"/>
        <w:ind w:left="278" w:right="6740"/>
        <w:rPr>
          <w:b/>
        </w:rPr>
      </w:pPr>
      <w:r>
        <w:rPr>
          <w:b/>
          <w:u w:val="thick"/>
        </w:rPr>
        <w:t>Overview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of Assignments</w:t>
      </w:r>
      <w:r>
        <w:rPr>
          <w:b/>
        </w:rPr>
        <w:t xml:space="preserve"> Class Participation</w:t>
      </w:r>
    </w:p>
    <w:p w14:paraId="32B61CE3" w14:textId="77777777" w:rsidR="004F0984" w:rsidRDefault="00DD7A0A">
      <w:pPr>
        <w:pStyle w:val="BodyText"/>
        <w:spacing w:before="59" w:line="225" w:lineRule="auto"/>
        <w:ind w:left="261" w:right="571"/>
      </w:pPr>
      <w:r>
        <w:t>Active participation in class and recitation will result in better learning outcomes and represents 5%</w:t>
      </w:r>
      <w:r>
        <w:rPr>
          <w:spacing w:val="2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 total course grade. There are</w:t>
      </w:r>
      <w:r>
        <w:rPr>
          <w:spacing w:val="38"/>
        </w:rPr>
        <w:t xml:space="preserve"> </w:t>
      </w:r>
      <w:r>
        <w:t>several case studies and</w:t>
      </w:r>
      <w:r>
        <w:rPr>
          <w:spacing w:val="24"/>
        </w:rPr>
        <w:t xml:space="preserve"> </w:t>
      </w:r>
      <w:r>
        <w:t>simulations that require preparation and engagement. Failure to do so will</w:t>
      </w:r>
      <w:r>
        <w:rPr>
          <w:spacing w:val="40"/>
        </w:rPr>
        <w:t xml:space="preserve"> </w:t>
      </w:r>
      <w:r>
        <w:t xml:space="preserve">be </w:t>
      </w:r>
      <w:proofErr w:type="gramStart"/>
      <w:r>
        <w:t>taken into account</w:t>
      </w:r>
      <w:proofErr w:type="gramEnd"/>
      <w:r>
        <w:t xml:space="preserve"> in</w:t>
      </w:r>
      <w:r>
        <w:rPr>
          <w:spacing w:val="40"/>
        </w:rPr>
        <w:t xml:space="preserve"> </w:t>
      </w:r>
      <w:r>
        <w:t>determining your participation grade. Peer review is an important part of</w:t>
      </w:r>
      <w:r>
        <w:rPr>
          <w:spacing w:val="40"/>
        </w:rPr>
        <w:t xml:space="preserve"> </w:t>
      </w:r>
      <w:r>
        <w:t>the recitation sections and process for writing.</w:t>
      </w:r>
    </w:p>
    <w:p w14:paraId="32B61CE4" w14:textId="77777777" w:rsidR="004F0984" w:rsidRDefault="004F0984">
      <w:pPr>
        <w:pStyle w:val="BodyText"/>
        <w:spacing w:before="1"/>
      </w:pPr>
    </w:p>
    <w:p w14:paraId="32B61CE5" w14:textId="77777777" w:rsidR="004F0984" w:rsidRDefault="00DD7A0A">
      <w:pPr>
        <w:pStyle w:val="BodyText"/>
        <w:spacing w:line="237" w:lineRule="auto"/>
        <w:ind w:left="630" w:right="406" w:hanging="353"/>
      </w:pPr>
      <w:r>
        <w:t>The course depends on active and ongoing participation by all class participants.</w:t>
      </w:r>
      <w:r>
        <w:rPr>
          <w:spacing w:val="40"/>
        </w:rPr>
        <w:t xml:space="preserve"> </w:t>
      </w:r>
      <w:r>
        <w:t>This means the following:</w:t>
      </w:r>
    </w:p>
    <w:p w14:paraId="32B61CE6" w14:textId="77777777" w:rsidR="004F0984" w:rsidRDefault="00DD7A0A">
      <w:pPr>
        <w:pStyle w:val="ListParagraph"/>
        <w:numPr>
          <w:ilvl w:val="0"/>
          <w:numId w:val="1"/>
        </w:numPr>
        <w:tabs>
          <w:tab w:val="left" w:pos="516"/>
          <w:tab w:val="left" w:pos="630"/>
        </w:tabs>
        <w:spacing w:line="223" w:lineRule="auto"/>
        <w:ind w:right="383" w:hanging="353"/>
        <w:jc w:val="left"/>
      </w:pPr>
      <w:r>
        <w:rPr>
          <w:sz w:val="24"/>
        </w:rPr>
        <w:t>Participation begins with effective reading and listening. Class participants are expected</w:t>
      </w:r>
      <w:r>
        <w:rPr>
          <w:spacing w:val="40"/>
          <w:sz w:val="24"/>
        </w:rPr>
        <w:t xml:space="preserve"> </w:t>
      </w:r>
      <w:r>
        <w:rPr>
          <w:sz w:val="24"/>
        </w:rPr>
        <w:t>to read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discuss the readings on</w:t>
      </w:r>
      <w:r>
        <w:rPr>
          <w:spacing w:val="28"/>
          <w:sz w:val="24"/>
        </w:rPr>
        <w:t xml:space="preserve"> </w:t>
      </w:r>
      <w:r>
        <w:rPr>
          <w:sz w:val="24"/>
        </w:rPr>
        <w:t>a weekly</w:t>
      </w:r>
      <w:r>
        <w:rPr>
          <w:spacing w:val="28"/>
          <w:sz w:val="24"/>
        </w:rPr>
        <w:t xml:space="preserve"> </w:t>
      </w:r>
      <w:r>
        <w:rPr>
          <w:sz w:val="24"/>
        </w:rPr>
        <w:t>basis. That means coming prepared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engage the class</w:t>
      </w:r>
      <w:r>
        <w:rPr>
          <w:spacing w:val="-2"/>
          <w:sz w:val="24"/>
        </w:rPr>
        <w:t xml:space="preserve"> </w:t>
      </w:r>
      <w:r>
        <w:rPr>
          <w:sz w:val="24"/>
        </w:rPr>
        <w:t>with questions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comments</w:t>
      </w:r>
      <w:r>
        <w:rPr>
          <w:spacing w:val="-2"/>
          <w:sz w:val="24"/>
        </w:rPr>
        <w:t xml:space="preserve"> </w:t>
      </w:r>
      <w:r>
        <w:rPr>
          <w:sz w:val="24"/>
        </w:rPr>
        <w:t>with respect</w:t>
      </w:r>
      <w:r>
        <w:rPr>
          <w:spacing w:val="-8"/>
          <w:sz w:val="24"/>
        </w:rPr>
        <w:t xml:space="preserve"> </w:t>
      </w:r>
      <w:r>
        <w:rPr>
          <w:sz w:val="24"/>
        </w:rPr>
        <w:t>to the reading.</w:t>
      </w:r>
      <w:r>
        <w:rPr>
          <w:spacing w:val="-1"/>
          <w:sz w:val="24"/>
        </w:rPr>
        <w:t xml:space="preserve"> </w:t>
      </w:r>
      <w:r>
        <w:rPr>
          <w:sz w:val="24"/>
        </w:rPr>
        <w:t>You will</w:t>
      </w:r>
      <w:r>
        <w:rPr>
          <w:spacing w:val="35"/>
          <w:sz w:val="24"/>
        </w:rPr>
        <w:t xml:space="preserve"> </w:t>
      </w:r>
      <w:r>
        <w:rPr>
          <w:sz w:val="24"/>
        </w:rPr>
        <w:t>be expected to</w:t>
      </w:r>
      <w:r>
        <w:rPr>
          <w:spacing w:val="34"/>
          <w:sz w:val="24"/>
        </w:rPr>
        <w:t xml:space="preserve"> </w:t>
      </w:r>
      <w:r>
        <w:rPr>
          <w:sz w:val="24"/>
        </w:rPr>
        <w:t>have</w:t>
      </w:r>
      <w:r>
        <w:rPr>
          <w:spacing w:val="32"/>
          <w:sz w:val="24"/>
        </w:rPr>
        <w:t xml:space="preserve"> </w:t>
      </w:r>
      <w:r>
        <w:rPr>
          <w:sz w:val="24"/>
        </w:rPr>
        <w:t>completed</w:t>
      </w:r>
      <w:r>
        <w:rPr>
          <w:spacing w:val="34"/>
          <w:sz w:val="24"/>
        </w:rPr>
        <w:t xml:space="preserve"> </w:t>
      </w:r>
      <w:r>
        <w:rPr>
          <w:sz w:val="24"/>
        </w:rPr>
        <w:t>all the</w:t>
      </w:r>
      <w:r>
        <w:rPr>
          <w:spacing w:val="32"/>
          <w:sz w:val="24"/>
        </w:rPr>
        <w:t xml:space="preserve"> </w:t>
      </w:r>
      <w:r>
        <w:rPr>
          <w:sz w:val="24"/>
        </w:rPr>
        <w:t>required</w:t>
      </w:r>
      <w:r>
        <w:rPr>
          <w:spacing w:val="34"/>
          <w:sz w:val="24"/>
        </w:rPr>
        <w:t xml:space="preserve"> </w:t>
      </w:r>
      <w:r>
        <w:rPr>
          <w:sz w:val="24"/>
        </w:rPr>
        <w:t>readings before</w:t>
      </w:r>
      <w:r>
        <w:rPr>
          <w:spacing w:val="32"/>
          <w:sz w:val="24"/>
        </w:rPr>
        <w:t xml:space="preserve"> </w:t>
      </w:r>
      <w:r>
        <w:rPr>
          <w:sz w:val="24"/>
        </w:rPr>
        <w:t>class to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point where</w:t>
      </w:r>
      <w:r>
        <w:rPr>
          <w:spacing w:val="40"/>
          <w:sz w:val="24"/>
        </w:rPr>
        <w:t xml:space="preserve"> </w:t>
      </w:r>
      <w:r>
        <w:rPr>
          <w:sz w:val="24"/>
        </w:rPr>
        <w:t>you</w:t>
      </w:r>
      <w:r>
        <w:rPr>
          <w:spacing w:val="34"/>
          <w:sz w:val="24"/>
        </w:rPr>
        <w:t xml:space="preserve"> </w:t>
      </w:r>
      <w:r>
        <w:rPr>
          <w:sz w:val="24"/>
        </w:rPr>
        <w:t>can</w:t>
      </w:r>
      <w:r>
        <w:rPr>
          <w:spacing w:val="34"/>
          <w:sz w:val="24"/>
        </w:rPr>
        <w:t xml:space="preserve"> </w:t>
      </w:r>
      <w:r>
        <w:rPr>
          <w:sz w:val="24"/>
        </w:rPr>
        <w:t>be called</w:t>
      </w:r>
      <w:r>
        <w:rPr>
          <w:spacing w:val="33"/>
          <w:sz w:val="24"/>
        </w:rPr>
        <w:t xml:space="preserve"> </w:t>
      </w:r>
      <w:r>
        <w:rPr>
          <w:sz w:val="24"/>
        </w:rPr>
        <w:t>on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critique</w:t>
      </w:r>
      <w:r>
        <w:rPr>
          <w:spacing w:val="30"/>
          <w:sz w:val="24"/>
        </w:rPr>
        <w:t xml:space="preserve"> </w:t>
      </w:r>
      <w:r>
        <w:rPr>
          <w:sz w:val="24"/>
        </w:rPr>
        <w:t>or discuss</w:t>
      </w:r>
      <w:r>
        <w:rPr>
          <w:spacing w:val="27"/>
          <w:sz w:val="24"/>
        </w:rPr>
        <w:t xml:space="preserve"> </w:t>
      </w:r>
      <w:r>
        <w:rPr>
          <w:sz w:val="24"/>
        </w:rPr>
        <w:t>any</w:t>
      </w:r>
      <w:r>
        <w:rPr>
          <w:spacing w:val="33"/>
          <w:sz w:val="24"/>
        </w:rPr>
        <w:t xml:space="preserve"> </w:t>
      </w:r>
      <w:r>
        <w:rPr>
          <w:sz w:val="24"/>
        </w:rPr>
        <w:t>reading.</w:t>
      </w:r>
      <w:r>
        <w:rPr>
          <w:spacing w:val="40"/>
          <w:sz w:val="24"/>
        </w:rPr>
        <w:t xml:space="preserve"> </w:t>
      </w:r>
      <w:r>
        <w:t>Before</w:t>
      </w:r>
      <w:r>
        <w:rPr>
          <w:spacing w:val="24"/>
        </w:rPr>
        <w:t xml:space="preserve"> </w:t>
      </w:r>
      <w:r>
        <w:t>approaching</w:t>
      </w:r>
      <w:r>
        <w:rPr>
          <w:spacing w:val="28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t>reading,</w:t>
      </w:r>
      <w:r>
        <w:rPr>
          <w:spacing w:val="38"/>
        </w:rPr>
        <w:t xml:space="preserve"> </w:t>
      </w:r>
      <w:r>
        <w:t>think</w:t>
      </w:r>
      <w:r>
        <w:rPr>
          <w:spacing w:val="28"/>
        </w:rPr>
        <w:t xml:space="preserve"> </w:t>
      </w:r>
      <w:r>
        <w:t>about what</w:t>
      </w:r>
      <w:r>
        <w:rPr>
          <w:spacing w:val="40"/>
        </w:rPr>
        <w:t xml:space="preserve"> </w:t>
      </w:r>
      <w:r>
        <w:t>the key</w:t>
      </w:r>
      <w:r>
        <w:rPr>
          <w:spacing w:val="22"/>
        </w:rPr>
        <w:t xml:space="preserve"> </w:t>
      </w:r>
      <w:r>
        <w:t>questions</w:t>
      </w:r>
      <w:r>
        <w:rPr>
          <w:spacing w:val="40"/>
        </w:rPr>
        <w:t xml:space="preserve"> </w:t>
      </w:r>
      <w:r>
        <w:t>are for</w:t>
      </w:r>
      <w:r>
        <w:rPr>
          <w:spacing w:val="29"/>
        </w:rPr>
        <w:t xml:space="preserve"> </w:t>
      </w:r>
      <w:r>
        <w:t>the week</w:t>
      </w:r>
      <w:r>
        <w:rPr>
          <w:spacing w:val="4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about</w:t>
      </w:r>
      <w:r>
        <w:rPr>
          <w:spacing w:val="24"/>
        </w:rPr>
        <w:t xml:space="preserve"> </w:t>
      </w:r>
      <w:r>
        <w:t>how</w:t>
      </w:r>
      <w:r>
        <w:rPr>
          <w:spacing w:val="39"/>
        </w:rPr>
        <w:t xml:space="preserve"> </w:t>
      </w:r>
      <w:r>
        <w:t>the questions</w:t>
      </w:r>
      <w:r>
        <w:rPr>
          <w:spacing w:val="40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this week</w:t>
      </w:r>
      <w:r>
        <w:rPr>
          <w:spacing w:val="40"/>
        </w:rPr>
        <w:t xml:space="preserve"> </w:t>
      </w:r>
      <w:r>
        <w:t>relate to what you know from previous weeks.</w:t>
      </w:r>
    </w:p>
    <w:p w14:paraId="32B61CE7" w14:textId="77777777" w:rsidR="004F0984" w:rsidRDefault="004F0984">
      <w:pPr>
        <w:spacing w:line="223" w:lineRule="auto"/>
        <w:sectPr w:rsidR="004F0984">
          <w:pgSz w:w="12240" w:h="15840"/>
          <w:pgMar w:top="1540" w:right="1180" w:bottom="280" w:left="1180" w:header="720" w:footer="720" w:gutter="0"/>
          <w:cols w:space="720"/>
        </w:sectPr>
      </w:pPr>
    </w:p>
    <w:p w14:paraId="32B61CE8" w14:textId="77777777" w:rsidR="004F0984" w:rsidRDefault="00DD7A0A">
      <w:pPr>
        <w:pStyle w:val="BodyText"/>
        <w:spacing w:before="85" w:line="223" w:lineRule="auto"/>
        <w:ind w:left="999" w:right="512" w:hanging="16"/>
      </w:pPr>
      <w:r>
        <w:lastRenderedPageBreak/>
        <w:t>In class</w:t>
      </w:r>
      <w:r>
        <w:rPr>
          <w:spacing w:val="-3"/>
        </w:rPr>
        <w:t xml:space="preserve"> </w:t>
      </w:r>
      <w:r>
        <w:t>itself,</w:t>
      </w:r>
      <w:r>
        <w:rPr>
          <w:spacing w:val="-2"/>
        </w:rPr>
        <w:t xml:space="preserve"> </w:t>
      </w:r>
      <w:r>
        <w:t>the key to quality participation is</w:t>
      </w:r>
      <w:r>
        <w:rPr>
          <w:spacing w:val="-3"/>
        </w:rPr>
        <w:t xml:space="preserve"> </w:t>
      </w:r>
      <w:r>
        <w:t>listening.</w:t>
      </w:r>
      <w:r>
        <w:rPr>
          <w:spacing w:val="-2"/>
        </w:rPr>
        <w:t xml:space="preserve"> </w:t>
      </w:r>
      <w:r>
        <w:t>Asking</w:t>
      </w:r>
      <w:r>
        <w:rPr>
          <w:spacing w:val="-14"/>
        </w:rPr>
        <w:t xml:space="preserve"> </w:t>
      </w:r>
      <w:r>
        <w:t>good questions</w:t>
      </w:r>
      <w:r>
        <w:rPr>
          <w:spacing w:val="-3"/>
        </w:rPr>
        <w:t xml:space="preserve"> </w:t>
      </w:r>
      <w:r>
        <w:t>is the second key element. What</w:t>
      </w:r>
      <w:r>
        <w:rPr>
          <w:spacing w:val="-7"/>
        </w:rPr>
        <w:t xml:space="preserve"> </w:t>
      </w:r>
      <w:r>
        <w:t>did you mean by that? How do</w:t>
      </w:r>
      <w:r>
        <w:rPr>
          <w:spacing w:val="40"/>
        </w:rPr>
        <w:t xml:space="preserve"> </w:t>
      </w:r>
      <w:r>
        <w:t>you/we know? What’s the evidence for that claim? Share your thoughts and reactions in ways that promote</w:t>
      </w:r>
      <w:r>
        <w:rPr>
          <w:spacing w:val="80"/>
        </w:rPr>
        <w:t xml:space="preserve"> </w:t>
      </w:r>
      <w:r>
        <w:t>critical engagement with them.</w:t>
      </w:r>
    </w:p>
    <w:p w14:paraId="32B61CE9" w14:textId="77777777" w:rsidR="004F0984" w:rsidRDefault="004F0984">
      <w:pPr>
        <w:pStyle w:val="BodyText"/>
        <w:spacing w:before="22"/>
      </w:pPr>
    </w:p>
    <w:p w14:paraId="32B61CEA" w14:textId="77777777" w:rsidR="004F0984" w:rsidRDefault="00DD7A0A">
      <w:pPr>
        <w:pStyle w:val="ListParagraph"/>
        <w:numPr>
          <w:ilvl w:val="0"/>
          <w:numId w:val="1"/>
        </w:numPr>
        <w:tabs>
          <w:tab w:val="left" w:pos="983"/>
          <w:tab w:val="left" w:pos="1012"/>
        </w:tabs>
        <w:spacing w:line="228" w:lineRule="auto"/>
        <w:ind w:left="983" w:right="395" w:hanging="353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35"/>
          <w:sz w:val="24"/>
        </w:rPr>
        <w:t xml:space="preserve"> </w:t>
      </w:r>
      <w:r>
        <w:rPr>
          <w:sz w:val="24"/>
        </w:rPr>
        <w:t>are also expected</w:t>
      </w:r>
      <w:r>
        <w:rPr>
          <w:spacing w:val="-11"/>
          <w:sz w:val="24"/>
        </w:rPr>
        <w:t xml:space="preserve"> </w:t>
      </w:r>
      <w:r>
        <w:rPr>
          <w:sz w:val="24"/>
        </w:rPr>
        <w:t>to follow the news, reading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one major</w:t>
      </w:r>
      <w:r>
        <w:rPr>
          <w:spacing w:val="-1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newspaper daily and a newsweekly (</w:t>
      </w:r>
      <w:r>
        <w:rPr>
          <w:i/>
          <w:sz w:val="24"/>
        </w:rPr>
        <w:t>The Economist,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Time,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Newsweek</w:t>
      </w:r>
      <w:r>
        <w:rPr>
          <w:sz w:val="24"/>
        </w:rPr>
        <w:t>).</w:t>
      </w:r>
      <w:r>
        <w:rPr>
          <w:spacing w:val="-2"/>
          <w:sz w:val="24"/>
        </w:rPr>
        <w:t xml:space="preserve"> </w:t>
      </w:r>
      <w:r>
        <w:rPr>
          <w:sz w:val="24"/>
        </w:rPr>
        <w:t>You should also</w:t>
      </w:r>
      <w:r>
        <w:rPr>
          <w:spacing w:val="-14"/>
          <w:sz w:val="24"/>
        </w:rPr>
        <w:t xml:space="preserve"> </w:t>
      </w:r>
      <w:r>
        <w:rPr>
          <w:sz w:val="24"/>
        </w:rPr>
        <w:t>be familiar with the main journals in public policy and policy analysis. Depending on your</w:t>
      </w:r>
      <w:r>
        <w:rPr>
          <w:spacing w:val="80"/>
          <w:sz w:val="24"/>
        </w:rPr>
        <w:t xml:space="preserve"> </w:t>
      </w:r>
      <w:r>
        <w:rPr>
          <w:sz w:val="24"/>
        </w:rPr>
        <w:t>particular area of expertise, these could include general journals like Public</w:t>
      </w:r>
      <w:r>
        <w:rPr>
          <w:spacing w:val="40"/>
          <w:sz w:val="24"/>
        </w:rPr>
        <w:t xml:space="preserve"> </w:t>
      </w:r>
      <w:r>
        <w:rPr>
          <w:sz w:val="24"/>
        </w:rPr>
        <w:t>Administration and Development, Policy Sciences, Journal of</w:t>
      </w:r>
      <w:r>
        <w:rPr>
          <w:spacing w:val="40"/>
          <w:sz w:val="24"/>
        </w:rPr>
        <w:t xml:space="preserve"> </w:t>
      </w:r>
      <w:r>
        <w:rPr>
          <w:sz w:val="24"/>
        </w:rPr>
        <w:t>Policy Analysis and Management, Journal of Public Policy, etc.</w:t>
      </w:r>
    </w:p>
    <w:p w14:paraId="32B61CEB" w14:textId="77777777" w:rsidR="004F0984" w:rsidRDefault="004F0984">
      <w:pPr>
        <w:pStyle w:val="BodyText"/>
        <w:spacing w:before="27"/>
      </w:pPr>
    </w:p>
    <w:p w14:paraId="32B61CEC" w14:textId="77777777" w:rsidR="004F0984" w:rsidRDefault="00DD7A0A">
      <w:pPr>
        <w:pStyle w:val="ListParagraph"/>
        <w:numPr>
          <w:ilvl w:val="0"/>
          <w:numId w:val="1"/>
        </w:numPr>
        <w:tabs>
          <w:tab w:val="left" w:pos="1028"/>
          <w:tab w:val="left" w:pos="1126"/>
        </w:tabs>
        <w:spacing w:line="208" w:lineRule="auto"/>
        <w:ind w:left="1126" w:right="1726" w:hanging="417"/>
        <w:jc w:val="left"/>
        <w:rPr>
          <w:sz w:val="24"/>
        </w:rPr>
      </w:pPr>
      <w:r>
        <w:rPr>
          <w:sz w:val="24"/>
        </w:rPr>
        <w:t>There will be several case exercises and discussions. They may require</w:t>
      </w:r>
      <w:r>
        <w:rPr>
          <w:spacing w:val="40"/>
          <w:sz w:val="24"/>
        </w:rPr>
        <w:t xml:space="preserve"> </w:t>
      </w:r>
      <w:r>
        <w:rPr>
          <w:sz w:val="24"/>
        </w:rPr>
        <w:t>additional preparation</w:t>
      </w:r>
      <w:r>
        <w:rPr>
          <w:spacing w:val="31"/>
          <w:sz w:val="24"/>
        </w:rPr>
        <w:t xml:space="preserve"> </w:t>
      </w:r>
      <w:r>
        <w:rPr>
          <w:sz w:val="24"/>
        </w:rPr>
        <w:t>that will count towards</w:t>
      </w:r>
      <w:r>
        <w:rPr>
          <w:spacing w:val="25"/>
          <w:sz w:val="24"/>
        </w:rPr>
        <w:t xml:space="preserve"> </w:t>
      </w:r>
      <w:r>
        <w:rPr>
          <w:sz w:val="24"/>
        </w:rPr>
        <w:t>your participation</w:t>
      </w:r>
      <w:r>
        <w:rPr>
          <w:spacing w:val="31"/>
          <w:sz w:val="24"/>
        </w:rPr>
        <w:t xml:space="preserve"> </w:t>
      </w:r>
      <w:r>
        <w:rPr>
          <w:sz w:val="24"/>
        </w:rPr>
        <w:t>grade.</w:t>
      </w:r>
    </w:p>
    <w:p w14:paraId="32B61CED" w14:textId="77777777" w:rsidR="004F0984" w:rsidRDefault="004F0984">
      <w:pPr>
        <w:pStyle w:val="BodyText"/>
        <w:spacing w:before="15"/>
      </w:pPr>
    </w:p>
    <w:p w14:paraId="32B61CEE" w14:textId="77777777" w:rsidR="004F0984" w:rsidRDefault="00DD7A0A">
      <w:pPr>
        <w:pStyle w:val="BodyText"/>
        <w:spacing w:line="223" w:lineRule="auto"/>
        <w:ind w:left="278"/>
      </w:pPr>
      <w:r>
        <w:t>I do not</w:t>
      </w:r>
      <w:r>
        <w:rPr>
          <w:spacing w:val="-4"/>
        </w:rPr>
        <w:t xml:space="preserve"> </w:t>
      </w:r>
      <w:r>
        <w:t>take attendance</w:t>
      </w:r>
      <w:r>
        <w:rPr>
          <w:spacing w:val="-14"/>
        </w:rPr>
        <w:t xml:space="preserve"> </w:t>
      </w:r>
      <w:r>
        <w:t>in lecture. As a matter of professional courtesy,</w:t>
      </w:r>
      <w:r>
        <w:rPr>
          <w:spacing w:val="24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>should</w:t>
      </w:r>
      <w:r>
        <w:rPr>
          <w:spacing w:val="29"/>
        </w:rPr>
        <w:t xml:space="preserve"> </w:t>
      </w:r>
      <w:r>
        <w:t>inform</w:t>
      </w:r>
      <w:r>
        <w:rPr>
          <w:spacing w:val="25"/>
        </w:rPr>
        <w:t xml:space="preserve"> </w:t>
      </w:r>
      <w:r>
        <w:t>your TA, writing coach, and</w:t>
      </w:r>
      <w:r>
        <w:rPr>
          <w:spacing w:val="38"/>
        </w:rPr>
        <w:t xml:space="preserve"> </w:t>
      </w:r>
      <w:r>
        <w:t>group</w:t>
      </w:r>
      <w:r>
        <w:rPr>
          <w:spacing w:val="38"/>
        </w:rPr>
        <w:t xml:space="preserve"> </w:t>
      </w:r>
      <w:r>
        <w:t>members if</w:t>
      </w:r>
      <w:r>
        <w:rPr>
          <w:spacing w:val="40"/>
        </w:rPr>
        <w:t xml:space="preserve"> </w:t>
      </w:r>
      <w:r>
        <w:t>you</w:t>
      </w:r>
      <w:r>
        <w:rPr>
          <w:spacing w:val="38"/>
        </w:rPr>
        <w:t xml:space="preserve"> </w:t>
      </w:r>
      <w:r>
        <w:t>will miss recitation.</w:t>
      </w:r>
    </w:p>
    <w:p w14:paraId="32B61CEF" w14:textId="77777777" w:rsidR="004F0984" w:rsidRDefault="00DD7A0A">
      <w:pPr>
        <w:pStyle w:val="Heading1"/>
        <w:spacing w:before="272"/>
      </w:pPr>
      <w:r>
        <w:t>Reading</w:t>
      </w:r>
      <w:r>
        <w:rPr>
          <w:spacing w:val="10"/>
        </w:rPr>
        <w:t xml:space="preserve"> </w:t>
      </w:r>
      <w:r>
        <w:rPr>
          <w:spacing w:val="-2"/>
        </w:rPr>
        <w:t>Checks</w:t>
      </w:r>
    </w:p>
    <w:p w14:paraId="32B61CF0" w14:textId="77777777" w:rsidR="004F0984" w:rsidRDefault="00DD7A0A">
      <w:pPr>
        <w:pStyle w:val="BodyText"/>
        <w:spacing w:before="269" w:line="258" w:lineRule="exact"/>
        <w:ind w:left="278"/>
      </w:pPr>
      <w:r>
        <w:t>As</w:t>
      </w:r>
      <w:r>
        <w:rPr>
          <w:spacing w:val="18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effort</w:t>
      </w:r>
      <w:r>
        <w:rPr>
          <w:spacing w:val="1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reading</w:t>
      </w:r>
      <w:r>
        <w:rPr>
          <w:spacing w:val="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engagement</w:t>
      </w:r>
      <w:r>
        <w:rPr>
          <w:spacing w:val="12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lecture</w:t>
      </w:r>
      <w:r>
        <w:rPr>
          <w:spacing w:val="22"/>
        </w:rPr>
        <w:t xml:space="preserve"> </w:t>
      </w:r>
      <w:r>
        <w:t>material,</w:t>
      </w:r>
      <w:r>
        <w:rPr>
          <w:spacing w:val="2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4"/>
        </w:rPr>
        <w:t>term</w:t>
      </w:r>
    </w:p>
    <w:p w14:paraId="32B61CF1" w14:textId="77777777" w:rsidR="004F0984" w:rsidRDefault="00DD7A0A">
      <w:pPr>
        <w:pStyle w:val="BodyText"/>
        <w:spacing w:line="223" w:lineRule="auto"/>
        <w:ind w:left="278" w:right="198"/>
      </w:pPr>
      <w:r>
        <w:t>will include a variety of brief</w:t>
      </w:r>
      <w:r>
        <w:rPr>
          <w:spacing w:val="-5"/>
        </w:rPr>
        <w:t xml:space="preserve"> </w:t>
      </w:r>
      <w:r>
        <w:t>asynchronous</w:t>
      </w:r>
      <w:r>
        <w:rPr>
          <w:spacing w:val="-3"/>
        </w:rPr>
        <w:t xml:space="preserve"> </w:t>
      </w:r>
      <w:r>
        <w:t>reading</w:t>
      </w:r>
      <w:r>
        <w:rPr>
          <w:spacing w:val="-14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limited to the following forms</w:t>
      </w:r>
      <w:r>
        <w:rPr>
          <w:spacing w:val="40"/>
        </w:rPr>
        <w:t xml:space="preserve"> </w:t>
      </w:r>
      <w:r>
        <w:t>(quizzes,</w:t>
      </w:r>
      <w:r>
        <w:rPr>
          <w:spacing w:val="40"/>
        </w:rPr>
        <w:t xml:space="preserve"> </w:t>
      </w:r>
      <w:r>
        <w:t>journal entries,</w:t>
      </w:r>
      <w:r>
        <w:rPr>
          <w:spacing w:val="40"/>
        </w:rPr>
        <w:t xml:space="preserve"> </w:t>
      </w:r>
      <w:r>
        <w:t>in-class</w:t>
      </w:r>
      <w:r>
        <w:rPr>
          <w:spacing w:val="40"/>
        </w:rPr>
        <w:t xml:space="preserve"> </w:t>
      </w:r>
      <w:r>
        <w:t>exercises).</w:t>
      </w:r>
    </w:p>
    <w:p w14:paraId="32B61CF2" w14:textId="77777777" w:rsidR="004F0984" w:rsidRDefault="00DD7A0A">
      <w:pPr>
        <w:pStyle w:val="Heading1"/>
        <w:spacing w:before="253"/>
      </w:pPr>
      <w:r>
        <w:t>Op-</w:t>
      </w:r>
      <w:r>
        <w:rPr>
          <w:spacing w:val="-5"/>
        </w:rPr>
        <w:t>Ed</w:t>
      </w:r>
    </w:p>
    <w:p w14:paraId="32B61D02" w14:textId="665E683E" w:rsidR="004F0984" w:rsidRPr="00DD7A0A" w:rsidRDefault="00DD7A0A" w:rsidP="00DD7A0A">
      <w:pPr>
        <w:pStyle w:val="BodyText"/>
        <w:spacing w:before="248" w:line="228" w:lineRule="auto"/>
        <w:ind w:left="261" w:right="415" w:firstLine="16"/>
        <w:jc w:val="both"/>
      </w:pPr>
      <w:r>
        <w:t>One of your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course is</w:t>
      </w:r>
      <w:r>
        <w:rPr>
          <w:spacing w:val="-4"/>
        </w:rPr>
        <w:t xml:space="preserve"> </w:t>
      </w:r>
      <w:r>
        <w:t>the writing</w:t>
      </w:r>
      <w:r>
        <w:rPr>
          <w:spacing w:val="-15"/>
        </w:rPr>
        <w:t xml:space="preserve"> </w:t>
      </w:r>
      <w:r>
        <w:t xml:space="preserve">of an </w:t>
      </w:r>
      <w:r>
        <w:rPr>
          <w:spacing w:val="10"/>
        </w:rPr>
        <w:t>op-</w:t>
      </w:r>
      <w:r>
        <w:t>ed</w:t>
      </w:r>
      <w:r>
        <w:rPr>
          <w:spacing w:val="-15"/>
        </w:rPr>
        <w:t xml:space="preserve"> </w:t>
      </w:r>
      <w:r>
        <w:t>on a U.S. policy issue. There will be a presentation on the op-ed</w:t>
      </w:r>
      <w:r>
        <w:rPr>
          <w:spacing w:val="-13"/>
        </w:rPr>
        <w:t xml:space="preserve"> </w:t>
      </w:r>
      <w:r>
        <w:t>assignment</w:t>
      </w:r>
      <w:r>
        <w:rPr>
          <w:spacing w:val="-7"/>
        </w:rPr>
        <w:t xml:space="preserve"> </w:t>
      </w:r>
      <w:r>
        <w:t>in recitation. You are encouraged to read the information and watch the</w:t>
      </w:r>
      <w:r>
        <w:rPr>
          <w:spacing w:val="34"/>
        </w:rPr>
        <w:t xml:space="preserve"> </w:t>
      </w:r>
      <w:r>
        <w:t>video on the Op-Ed Assignment Tab in the main Brightspace</w:t>
      </w:r>
      <w:r>
        <w:rPr>
          <w:spacing w:val="40"/>
        </w:rPr>
        <w:t xml:space="preserve"> </w:t>
      </w:r>
      <w:r>
        <w:t>site prior</w:t>
      </w:r>
      <w:r>
        <w:rPr>
          <w:spacing w:val="-3"/>
        </w:rPr>
        <w:t xml:space="preserve"> </w:t>
      </w:r>
      <w:r>
        <w:t>to your</w:t>
      </w:r>
      <w:r>
        <w:rPr>
          <w:spacing w:val="-3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recitation and come to that recitation with any questions. For additional guidance on writing</w:t>
      </w:r>
      <w:r>
        <w:rPr>
          <w:spacing w:val="-10"/>
        </w:rPr>
        <w:t xml:space="preserve"> </w:t>
      </w:r>
      <w:r>
        <w:t>an op-ed, see the Writing Resources folder under the “Resources” tab on the course website. The due dates</w:t>
      </w:r>
      <w:r>
        <w:rPr>
          <w:spacing w:val="-2"/>
        </w:rPr>
        <w:t xml:space="preserve"> </w:t>
      </w:r>
      <w:r>
        <w:t>and deliverables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op-eds</w:t>
      </w:r>
      <w:r>
        <w:rPr>
          <w:spacing w:val="-2"/>
        </w:rPr>
        <w:t xml:space="preserve"> </w:t>
      </w:r>
      <w:r>
        <w:t>are in the recitation schedule that you will receive from your TA.</w:t>
      </w:r>
    </w:p>
    <w:p w14:paraId="32B61D03" w14:textId="77777777" w:rsidR="004F0984" w:rsidRDefault="00DD7A0A" w:rsidP="00DD7A0A">
      <w:pPr>
        <w:spacing w:before="4320"/>
        <w:ind w:right="144"/>
        <w:jc w:val="center"/>
      </w:pPr>
      <w:r>
        <w:t>Page</w:t>
      </w:r>
      <w:r>
        <w:rPr>
          <w:spacing w:val="24"/>
        </w:rPr>
        <w:t xml:space="preserve"> </w:t>
      </w:r>
      <w:r>
        <w:rPr>
          <w:spacing w:val="-10"/>
        </w:rPr>
        <w:t>3</w:t>
      </w:r>
    </w:p>
    <w:p w14:paraId="32B61D04" w14:textId="77777777" w:rsidR="004F0984" w:rsidRDefault="004F0984">
      <w:pPr>
        <w:jc w:val="center"/>
        <w:sectPr w:rsidR="004F0984">
          <w:pgSz w:w="12240" w:h="15840"/>
          <w:pgMar w:top="1500" w:right="1180" w:bottom="280" w:left="1180" w:header="720" w:footer="720" w:gutter="0"/>
          <w:cols w:space="720"/>
        </w:sectPr>
      </w:pPr>
    </w:p>
    <w:p w14:paraId="32B61D05" w14:textId="77777777" w:rsidR="004F0984" w:rsidRDefault="00DD7A0A">
      <w:pPr>
        <w:spacing w:before="78"/>
        <w:ind w:left="278"/>
        <w:rPr>
          <w:b/>
          <w:sz w:val="24"/>
        </w:rPr>
      </w:pPr>
      <w:r>
        <w:rPr>
          <w:b/>
          <w:color w:val="434343"/>
          <w:sz w:val="24"/>
        </w:rPr>
        <w:lastRenderedPageBreak/>
        <w:t>Stakeholder</w:t>
      </w:r>
      <w:r>
        <w:rPr>
          <w:b/>
          <w:color w:val="434343"/>
          <w:spacing w:val="6"/>
          <w:sz w:val="24"/>
        </w:rPr>
        <w:t xml:space="preserve"> </w:t>
      </w:r>
      <w:r>
        <w:rPr>
          <w:b/>
          <w:color w:val="434343"/>
          <w:spacing w:val="-2"/>
          <w:sz w:val="24"/>
        </w:rPr>
        <w:t>Analysis</w:t>
      </w:r>
    </w:p>
    <w:p w14:paraId="32B61D06" w14:textId="77777777" w:rsidR="004F0984" w:rsidRDefault="004F0984">
      <w:pPr>
        <w:pStyle w:val="BodyText"/>
        <w:spacing w:before="1"/>
        <w:rPr>
          <w:b/>
        </w:rPr>
      </w:pPr>
    </w:p>
    <w:p w14:paraId="32B61D07" w14:textId="77777777" w:rsidR="004F0984" w:rsidRDefault="00DD7A0A">
      <w:pPr>
        <w:pStyle w:val="BodyText"/>
        <w:spacing w:line="230" w:lineRule="auto"/>
        <w:ind w:left="278" w:right="639"/>
        <w:jc w:val="both"/>
      </w:pPr>
      <w:r>
        <w:rPr>
          <w:color w:val="434343"/>
        </w:rPr>
        <w:t>Students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are expected to submit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(1)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 stakeholder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analysis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(2)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 summary of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the assigned client’s policy goals and the relevant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stakeholders for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an assigned topic. The assignment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will be</w:t>
      </w:r>
      <w:r>
        <w:rPr>
          <w:color w:val="434343"/>
          <w:spacing w:val="33"/>
        </w:rPr>
        <w:t xml:space="preserve"> </w:t>
      </w:r>
      <w:r>
        <w:rPr>
          <w:color w:val="434343"/>
        </w:rPr>
        <w:t>discussed</w:t>
      </w:r>
      <w:r>
        <w:rPr>
          <w:color w:val="434343"/>
          <w:spacing w:val="36"/>
        </w:rPr>
        <w:t xml:space="preserve"> </w:t>
      </w:r>
      <w:r>
        <w:rPr>
          <w:color w:val="434343"/>
        </w:rPr>
        <w:t>in</w:t>
      </w:r>
      <w:r>
        <w:rPr>
          <w:color w:val="434343"/>
          <w:spacing w:val="36"/>
        </w:rPr>
        <w:t xml:space="preserve"> </w:t>
      </w:r>
      <w:r>
        <w:rPr>
          <w:color w:val="434343"/>
        </w:rPr>
        <w:t>detail during lecture</w:t>
      </w:r>
      <w:r>
        <w:rPr>
          <w:color w:val="434343"/>
          <w:spacing w:val="33"/>
        </w:rPr>
        <w:t xml:space="preserve"> </w:t>
      </w:r>
      <w:r>
        <w:rPr>
          <w:color w:val="434343"/>
        </w:rPr>
        <w:t>along with</w:t>
      </w:r>
      <w:r>
        <w:rPr>
          <w:color w:val="434343"/>
          <w:spacing w:val="36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33"/>
        </w:rPr>
        <w:t xml:space="preserve"> </w:t>
      </w:r>
      <w:r>
        <w:rPr>
          <w:color w:val="434343"/>
        </w:rPr>
        <w:t>class</w:t>
      </w:r>
      <w:r>
        <w:rPr>
          <w:color w:val="434343"/>
          <w:spacing w:val="29"/>
        </w:rPr>
        <w:t xml:space="preserve"> </w:t>
      </w:r>
      <w:r>
        <w:rPr>
          <w:color w:val="434343"/>
        </w:rPr>
        <w:t>discussion</w:t>
      </w:r>
      <w:r>
        <w:rPr>
          <w:color w:val="434343"/>
          <w:spacing w:val="36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40"/>
        </w:rPr>
        <w:t xml:space="preserve"> </w:t>
      </w:r>
      <w:r>
        <w:rPr>
          <w:color w:val="434343"/>
        </w:rPr>
        <w:t>policy</w:t>
      </w:r>
      <w:r>
        <w:rPr>
          <w:color w:val="434343"/>
          <w:spacing w:val="36"/>
        </w:rPr>
        <w:t xml:space="preserve"> </w:t>
      </w:r>
      <w:r>
        <w:rPr>
          <w:color w:val="434343"/>
        </w:rPr>
        <w:t>actors.</w:t>
      </w:r>
    </w:p>
    <w:p w14:paraId="32B61D08" w14:textId="77777777" w:rsidR="004F0984" w:rsidRDefault="00DD7A0A">
      <w:pPr>
        <w:pStyle w:val="Heading1"/>
        <w:spacing w:before="269"/>
        <w:ind w:left="261"/>
      </w:pPr>
      <w:r>
        <w:rPr>
          <w:spacing w:val="-2"/>
        </w:rPr>
        <w:t>Memoranda</w:t>
      </w:r>
    </w:p>
    <w:p w14:paraId="32B61D09" w14:textId="77777777" w:rsidR="004F0984" w:rsidRDefault="004F0984">
      <w:pPr>
        <w:pStyle w:val="BodyText"/>
        <w:spacing w:before="22"/>
        <w:rPr>
          <w:b/>
        </w:rPr>
      </w:pPr>
    </w:p>
    <w:p w14:paraId="32B61D0A" w14:textId="77777777" w:rsidR="004F0984" w:rsidRDefault="00DD7A0A">
      <w:pPr>
        <w:pStyle w:val="BodyText"/>
        <w:spacing w:line="225" w:lineRule="auto"/>
        <w:ind w:left="278" w:right="249"/>
      </w:pPr>
      <w:r>
        <w:t>Students are</w:t>
      </w:r>
      <w:r>
        <w:rPr>
          <w:spacing w:val="32"/>
        </w:rPr>
        <w:t xml:space="preserve"> </w:t>
      </w:r>
      <w:r>
        <w:t>expected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submit (2) memoranda</w:t>
      </w:r>
      <w:r>
        <w:rPr>
          <w:spacing w:val="32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policy</w:t>
      </w:r>
      <w:r>
        <w:rPr>
          <w:spacing w:val="35"/>
        </w:rPr>
        <w:t xml:space="preserve"> </w:t>
      </w:r>
      <w:r>
        <w:t>issue</w:t>
      </w:r>
      <w:r>
        <w:rPr>
          <w:spacing w:val="32"/>
        </w:rPr>
        <w:t xml:space="preserve"> </w:t>
      </w:r>
      <w:r>
        <w:t>during the</w:t>
      </w:r>
      <w:r>
        <w:rPr>
          <w:spacing w:val="32"/>
        </w:rPr>
        <w:t xml:space="preserve"> </w:t>
      </w:r>
      <w:r>
        <w:t>course</w:t>
      </w:r>
      <w:r>
        <w:rPr>
          <w:spacing w:val="3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 semester. These assignments, as</w:t>
      </w:r>
      <w:r>
        <w:rPr>
          <w:spacing w:val="-1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topic restrictions, will</w:t>
      </w:r>
      <w:r>
        <w:rPr>
          <w:spacing w:val="-7"/>
        </w:rPr>
        <w:t xml:space="preserve"> </w:t>
      </w:r>
      <w:r>
        <w:t>be discussed during</w:t>
      </w:r>
      <w:r>
        <w:rPr>
          <w:spacing w:val="-13"/>
        </w:rPr>
        <w:t xml:space="preserve"> </w:t>
      </w:r>
      <w:r>
        <w:t>recitation. The first</w:t>
      </w:r>
      <w:r>
        <w:rPr>
          <w:spacing w:val="-6"/>
        </w:rPr>
        <w:t xml:space="preserve"> </w:t>
      </w:r>
      <w:r>
        <w:t>assignment</w:t>
      </w:r>
      <w:r>
        <w:rPr>
          <w:spacing w:val="-6"/>
        </w:rPr>
        <w:t xml:space="preserve"> </w:t>
      </w:r>
      <w:r>
        <w:t>is an options memo where the student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def</w:t>
      </w:r>
      <w:r>
        <w:rPr>
          <w:spacing w:val="-20"/>
        </w:rPr>
        <w:t xml:space="preserve"> </w:t>
      </w:r>
      <w:proofErr w:type="spellStart"/>
      <w:r>
        <w:t>ine</w:t>
      </w:r>
      <w:proofErr w:type="spellEnd"/>
      <w:r>
        <w:rPr>
          <w:spacing w:val="-15"/>
        </w:rPr>
        <w:t xml:space="preserve"> </w:t>
      </w:r>
      <w:r>
        <w:t>the potential</w:t>
      </w:r>
      <w:r>
        <w:rPr>
          <w:spacing w:val="14"/>
        </w:rPr>
        <w:t xml:space="preserve"> </w:t>
      </w:r>
      <w:r>
        <w:t>responses</w:t>
      </w:r>
      <w:r>
        <w:rPr>
          <w:spacing w:val="20"/>
        </w:rPr>
        <w:t xml:space="preserve"> </w:t>
      </w:r>
      <w:r>
        <w:t>to a public policy problem.</w:t>
      </w:r>
      <w:r>
        <w:rPr>
          <w:spacing w:val="-2"/>
        </w:rPr>
        <w:t xml:space="preserve"> </w:t>
      </w:r>
      <w:r>
        <w:t>The other</w:t>
      </w:r>
      <w:r>
        <w:rPr>
          <w:spacing w:val="-5"/>
        </w:rPr>
        <w:t xml:space="preserve"> </w:t>
      </w:r>
      <w:r>
        <w:t>assignment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 strategy memo where the student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provide a</w:t>
      </w:r>
      <w:r>
        <w:rPr>
          <w:spacing w:val="40"/>
        </w:rPr>
        <w:t xml:space="preserve"> </w:t>
      </w:r>
      <w:r>
        <w:t>plan</w:t>
      </w:r>
      <w:r>
        <w:rPr>
          <w:spacing w:val="40"/>
        </w:rPr>
        <w:t xml:space="preserve"> </w:t>
      </w:r>
      <w:r>
        <w:t>for their proposed</w:t>
      </w:r>
      <w:r>
        <w:rPr>
          <w:spacing w:val="40"/>
        </w:rPr>
        <w:t xml:space="preserve"> </w:t>
      </w:r>
      <w:r>
        <w:t>solution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>problem.</w:t>
      </w:r>
    </w:p>
    <w:p w14:paraId="32B61D0B" w14:textId="77777777" w:rsidR="004F0984" w:rsidRDefault="004F0984">
      <w:pPr>
        <w:pStyle w:val="BodyText"/>
        <w:spacing w:before="15"/>
      </w:pPr>
    </w:p>
    <w:p w14:paraId="32B61D0C" w14:textId="77777777" w:rsidR="004F0984" w:rsidRDefault="00DD7A0A">
      <w:pPr>
        <w:pStyle w:val="Heading1"/>
      </w:pPr>
      <w:r>
        <w:rPr>
          <w:spacing w:val="-2"/>
        </w:rPr>
        <w:t>Presentation</w:t>
      </w:r>
    </w:p>
    <w:p w14:paraId="32B61D0D" w14:textId="77777777" w:rsidR="004F0984" w:rsidRDefault="004F0984">
      <w:pPr>
        <w:pStyle w:val="BodyText"/>
        <w:spacing w:before="8"/>
        <w:rPr>
          <w:b/>
        </w:rPr>
      </w:pPr>
    </w:p>
    <w:p w14:paraId="32B61D0E" w14:textId="77777777" w:rsidR="004F0984" w:rsidRDefault="00DD7A0A">
      <w:pPr>
        <w:pStyle w:val="BodyText"/>
        <w:spacing w:before="1" w:line="223" w:lineRule="auto"/>
        <w:ind w:left="261" w:right="360" w:firstLine="16"/>
        <w:jc w:val="both"/>
      </w:pPr>
      <w:r>
        <w:t>Students will (1) attend a workshop on creating client presentations, (2) submit a PowerPoint slide deck on the Student’s</w:t>
      </w:r>
      <w:r>
        <w:rPr>
          <w:spacing w:val="-3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Memo,</w:t>
      </w:r>
      <w:r>
        <w:rPr>
          <w:spacing w:val="-2"/>
        </w:rPr>
        <w:t xml:space="preserve"> </w:t>
      </w:r>
      <w:r>
        <w:t>and (3)</w:t>
      </w:r>
      <w:r>
        <w:rPr>
          <w:spacing w:val="-5"/>
        </w:rPr>
        <w:t xml:space="preserve"> </w:t>
      </w:r>
      <w:r>
        <w:t>present</w:t>
      </w:r>
      <w:r>
        <w:rPr>
          <w:spacing w:val="-9"/>
        </w:rPr>
        <w:t xml:space="preserve"> </w:t>
      </w:r>
      <w:r>
        <w:t>the slide deck</w:t>
      </w:r>
      <w:r>
        <w:rPr>
          <w:spacing w:val="-14"/>
        </w:rPr>
        <w:t xml:space="preserve"> </w:t>
      </w:r>
      <w:r>
        <w:t>in recitation.</w:t>
      </w:r>
      <w:r>
        <w:rPr>
          <w:spacing w:val="-2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will receive information on signing</w:t>
      </w:r>
      <w:r>
        <w:rPr>
          <w:spacing w:val="-14"/>
        </w:rPr>
        <w:t xml:space="preserve"> </w:t>
      </w:r>
      <w:r>
        <w:t>up for</w:t>
      </w:r>
      <w:r>
        <w:rPr>
          <w:spacing w:val="-4"/>
        </w:rPr>
        <w:t xml:space="preserve"> </w:t>
      </w:r>
      <w:r>
        <w:t>the presentation workshop and 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presentation time.</w:t>
      </w:r>
    </w:p>
    <w:p w14:paraId="32B61D0F" w14:textId="77777777" w:rsidR="004F0984" w:rsidRDefault="004F0984">
      <w:pPr>
        <w:pStyle w:val="BodyText"/>
        <w:spacing w:before="219"/>
      </w:pPr>
    </w:p>
    <w:p w14:paraId="32B61D10" w14:textId="77777777" w:rsidR="004F0984" w:rsidRDefault="00DD7A0A">
      <w:pPr>
        <w:pStyle w:val="Heading1"/>
      </w:pPr>
      <w:r>
        <w:t>General</w:t>
      </w:r>
      <w:r>
        <w:rPr>
          <w:spacing w:val="1"/>
        </w:rPr>
        <w:t xml:space="preserve"> </w:t>
      </w:r>
      <w:r>
        <w:t>vs.</w:t>
      </w:r>
      <w:r>
        <w:rPr>
          <w:spacing w:val="7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Student</w:t>
      </w:r>
      <w:r>
        <w:rPr>
          <w:spacing w:val="4"/>
        </w:rPr>
        <w:t xml:space="preserve"> </w:t>
      </w:r>
      <w:r>
        <w:rPr>
          <w:spacing w:val="-2"/>
        </w:rPr>
        <w:t>Questions</w:t>
      </w:r>
    </w:p>
    <w:p w14:paraId="32B61D11" w14:textId="77777777" w:rsidR="004F0984" w:rsidRDefault="004F0984">
      <w:pPr>
        <w:pStyle w:val="BodyText"/>
        <w:spacing w:before="22"/>
        <w:rPr>
          <w:b/>
        </w:rPr>
      </w:pPr>
    </w:p>
    <w:p w14:paraId="32B61D12" w14:textId="77777777" w:rsidR="004F0984" w:rsidRDefault="00DD7A0A">
      <w:pPr>
        <w:pStyle w:val="BodyText"/>
        <w:spacing w:line="225" w:lineRule="auto"/>
        <w:ind w:left="261" w:right="406" w:firstLine="16"/>
      </w:pPr>
      <w:r>
        <w:t>It is very</w:t>
      </w:r>
      <w:r>
        <w:rPr>
          <w:spacing w:val="37"/>
        </w:rPr>
        <w:t xml:space="preserve"> </w:t>
      </w:r>
      <w:r>
        <w:t>common</w:t>
      </w:r>
      <w:r>
        <w:rPr>
          <w:spacing w:val="37"/>
        </w:rPr>
        <w:t xml:space="preserve"> </w:t>
      </w:r>
      <w:r>
        <w:t>for students to</w:t>
      </w:r>
      <w:r>
        <w:rPr>
          <w:spacing w:val="37"/>
        </w:rPr>
        <w:t xml:space="preserve"> </w:t>
      </w:r>
      <w:r>
        <w:t>email the instructor and</w:t>
      </w:r>
      <w:r>
        <w:rPr>
          <w:spacing w:val="37"/>
        </w:rPr>
        <w:t xml:space="preserve"> </w:t>
      </w:r>
      <w:r>
        <w:t>teaching assistants the same questions about the</w:t>
      </w:r>
      <w:r>
        <w:rPr>
          <w:spacing w:val="40"/>
        </w:rPr>
        <w:t xml:space="preserve"> </w:t>
      </w:r>
      <w:r>
        <w:t>course. In</w:t>
      </w:r>
      <w:r>
        <w:rPr>
          <w:spacing w:val="40"/>
        </w:rPr>
        <w:t xml:space="preserve"> </w:t>
      </w:r>
      <w:r>
        <w:t>order for Professor Barnhill 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teaching assistants to maximize time</w:t>
      </w:r>
      <w:r>
        <w:rPr>
          <w:spacing w:val="40"/>
        </w:rPr>
        <w:t xml:space="preserve"> </w:t>
      </w:r>
      <w:r>
        <w:t>spent on individual questions</w:t>
      </w:r>
      <w:r>
        <w:rPr>
          <w:spacing w:val="-11"/>
        </w:rPr>
        <w:t xml:space="preserve"> </w:t>
      </w:r>
      <w:r>
        <w:t>and minimize</w:t>
      </w:r>
      <w:r>
        <w:rPr>
          <w:spacing w:val="-6"/>
        </w:rPr>
        <w:t xml:space="preserve"> </w:t>
      </w:r>
      <w:r>
        <w:t>time spent on repeating general questions, please</w:t>
      </w:r>
      <w:r>
        <w:rPr>
          <w:spacing w:val="80"/>
        </w:rPr>
        <w:t xml:space="preserve"> </w:t>
      </w:r>
      <w:r>
        <w:t>post general questions regarding the course lecture, recitation, and</w:t>
      </w:r>
      <w:r>
        <w:rPr>
          <w:spacing w:val="40"/>
        </w:rPr>
        <w:t xml:space="preserve"> </w:t>
      </w:r>
      <w:r>
        <w:t>assignments on the</w:t>
      </w:r>
      <w:r>
        <w:rPr>
          <w:spacing w:val="80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under the “Discussion</w:t>
      </w:r>
      <w:r>
        <w:rPr>
          <w:spacing w:val="-2"/>
        </w:rPr>
        <w:t xml:space="preserve"> </w:t>
      </w:r>
      <w:r>
        <w:t>Board”</w:t>
      </w:r>
      <w:r>
        <w:rPr>
          <w:spacing w:val="-7"/>
        </w:rPr>
        <w:t xml:space="preserve"> </w:t>
      </w:r>
      <w:r>
        <w:t>tab on the class website.</w:t>
      </w:r>
      <w:r>
        <w:rPr>
          <w:spacing w:val="40"/>
        </w:rPr>
        <w:t xml:space="preserve"> </w:t>
      </w:r>
      <w:r>
        <w:t>For individual</w:t>
      </w:r>
      <w:r>
        <w:rPr>
          <w:spacing w:val="80"/>
        </w:rPr>
        <w:t xml:space="preserve"> </w:t>
      </w:r>
      <w:r>
        <w:t>questions about the</w:t>
      </w:r>
      <w:r>
        <w:rPr>
          <w:spacing w:val="40"/>
        </w:rPr>
        <w:t xml:space="preserve"> </w:t>
      </w:r>
      <w:r>
        <w:t>course</w:t>
      </w:r>
      <w:r>
        <w:rPr>
          <w:spacing w:val="40"/>
        </w:rPr>
        <w:t xml:space="preserve"> </w:t>
      </w:r>
      <w:r>
        <w:t>lectures or other topics, please</w:t>
      </w:r>
      <w:r>
        <w:rPr>
          <w:spacing w:val="40"/>
        </w:rPr>
        <w:t xml:space="preserve"> </w:t>
      </w:r>
      <w:r>
        <w:t>email Professor Barnhill. For</w:t>
      </w:r>
      <w:r>
        <w:rPr>
          <w:spacing w:val="40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questions about</w:t>
      </w:r>
      <w:r>
        <w:rPr>
          <w:spacing w:val="-6"/>
        </w:rPr>
        <w:t xml:space="preserve"> </w:t>
      </w:r>
      <w:r>
        <w:t>the course</w:t>
      </w:r>
      <w:r>
        <w:rPr>
          <w:spacing w:val="-16"/>
        </w:rPr>
        <w:t xml:space="preserve"> </w:t>
      </w:r>
      <w:r>
        <w:t>recitation or</w:t>
      </w:r>
      <w:r>
        <w:rPr>
          <w:spacing w:val="-3"/>
        </w:rPr>
        <w:t xml:space="preserve"> </w:t>
      </w:r>
      <w:r>
        <w:t>assignments, please email</w:t>
      </w:r>
      <w:r>
        <w:rPr>
          <w:spacing w:val="-6"/>
        </w:rPr>
        <w:t xml:space="preserve"> </w:t>
      </w:r>
      <w:r>
        <w:t>your assigned</w:t>
      </w:r>
      <w:r>
        <w:rPr>
          <w:spacing w:val="40"/>
        </w:rPr>
        <w:t xml:space="preserve"> </w:t>
      </w:r>
      <w:r>
        <w:t>Teaching</w:t>
      </w:r>
      <w:r>
        <w:rPr>
          <w:spacing w:val="-11"/>
        </w:rPr>
        <w:t xml:space="preserve"> </w:t>
      </w:r>
      <w:r>
        <w:t>Assistant. Professor Barnhill and the Teaching Assistants will make every</w:t>
      </w:r>
      <w:r>
        <w:rPr>
          <w:spacing w:val="40"/>
        </w:rPr>
        <w:t xml:space="preserve"> </w:t>
      </w:r>
      <w:r>
        <w:t>effort</w:t>
      </w:r>
      <w:r>
        <w:rPr>
          <w:spacing w:val="80"/>
        </w:rPr>
        <w:t xml:space="preserve"> </w:t>
      </w:r>
      <w:r>
        <w:t>respond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emails</w:t>
      </w:r>
      <w:r>
        <w:rPr>
          <w:spacing w:val="33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24</w:t>
      </w:r>
      <w:r>
        <w:rPr>
          <w:spacing w:val="40"/>
        </w:rPr>
        <w:t xml:space="preserve"> </w:t>
      </w:r>
      <w:r>
        <w:t>hours</w:t>
      </w:r>
      <w:r>
        <w:rPr>
          <w:spacing w:val="33"/>
        </w:rPr>
        <w:t xml:space="preserve"> </w:t>
      </w:r>
      <w:r>
        <w:t>after</w:t>
      </w:r>
      <w:r>
        <w:rPr>
          <w:spacing w:val="28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email is</w:t>
      </w:r>
      <w:r>
        <w:rPr>
          <w:spacing w:val="33"/>
        </w:rPr>
        <w:t xml:space="preserve"> </w:t>
      </w:r>
      <w:r>
        <w:t>received.</w:t>
      </w:r>
    </w:p>
    <w:p w14:paraId="32B61D13" w14:textId="77777777" w:rsidR="004F0984" w:rsidRDefault="004F0984">
      <w:pPr>
        <w:pStyle w:val="BodyText"/>
        <w:spacing w:before="243"/>
      </w:pPr>
    </w:p>
    <w:p w14:paraId="32B61D14" w14:textId="77777777" w:rsidR="004F0984" w:rsidRDefault="00DD7A0A">
      <w:pPr>
        <w:pStyle w:val="Heading1"/>
      </w:pPr>
      <w:r>
        <w:rPr>
          <w:spacing w:val="-2"/>
        </w:rPr>
        <w:t>Writing</w:t>
      </w:r>
    </w:p>
    <w:p w14:paraId="32B61D15" w14:textId="77777777" w:rsidR="004F0984" w:rsidRDefault="004F0984">
      <w:pPr>
        <w:pStyle w:val="BodyText"/>
        <w:spacing w:before="4"/>
        <w:rPr>
          <w:b/>
        </w:rPr>
      </w:pPr>
    </w:p>
    <w:p w14:paraId="32B61D16" w14:textId="77777777" w:rsidR="004F0984" w:rsidRDefault="00DD7A0A">
      <w:pPr>
        <w:pStyle w:val="BodyText"/>
        <w:spacing w:line="228" w:lineRule="auto"/>
        <w:ind w:left="261" w:right="494"/>
      </w:pPr>
      <w:r>
        <w:t>Writing is an</w:t>
      </w:r>
      <w:r>
        <w:rPr>
          <w:spacing w:val="33"/>
        </w:rPr>
        <w:t xml:space="preserve"> </w:t>
      </w:r>
      <w:r>
        <w:t>important part of</w:t>
      </w:r>
      <w:r>
        <w:rPr>
          <w:spacing w:val="40"/>
        </w:rPr>
        <w:t xml:space="preserve"> </w:t>
      </w:r>
      <w:r>
        <w:t>being a policy</w:t>
      </w:r>
      <w:r>
        <w:rPr>
          <w:spacing w:val="33"/>
        </w:rPr>
        <w:t xml:space="preserve"> </w:t>
      </w:r>
      <w:r>
        <w:t>analyst and</w:t>
      </w:r>
      <w:r>
        <w:rPr>
          <w:spacing w:val="33"/>
        </w:rPr>
        <w:t xml:space="preserve"> </w:t>
      </w:r>
      <w:r>
        <w:t>advocate. Professor Barnhill will devote one lecture period</w:t>
      </w:r>
      <w:r>
        <w:rPr>
          <w:spacing w:val="-11"/>
        </w:rPr>
        <w:t xml:space="preserve"> </w:t>
      </w:r>
      <w:r>
        <w:t>to a writing</w:t>
      </w:r>
      <w:r>
        <w:rPr>
          <w:spacing w:val="-11"/>
        </w:rPr>
        <w:t xml:space="preserve"> </w:t>
      </w:r>
      <w:proofErr w:type="spellStart"/>
      <w:r>
        <w:t>workship</w:t>
      </w:r>
      <w:proofErr w:type="spellEnd"/>
      <w:r>
        <w:t>. For</w:t>
      </w:r>
      <w:r>
        <w:rPr>
          <w:spacing w:val="-1"/>
        </w:rPr>
        <w:t xml:space="preserve"> </w:t>
      </w:r>
      <w:r>
        <w:t>some useful</w:t>
      </w:r>
      <w:r>
        <w:rPr>
          <w:spacing w:val="-4"/>
        </w:rPr>
        <w:t xml:space="preserve"> </w:t>
      </w:r>
      <w:r>
        <w:t>thoughts on how</w:t>
      </w:r>
      <w:r>
        <w:rPr>
          <w:spacing w:val="-18"/>
        </w:rPr>
        <w:t xml:space="preserve"> </w:t>
      </w:r>
      <w:r>
        <w:t>to approach policy writing, see Michael O’Hare’s memo to his students in the spring 2004 issue 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Journal of</w:t>
      </w:r>
      <w:r>
        <w:rPr>
          <w:spacing w:val="40"/>
        </w:rPr>
        <w:t xml:space="preserve"> </w:t>
      </w:r>
      <w:r>
        <w:t>Policy Analysis and Management (available in the Writing Resources folder on Brightspace). Also see the guidelines for memo writing, sample memos, a sample of</w:t>
      </w:r>
      <w:r>
        <w:rPr>
          <w:spacing w:val="40"/>
        </w:rPr>
        <w:t xml:space="preserve"> </w:t>
      </w:r>
      <w:r>
        <w:t>the guidance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policy</w:t>
      </w:r>
      <w:r>
        <w:rPr>
          <w:spacing w:val="26"/>
        </w:rPr>
        <w:t xml:space="preserve"> </w:t>
      </w:r>
      <w:r>
        <w:t>staffers at the</w:t>
      </w:r>
      <w:r>
        <w:rPr>
          <w:spacing w:val="24"/>
        </w:rPr>
        <w:t xml:space="preserve"> </w:t>
      </w:r>
      <w:r>
        <w:t>US Department of</w:t>
      </w:r>
      <w:r>
        <w:rPr>
          <w:spacing w:val="36"/>
        </w:rPr>
        <w:t xml:space="preserve"> </w:t>
      </w:r>
      <w:r>
        <w:t>Health</w:t>
      </w:r>
      <w:r>
        <w:rPr>
          <w:spacing w:val="26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Human</w:t>
      </w:r>
      <w:r>
        <w:rPr>
          <w:spacing w:val="26"/>
        </w:rPr>
        <w:t xml:space="preserve"> </w:t>
      </w:r>
      <w:r>
        <w:t>Services on</w:t>
      </w:r>
      <w:r>
        <w:rPr>
          <w:spacing w:val="26"/>
        </w:rPr>
        <w:t xml:space="preserve"> </w:t>
      </w:r>
      <w:r>
        <w:t xml:space="preserve">how to write memos, and see the guidelines for writing </w:t>
      </w:r>
      <w:r>
        <w:rPr>
          <w:spacing w:val="9"/>
        </w:rPr>
        <w:t>op-</w:t>
      </w:r>
      <w:r>
        <w:t>eds. For further exploration of</w:t>
      </w:r>
      <w:r>
        <w:rPr>
          <w:spacing w:val="40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 xml:space="preserve">communication, see Catherine F. Smith, </w:t>
      </w:r>
      <w:r>
        <w:rPr>
          <w:i/>
        </w:rPr>
        <w:t>Writing Public Policy: A Practical Guide to Communicating in the Policy Making Process</w:t>
      </w:r>
      <w:r>
        <w:rPr>
          <w:i/>
          <w:spacing w:val="40"/>
        </w:rPr>
        <w:t xml:space="preserve"> </w:t>
      </w:r>
      <w:r>
        <w:t>(New York: Oxford University Press, 2005).</w:t>
      </w:r>
      <w:r>
        <w:rPr>
          <w:spacing w:val="40"/>
        </w:rPr>
        <w:t xml:space="preserve"> </w:t>
      </w:r>
      <w:r>
        <w:t>For an enjoyable and</w:t>
      </w:r>
      <w:r>
        <w:rPr>
          <w:spacing w:val="-13"/>
        </w:rPr>
        <w:t xml:space="preserve"> </w:t>
      </w:r>
      <w:r>
        <w:t>valuable (although not</w:t>
      </w:r>
      <w:r>
        <w:rPr>
          <w:spacing w:val="-7"/>
        </w:rPr>
        <w:t xml:space="preserve"> </w:t>
      </w:r>
      <w:r>
        <w:t>uncontested)</w:t>
      </w:r>
      <w:r>
        <w:rPr>
          <w:spacing w:val="-4"/>
        </w:rPr>
        <w:t xml:space="preserve"> </w:t>
      </w:r>
      <w:r>
        <w:t>critique of</w:t>
      </w:r>
      <w:r>
        <w:rPr>
          <w:spacing w:val="-4"/>
        </w:rPr>
        <w:t xml:space="preserve"> </w:t>
      </w:r>
      <w:r>
        <w:t>PowerPoint</w:t>
      </w:r>
      <w:r>
        <w:rPr>
          <w:spacing w:val="-7"/>
        </w:rPr>
        <w:t xml:space="preserve"> </w:t>
      </w:r>
      <w:r>
        <w:t>presentations as</w:t>
      </w:r>
      <w:r>
        <w:rPr>
          <w:spacing w:val="80"/>
        </w:rPr>
        <w:t xml:space="preserve"> </w:t>
      </w:r>
      <w:r>
        <w:t>disastrous to</w:t>
      </w:r>
      <w:r>
        <w:rPr>
          <w:spacing w:val="40"/>
        </w:rPr>
        <w:t xml:space="preserve"> </w:t>
      </w:r>
      <w:r>
        <w:t>effective communication, see Edward</w:t>
      </w:r>
      <w:r>
        <w:rPr>
          <w:spacing w:val="40"/>
        </w:rPr>
        <w:t xml:space="preserve"> </w:t>
      </w:r>
      <w:r>
        <w:t>Tufte,</w:t>
      </w:r>
      <w:r>
        <w:rPr>
          <w:spacing w:val="40"/>
        </w:rPr>
        <w:t xml:space="preserve"> </w:t>
      </w:r>
      <w:r>
        <w:rPr>
          <w:i/>
        </w:rPr>
        <w:t xml:space="preserve">The Cognitive Style of PowerPoint </w:t>
      </w:r>
      <w:r>
        <w:t>[NYU</w:t>
      </w:r>
      <w:r>
        <w:rPr>
          <w:spacing w:val="30"/>
        </w:rPr>
        <w:t xml:space="preserve"> </w:t>
      </w:r>
      <w:r>
        <w:t>Classes]</w:t>
      </w:r>
      <w:r>
        <w:rPr>
          <w:spacing w:val="2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excellent</w:t>
      </w:r>
      <w:r>
        <w:rPr>
          <w:spacing w:val="37"/>
        </w:rPr>
        <w:t xml:space="preserve"> </w:t>
      </w:r>
      <w:r>
        <w:rPr>
          <w:i/>
        </w:rPr>
        <w:t>Better</w:t>
      </w:r>
      <w:r>
        <w:rPr>
          <w:i/>
          <w:spacing w:val="30"/>
        </w:rPr>
        <w:t xml:space="preserve"> </w:t>
      </w:r>
      <w:r>
        <w:rPr>
          <w:i/>
        </w:rPr>
        <w:t>Presentations</w:t>
      </w:r>
      <w:r>
        <w:rPr>
          <w:i/>
          <w:spacing w:val="37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Jonathan</w:t>
      </w:r>
      <w:r>
        <w:rPr>
          <w:spacing w:val="37"/>
        </w:rPr>
        <w:t xml:space="preserve"> </w:t>
      </w:r>
      <w:proofErr w:type="spellStart"/>
      <w:r>
        <w:t>Schwabish</w:t>
      </w:r>
      <w:proofErr w:type="spellEnd"/>
      <w:r>
        <w:t>.</w:t>
      </w:r>
    </w:p>
    <w:p w14:paraId="32B61D17" w14:textId="77777777" w:rsidR="004F0984" w:rsidRDefault="004F0984">
      <w:pPr>
        <w:pStyle w:val="BodyText"/>
        <w:spacing w:before="42"/>
      </w:pPr>
    </w:p>
    <w:p w14:paraId="32B61D18" w14:textId="77777777" w:rsidR="004F0984" w:rsidRDefault="00DD7A0A">
      <w:pPr>
        <w:pStyle w:val="BodyText"/>
        <w:ind w:right="118"/>
        <w:jc w:val="center"/>
      </w:pPr>
      <w:r>
        <w:t>Page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32B61D19" w14:textId="77777777" w:rsidR="004F0984" w:rsidRDefault="004F0984">
      <w:pPr>
        <w:jc w:val="center"/>
        <w:sectPr w:rsidR="004F0984">
          <w:pgSz w:w="12240" w:h="15840"/>
          <w:pgMar w:top="1540" w:right="1180" w:bottom="280" w:left="1180" w:header="720" w:footer="720" w:gutter="0"/>
          <w:cols w:space="720"/>
        </w:sectPr>
      </w:pPr>
    </w:p>
    <w:p w14:paraId="32B61D1A" w14:textId="77777777" w:rsidR="004F0984" w:rsidRDefault="00DD7A0A">
      <w:pPr>
        <w:pStyle w:val="Heading1"/>
        <w:spacing w:before="61"/>
        <w:ind w:left="214"/>
      </w:pPr>
      <w:r>
        <w:lastRenderedPageBreak/>
        <w:t>Academic</w:t>
      </w:r>
      <w:r>
        <w:rPr>
          <w:spacing w:val="11"/>
        </w:rPr>
        <w:t xml:space="preserve"> </w:t>
      </w:r>
      <w:r>
        <w:rPr>
          <w:spacing w:val="-2"/>
        </w:rPr>
        <w:t>Integrity</w:t>
      </w:r>
    </w:p>
    <w:p w14:paraId="32B61D1B" w14:textId="77777777" w:rsidR="004F0984" w:rsidRDefault="00DD7A0A">
      <w:pPr>
        <w:pStyle w:val="BodyText"/>
        <w:spacing w:before="264" w:line="228" w:lineRule="auto"/>
        <w:ind w:left="261" w:right="406"/>
      </w:pPr>
      <w:r>
        <w:t>Academic integrity is a vital component of</w:t>
      </w:r>
      <w:r>
        <w:rPr>
          <w:spacing w:val="40"/>
        </w:rPr>
        <w:t xml:space="preserve"> </w:t>
      </w:r>
      <w:r>
        <w:t>Wagner and the NYU community. All students enrolled in this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 to read and abide by</w:t>
      </w:r>
      <w:r>
        <w:rPr>
          <w:color w:val="0000FF"/>
          <w:spacing w:val="40"/>
          <w:u w:val="single" w:color="0000FF"/>
        </w:rPr>
        <w:t xml:space="preserve"> </w:t>
      </w:r>
      <w:r>
        <w:rPr>
          <w:color w:val="0000FF"/>
          <w:u w:val="single" w:color="0000FF"/>
        </w:rPr>
        <w:t>Wagner’s Academic Cod</w:t>
      </w:r>
      <w:r>
        <w:rPr>
          <w:color w:val="0000FF"/>
        </w:rPr>
        <w:t>e</w:t>
      </w:r>
      <w:r>
        <w:t>. All Wagner students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already</w:t>
      </w:r>
      <w:r>
        <w:rPr>
          <w:spacing w:val="-17"/>
        </w:rPr>
        <w:t xml:space="preserve"> </w:t>
      </w:r>
      <w:r>
        <w:t>read and</w:t>
      </w:r>
      <w:r>
        <w:rPr>
          <w:spacing w:val="-17"/>
        </w:rPr>
        <w:t xml:space="preserve"> </w:t>
      </w:r>
      <w:r>
        <w:t xml:space="preserve">signed </w:t>
      </w:r>
      <w:proofErr w:type="gramStart"/>
      <w:r>
        <w:t>the</w:t>
      </w:r>
      <w:r>
        <w:rPr>
          <w:spacing w:val="-34"/>
        </w:rPr>
        <w:t xml:space="preserve"> </w:t>
      </w:r>
      <w:r>
        <w:rPr>
          <w:color w:val="0000FF"/>
          <w:spacing w:val="-17"/>
          <w:u w:val="single" w:color="0000FF"/>
        </w:rPr>
        <w:t xml:space="preserve"> </w:t>
      </w:r>
      <w:r>
        <w:rPr>
          <w:color w:val="0000FF"/>
          <w:u w:val="single" w:color="0000FF"/>
        </w:rPr>
        <w:t>Wagner</w:t>
      </w:r>
      <w:proofErr w:type="gramEnd"/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Academic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Oath</w:t>
      </w:r>
      <w:r>
        <w:rPr>
          <w:u w:val="single"/>
        </w:rPr>
        <w:t xml:space="preserve"> .</w:t>
      </w:r>
      <w:r>
        <w:rPr>
          <w:spacing w:val="-21"/>
        </w:rPr>
        <w:t xml:space="preserve"> </w:t>
      </w:r>
      <w:r>
        <w:rPr>
          <w:color w:val="1F1F1F"/>
        </w:rPr>
        <w:t>Plagiarism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any form will not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be tolerated and students in this class are expected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to report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violations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to Professor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 xml:space="preserve">Barnhill. </w:t>
      </w:r>
      <w:r>
        <w:t>If</w:t>
      </w:r>
      <w:r>
        <w:rPr>
          <w:spacing w:val="38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student in</w:t>
      </w:r>
      <w:r>
        <w:rPr>
          <w:spacing w:val="28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class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unsure</w:t>
      </w:r>
      <w:r>
        <w:rPr>
          <w:spacing w:val="26"/>
        </w:rPr>
        <w:t xml:space="preserve"> </w:t>
      </w:r>
      <w:r>
        <w:t>about what is</w:t>
      </w:r>
      <w:r>
        <w:rPr>
          <w:spacing w:val="22"/>
        </w:rPr>
        <w:t xml:space="preserve"> </w:t>
      </w:r>
      <w:r>
        <w:t>expected</w:t>
      </w:r>
      <w:r>
        <w:rPr>
          <w:spacing w:val="2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how</w:t>
      </w:r>
      <w:r>
        <w:rPr>
          <w:spacing w:val="22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abide</w:t>
      </w:r>
      <w:r>
        <w:rPr>
          <w:spacing w:val="26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 academic</w:t>
      </w:r>
      <w:r>
        <w:rPr>
          <w:spacing w:val="40"/>
        </w:rPr>
        <w:t xml:space="preserve"> </w:t>
      </w:r>
      <w:r>
        <w:t>code, you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consult with</w:t>
      </w:r>
      <w:r>
        <w:rPr>
          <w:spacing w:val="40"/>
        </w:rPr>
        <w:t xml:space="preserve"> </w:t>
      </w:r>
      <w:r>
        <w:t>Professor Barnhill.</w:t>
      </w:r>
    </w:p>
    <w:p w14:paraId="32B61D1C" w14:textId="77777777" w:rsidR="004F0984" w:rsidRDefault="004F0984">
      <w:pPr>
        <w:pStyle w:val="BodyText"/>
        <w:spacing w:before="13"/>
      </w:pPr>
    </w:p>
    <w:p w14:paraId="32B61D1D" w14:textId="77777777" w:rsidR="004F0984" w:rsidRDefault="00DD7A0A">
      <w:pPr>
        <w:pStyle w:val="Heading1"/>
        <w:spacing w:before="1"/>
        <w:ind w:left="261"/>
      </w:pPr>
      <w:r>
        <w:t>Henry</w:t>
      </w:r>
      <w:r>
        <w:rPr>
          <w:spacing w:val="1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Lucy</w:t>
      </w:r>
      <w:r>
        <w:rPr>
          <w:spacing w:val="13"/>
        </w:rPr>
        <w:t xml:space="preserve"> </w:t>
      </w:r>
      <w:r>
        <w:t>Moses</w:t>
      </w:r>
      <w:r>
        <w:rPr>
          <w:spacing w:val="8"/>
        </w:rPr>
        <w:t xml:space="preserve"> </w:t>
      </w:r>
      <w:r>
        <w:t>Center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with Disabilities</w:t>
      </w:r>
      <w:r>
        <w:rPr>
          <w:spacing w:val="7"/>
        </w:rPr>
        <w:t xml:space="preserve"> </w:t>
      </w:r>
      <w:r>
        <w:t>at</w:t>
      </w:r>
      <w:r>
        <w:rPr>
          <w:spacing w:val="5"/>
        </w:rPr>
        <w:t xml:space="preserve"> </w:t>
      </w:r>
      <w:r>
        <w:rPr>
          <w:spacing w:val="-5"/>
        </w:rPr>
        <w:t>NYU</w:t>
      </w:r>
    </w:p>
    <w:p w14:paraId="32B61D1E" w14:textId="77777777" w:rsidR="004F0984" w:rsidRDefault="004F0984">
      <w:pPr>
        <w:pStyle w:val="BodyText"/>
        <w:spacing w:before="3"/>
        <w:rPr>
          <w:b/>
        </w:rPr>
      </w:pPr>
    </w:p>
    <w:p w14:paraId="32B61D1F" w14:textId="77777777" w:rsidR="004F0984" w:rsidRDefault="00DD7A0A">
      <w:pPr>
        <w:pStyle w:val="BodyText"/>
        <w:spacing w:line="228" w:lineRule="auto"/>
        <w:ind w:left="261" w:right="406"/>
      </w:pPr>
      <w:r>
        <w:t>Academic</w:t>
      </w:r>
      <w:r>
        <w:rPr>
          <w:spacing w:val="-1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 disabilities.</w:t>
      </w:r>
      <w:r>
        <w:rPr>
          <w:spacing w:val="-3"/>
        </w:rPr>
        <w:t xml:space="preserve"> </w:t>
      </w:r>
      <w:r>
        <w:t>Please visit the</w:t>
      </w:r>
      <w:r>
        <w:rPr>
          <w:spacing w:val="40"/>
        </w:rPr>
        <w:t xml:space="preserve"> </w:t>
      </w:r>
      <w:r>
        <w:rPr>
          <w:color w:val="0000FF"/>
          <w:u w:val="single" w:color="0000FF"/>
        </w:rPr>
        <w:t>Moses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 xml:space="preserve">Center for Students with Disabilities (CSD) website </w:t>
      </w:r>
      <w:r>
        <w:t>and click on the Reasonable Accommodations and How to Register tab or call or email CSD at (212</w:t>
      </w:r>
      <w:r>
        <w:rPr>
          <w:spacing w:val="-23"/>
        </w:rPr>
        <w:t xml:space="preserve"> </w:t>
      </w:r>
      <w:r>
        <w:t>-998-4980 or</w:t>
      </w:r>
      <w:r>
        <w:rPr>
          <w:spacing w:val="40"/>
        </w:rPr>
        <w:t xml:space="preserve"> </w:t>
      </w:r>
      <w:hyperlink r:id="rId8">
        <w:r>
          <w:rPr>
            <w:color w:val="0000FF"/>
            <w:u w:val="single" w:color="0000FF"/>
          </w:rPr>
          <w:t>mosescsd@nyu.edu</w:t>
        </w:r>
      </w:hyperlink>
      <w:r>
        <w:t>) for information. Students who are requesting</w:t>
      </w:r>
      <w:r>
        <w:rPr>
          <w:spacing w:val="-10"/>
        </w:rPr>
        <w:t xml:space="preserve"> </w:t>
      </w:r>
      <w:r>
        <w:t>academic</w:t>
      </w:r>
      <w:r>
        <w:rPr>
          <w:spacing w:val="-13"/>
        </w:rPr>
        <w:t xml:space="preserve"> </w:t>
      </w:r>
      <w:r>
        <w:t>accommodations are strongly advised to reach out</w:t>
      </w:r>
      <w:r>
        <w:rPr>
          <w:spacing w:val="-8"/>
        </w:rPr>
        <w:t xml:space="preserve"> </w:t>
      </w:r>
      <w:r>
        <w:t>to the Moses</w:t>
      </w:r>
      <w:r>
        <w:rPr>
          <w:spacing w:val="-2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 xml:space="preserve">as early as possible in the semester for </w:t>
      </w:r>
      <w:r>
        <w:rPr>
          <w:spacing w:val="-2"/>
        </w:rPr>
        <w:t>assistance.</w:t>
      </w:r>
    </w:p>
    <w:p w14:paraId="32B61D20" w14:textId="77777777" w:rsidR="004F0984" w:rsidRDefault="00DD7A0A">
      <w:pPr>
        <w:pStyle w:val="Heading1"/>
        <w:spacing w:before="274"/>
        <w:ind w:left="261"/>
      </w:pPr>
      <w:r>
        <w:t>NYU’s</w:t>
      </w:r>
      <w:r>
        <w:rPr>
          <w:spacing w:val="11"/>
        </w:rPr>
        <w:t xml:space="preserve"> </w:t>
      </w:r>
      <w:r>
        <w:t>Calendar</w:t>
      </w:r>
      <w:r>
        <w:rPr>
          <w:spacing w:val="15"/>
        </w:rPr>
        <w:t xml:space="preserve"> </w:t>
      </w:r>
      <w:r>
        <w:t>Policy</w:t>
      </w:r>
      <w:r>
        <w:rPr>
          <w:spacing w:val="16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Religious</w:t>
      </w:r>
      <w:r>
        <w:rPr>
          <w:spacing w:val="12"/>
        </w:rPr>
        <w:t xml:space="preserve"> </w:t>
      </w:r>
      <w:r>
        <w:rPr>
          <w:spacing w:val="-2"/>
        </w:rPr>
        <w:t>Holidays</w:t>
      </w:r>
    </w:p>
    <w:p w14:paraId="32B61D21" w14:textId="77777777" w:rsidR="004F0984" w:rsidRDefault="004F0984">
      <w:pPr>
        <w:pStyle w:val="BodyText"/>
        <w:spacing w:before="4"/>
        <w:rPr>
          <w:b/>
        </w:rPr>
      </w:pPr>
    </w:p>
    <w:p w14:paraId="32B61D22" w14:textId="77777777" w:rsidR="004F0984" w:rsidRDefault="00DD7A0A">
      <w:pPr>
        <w:pStyle w:val="BodyText"/>
        <w:spacing w:line="228" w:lineRule="auto"/>
        <w:ind w:left="261" w:right="198"/>
      </w:pPr>
      <w:r>
        <w:rPr>
          <w:color w:val="0000FF"/>
          <w:u w:val="single" w:color="0000FF"/>
        </w:rPr>
        <w:t xml:space="preserve"> NYU’s</w:t>
      </w:r>
      <w:r>
        <w:rPr>
          <w:color w:val="0000FF"/>
          <w:spacing w:val="40"/>
          <w:u w:val="single" w:color="0000FF"/>
        </w:rPr>
        <w:t xml:space="preserve"> </w:t>
      </w:r>
      <w:r>
        <w:rPr>
          <w:color w:val="0000FF"/>
          <w:u w:val="single" w:color="0000FF"/>
        </w:rPr>
        <w:t>Calendar</w:t>
      </w:r>
      <w:r>
        <w:rPr>
          <w:color w:val="0000FF"/>
          <w:spacing w:val="40"/>
          <w:u w:val="single" w:color="0000FF"/>
        </w:rPr>
        <w:t xml:space="preserve"> </w:t>
      </w:r>
      <w:r>
        <w:rPr>
          <w:color w:val="0000FF"/>
          <w:u w:val="single" w:color="0000FF"/>
        </w:rPr>
        <w:t>Policy</w:t>
      </w:r>
      <w:r>
        <w:rPr>
          <w:color w:val="0000FF"/>
          <w:spacing w:val="40"/>
          <w:u w:val="single" w:color="0000FF"/>
        </w:rPr>
        <w:t xml:space="preserve"> </w:t>
      </w:r>
      <w:r>
        <w:rPr>
          <w:color w:val="0000FF"/>
          <w:u w:val="single" w:color="0000FF"/>
        </w:rPr>
        <w:t>on</w:t>
      </w:r>
      <w:r>
        <w:rPr>
          <w:color w:val="0000FF"/>
          <w:spacing w:val="40"/>
          <w:u w:val="single" w:color="0000FF"/>
        </w:rPr>
        <w:t xml:space="preserve"> </w:t>
      </w:r>
      <w:r>
        <w:rPr>
          <w:color w:val="0000FF"/>
          <w:u w:val="single" w:color="0000FF"/>
        </w:rPr>
        <w:t>Religious</w:t>
      </w:r>
      <w:r>
        <w:rPr>
          <w:color w:val="0000FF"/>
          <w:spacing w:val="40"/>
          <w:u w:val="single" w:color="0000FF"/>
        </w:rPr>
        <w:t xml:space="preserve"> </w:t>
      </w:r>
      <w:r>
        <w:rPr>
          <w:color w:val="0000FF"/>
          <w:u w:val="single" w:color="0000FF"/>
        </w:rPr>
        <w:t>Holidays</w:t>
      </w:r>
      <w:r>
        <w:rPr>
          <w:color w:val="0000FF"/>
          <w:spacing w:val="40"/>
          <w:u w:val="single" w:color="0000FF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that members of</w:t>
      </w:r>
      <w:r>
        <w:rPr>
          <w:spacing w:val="31"/>
        </w:rPr>
        <w:t xml:space="preserve"> </w:t>
      </w:r>
      <w:r>
        <w:t>any religious group may, without penalty, absent themselves from classes when required in compliance with their religious</w:t>
      </w:r>
      <w:r>
        <w:rPr>
          <w:spacing w:val="-1"/>
        </w:rPr>
        <w:t xml:space="preserve"> </w:t>
      </w:r>
      <w:r>
        <w:t>obligations. Please notify your</w:t>
      </w:r>
      <w:r>
        <w:rPr>
          <w:spacing w:val="-4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in advance of</w:t>
      </w:r>
      <w:r>
        <w:rPr>
          <w:spacing w:val="-4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holidays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coincide with</w:t>
      </w:r>
      <w:r>
        <w:rPr>
          <w:spacing w:val="40"/>
        </w:rPr>
        <w:t xml:space="preserve"> </w:t>
      </w:r>
      <w:r>
        <w:t>assignment deadlines to</w:t>
      </w:r>
      <w:r>
        <w:rPr>
          <w:spacing w:val="40"/>
        </w:rPr>
        <w:t xml:space="preserve"> </w:t>
      </w:r>
      <w:r>
        <w:t>schedule</w:t>
      </w:r>
      <w:r>
        <w:rPr>
          <w:spacing w:val="40"/>
        </w:rPr>
        <w:t xml:space="preserve"> </w:t>
      </w:r>
      <w:r>
        <w:t>mutually</w:t>
      </w:r>
      <w:r>
        <w:rPr>
          <w:spacing w:val="40"/>
        </w:rPr>
        <w:t xml:space="preserve"> </w:t>
      </w:r>
      <w:r>
        <w:t>acceptable</w:t>
      </w:r>
      <w:r>
        <w:rPr>
          <w:spacing w:val="40"/>
        </w:rPr>
        <w:t xml:space="preserve"> </w:t>
      </w:r>
      <w:r>
        <w:t>alternatives.</w:t>
      </w:r>
    </w:p>
    <w:p w14:paraId="32B61D23" w14:textId="77777777" w:rsidR="004F0984" w:rsidRDefault="00DD7A0A">
      <w:pPr>
        <w:spacing w:before="256"/>
        <w:ind w:left="261"/>
        <w:rPr>
          <w:b/>
        </w:rPr>
      </w:pPr>
      <w:r>
        <w:rPr>
          <w:b/>
        </w:rPr>
        <w:t>Required</w:t>
      </w:r>
      <w:r>
        <w:rPr>
          <w:b/>
          <w:spacing w:val="12"/>
        </w:rPr>
        <w:t xml:space="preserve"> </w:t>
      </w:r>
      <w:r>
        <w:rPr>
          <w:b/>
          <w:spacing w:val="-4"/>
        </w:rPr>
        <w:t>Texts</w:t>
      </w:r>
    </w:p>
    <w:p w14:paraId="32B61D24" w14:textId="77777777" w:rsidR="004F0984" w:rsidRDefault="004F0984">
      <w:pPr>
        <w:pStyle w:val="BodyText"/>
        <w:spacing w:before="13"/>
        <w:rPr>
          <w:b/>
          <w:sz w:val="22"/>
        </w:rPr>
      </w:pPr>
    </w:p>
    <w:p w14:paraId="32B61D25" w14:textId="77777777" w:rsidR="004F0984" w:rsidRDefault="00DD7A0A">
      <w:pPr>
        <w:pStyle w:val="BodyText"/>
        <w:spacing w:line="230" w:lineRule="auto"/>
        <w:ind w:left="261" w:right="1652"/>
      </w:pPr>
      <w:r>
        <w:rPr>
          <w:u w:val="single"/>
        </w:rPr>
        <w:t>All required readings are available</w:t>
      </w:r>
      <w:r>
        <w:rPr>
          <w:spacing w:val="-16"/>
          <w:u w:val="single"/>
        </w:rPr>
        <w:t xml:space="preserve"> </w:t>
      </w:r>
      <w:r>
        <w:rPr>
          <w:u w:val="single"/>
        </w:rPr>
        <w:t>on Brightspace unless otherwise indicated</w:t>
      </w:r>
      <w:r>
        <w:t>. There are also two suggested books that will be referenced throughout the</w:t>
      </w:r>
      <w:r>
        <w:rPr>
          <w:spacing w:val="40"/>
        </w:rPr>
        <w:t xml:space="preserve"> </w:t>
      </w:r>
      <w:r>
        <w:rPr>
          <w:spacing w:val="-2"/>
        </w:rPr>
        <w:t>semester:</w:t>
      </w:r>
    </w:p>
    <w:p w14:paraId="32B61D26" w14:textId="77777777" w:rsidR="004F0984" w:rsidRDefault="004F0984">
      <w:pPr>
        <w:pStyle w:val="BodyText"/>
      </w:pPr>
    </w:p>
    <w:p w14:paraId="32B61D27" w14:textId="77777777" w:rsidR="004F0984" w:rsidRDefault="004F0984">
      <w:pPr>
        <w:pStyle w:val="BodyText"/>
        <w:spacing w:before="5"/>
      </w:pPr>
    </w:p>
    <w:p w14:paraId="32B61D28" w14:textId="77777777" w:rsidR="004F0984" w:rsidRDefault="00DD7A0A">
      <w:pPr>
        <w:spacing w:line="223" w:lineRule="auto"/>
        <w:ind w:left="983" w:right="406" w:hanging="705"/>
        <w:rPr>
          <w:sz w:val="24"/>
        </w:rPr>
      </w:pPr>
      <w:r>
        <w:rPr>
          <w:sz w:val="24"/>
        </w:rPr>
        <w:t xml:space="preserve">Shilts, Randy. </w:t>
      </w:r>
      <w:r>
        <w:rPr>
          <w:i/>
          <w:sz w:val="24"/>
        </w:rPr>
        <w:t>And the Band Played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On: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Politics,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People,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the AIDS </w:t>
      </w:r>
      <w:proofErr w:type="gramStart"/>
      <w:r>
        <w:rPr>
          <w:i/>
          <w:sz w:val="24"/>
        </w:rPr>
        <w:t>Epidemic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York: St. Martin's Press, 1987.</w:t>
      </w:r>
    </w:p>
    <w:p w14:paraId="32B61D29" w14:textId="77777777" w:rsidR="004F0984" w:rsidRDefault="004F0984">
      <w:pPr>
        <w:pStyle w:val="BodyText"/>
        <w:spacing w:before="27"/>
      </w:pPr>
    </w:p>
    <w:p w14:paraId="32B61D35" w14:textId="24F9D134" w:rsidR="004F0984" w:rsidRPr="00DD7A0A" w:rsidRDefault="00DD7A0A" w:rsidP="00DD7A0A">
      <w:pPr>
        <w:spacing w:before="1" w:line="223" w:lineRule="auto"/>
        <w:ind w:left="966" w:right="406" w:hanging="705"/>
        <w:rPr>
          <w:sz w:val="24"/>
        </w:rPr>
      </w:pPr>
      <w:r>
        <w:rPr>
          <w:sz w:val="24"/>
        </w:rPr>
        <w:t xml:space="preserve">Walsh, Katherine Cramer. </w:t>
      </w:r>
      <w:r>
        <w:rPr>
          <w:i/>
          <w:sz w:val="24"/>
        </w:rPr>
        <w:t>Talking about Politics: Informal Groups and Social Identity in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American Life </w:t>
      </w:r>
      <w:r>
        <w:rPr>
          <w:sz w:val="24"/>
        </w:rPr>
        <w:t>(Studies</w:t>
      </w:r>
      <w:r>
        <w:rPr>
          <w:spacing w:val="-2"/>
          <w:sz w:val="24"/>
        </w:rPr>
        <w:t xml:space="preserve"> </w:t>
      </w:r>
      <w:r>
        <w:rPr>
          <w:sz w:val="24"/>
        </w:rPr>
        <w:t>in Communication,</w:t>
      </w:r>
      <w:r>
        <w:rPr>
          <w:spacing w:val="-1"/>
          <w:sz w:val="24"/>
        </w:rPr>
        <w:t xml:space="preserve"> </w:t>
      </w:r>
      <w:r>
        <w:rPr>
          <w:sz w:val="24"/>
        </w:rPr>
        <w:t>Media,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Public Opinion)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 of Chicago Press, 1st Edition, 2014.</w:t>
      </w:r>
    </w:p>
    <w:p w14:paraId="32B61D36" w14:textId="77777777" w:rsidR="004F0984" w:rsidRDefault="00DD7A0A" w:rsidP="00DD7A0A">
      <w:pPr>
        <w:pStyle w:val="BodyText"/>
        <w:spacing w:before="3000"/>
        <w:ind w:right="115"/>
        <w:jc w:val="center"/>
      </w:pPr>
      <w:r>
        <w:t>Page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14:paraId="32B61D37" w14:textId="77777777" w:rsidR="004F0984" w:rsidRDefault="004F0984">
      <w:pPr>
        <w:jc w:val="center"/>
        <w:sectPr w:rsidR="004F0984">
          <w:pgSz w:w="12240" w:h="15840"/>
          <w:pgMar w:top="1300" w:right="1180" w:bottom="280" w:left="1180" w:header="720" w:footer="720" w:gutter="0"/>
          <w:cols w:space="720"/>
        </w:sectPr>
      </w:pPr>
    </w:p>
    <w:p w14:paraId="32B61D38" w14:textId="77777777" w:rsidR="004F0984" w:rsidRDefault="004F0984">
      <w:pPr>
        <w:pStyle w:val="BodyText"/>
        <w:spacing w:before="73"/>
      </w:pPr>
    </w:p>
    <w:p w14:paraId="32B61D39" w14:textId="77777777" w:rsidR="004F0984" w:rsidRDefault="00DD7A0A">
      <w:pPr>
        <w:pStyle w:val="BodyText"/>
        <w:spacing w:before="1"/>
        <w:ind w:left="278"/>
      </w:pPr>
      <w:r>
        <w:t>Week</w:t>
      </w:r>
      <w:r>
        <w:rPr>
          <w:spacing w:val="18"/>
        </w:rPr>
        <w:t xml:space="preserve"> </w:t>
      </w:r>
      <w:r>
        <w:rPr>
          <w:spacing w:val="-10"/>
        </w:rPr>
        <w:t>1</w:t>
      </w:r>
    </w:p>
    <w:p w14:paraId="32B61D3A" w14:textId="77777777" w:rsidR="004F0984" w:rsidRDefault="00DD7A0A">
      <w:pPr>
        <w:spacing w:before="61"/>
        <w:ind w:left="2617"/>
        <w:rPr>
          <w:b/>
          <w:sz w:val="24"/>
        </w:rPr>
      </w:pPr>
      <w:r>
        <w:br w:type="column"/>
      </w:r>
      <w:r>
        <w:rPr>
          <w:b/>
          <w:spacing w:val="-2"/>
          <w:sz w:val="24"/>
          <w:u w:val="thick"/>
        </w:rPr>
        <w:t>Overview</w:t>
      </w:r>
    </w:p>
    <w:p w14:paraId="32B61D3B" w14:textId="77777777" w:rsidR="004F0984" w:rsidRDefault="004F0984">
      <w:pPr>
        <w:pStyle w:val="BodyText"/>
        <w:spacing w:before="8"/>
        <w:rPr>
          <w:b/>
        </w:rPr>
      </w:pPr>
    </w:p>
    <w:p w14:paraId="32B61D3C" w14:textId="77777777" w:rsidR="004F0984" w:rsidRDefault="00DD7A0A">
      <w:pPr>
        <w:pStyle w:val="Heading1"/>
        <w:spacing w:before="1"/>
      </w:pPr>
      <w:r>
        <w:t>Power,</w:t>
      </w:r>
      <w:r>
        <w:rPr>
          <w:spacing w:val="16"/>
        </w:rPr>
        <w:t xml:space="preserve"> </w:t>
      </w:r>
      <w:r>
        <w:t>Politics,</w:t>
      </w:r>
      <w:r>
        <w:rPr>
          <w:spacing w:val="1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2"/>
        </w:rPr>
        <w:t>Policy</w:t>
      </w:r>
    </w:p>
    <w:p w14:paraId="32B61D3D" w14:textId="77777777" w:rsidR="004F0984" w:rsidRDefault="00DD7A0A">
      <w:pPr>
        <w:pStyle w:val="BodyText"/>
        <w:spacing w:before="12"/>
        <w:ind w:left="278"/>
      </w:pPr>
      <w:r>
        <w:t>No</w:t>
      </w:r>
      <w:r>
        <w:rPr>
          <w:spacing w:val="16"/>
        </w:rPr>
        <w:t xml:space="preserve"> </w:t>
      </w:r>
      <w:r>
        <w:t>recitations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rPr>
          <w:spacing w:val="-4"/>
        </w:rPr>
        <w:t>week</w:t>
      </w:r>
    </w:p>
    <w:p w14:paraId="32B61D3E" w14:textId="77777777" w:rsidR="004F0984" w:rsidRDefault="00DD7A0A">
      <w:pPr>
        <w:pStyle w:val="BodyText"/>
        <w:spacing w:before="269" w:line="472" w:lineRule="auto"/>
        <w:ind w:left="278" w:right="3240"/>
      </w:pPr>
      <w:r>
        <w:t>“Data-Driven Government: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Approach” “The Politics of the Brokenhearted”</w:t>
      </w:r>
    </w:p>
    <w:p w14:paraId="32B61D3F" w14:textId="77777777" w:rsidR="004F0984" w:rsidRDefault="004F0984">
      <w:pPr>
        <w:spacing w:line="472" w:lineRule="auto"/>
        <w:sectPr w:rsidR="004F0984">
          <w:pgSz w:w="12240" w:h="15840"/>
          <w:pgMar w:top="1300" w:right="1180" w:bottom="280" w:left="1180" w:header="720" w:footer="720" w:gutter="0"/>
          <w:cols w:num="2" w:space="720" w:equalWidth="0">
            <w:col w:w="1078" w:space="347"/>
            <w:col w:w="8455"/>
          </w:cols>
        </w:sectPr>
      </w:pPr>
    </w:p>
    <w:p w14:paraId="32B61D40" w14:textId="77777777" w:rsidR="004F0984" w:rsidRDefault="00DD7A0A">
      <w:pPr>
        <w:pStyle w:val="BodyText"/>
        <w:spacing w:before="49"/>
        <w:ind w:left="278"/>
      </w:pPr>
      <w:r>
        <w:t>Week</w:t>
      </w:r>
      <w:r>
        <w:rPr>
          <w:spacing w:val="18"/>
        </w:rPr>
        <w:t xml:space="preserve"> </w:t>
      </w:r>
      <w:r>
        <w:rPr>
          <w:spacing w:val="-10"/>
        </w:rPr>
        <w:t>2</w:t>
      </w:r>
    </w:p>
    <w:p w14:paraId="32B61D41" w14:textId="77777777" w:rsidR="004F0984" w:rsidRDefault="00DD7A0A">
      <w:pPr>
        <w:spacing w:before="46"/>
        <w:rPr>
          <w:sz w:val="24"/>
        </w:rPr>
      </w:pPr>
      <w:r>
        <w:br w:type="column"/>
      </w:r>
    </w:p>
    <w:p w14:paraId="32B61D42" w14:textId="77777777" w:rsidR="004F0984" w:rsidRDefault="00DD7A0A">
      <w:pPr>
        <w:pStyle w:val="Heading1"/>
        <w:spacing w:line="274" w:lineRule="exact"/>
      </w:pPr>
      <w:r>
        <w:t>Narrating</w:t>
      </w:r>
      <w:r>
        <w:rPr>
          <w:spacing w:val="17"/>
        </w:rPr>
        <w:t xml:space="preserve"> </w:t>
      </w:r>
      <w:r>
        <w:t>Truth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Political</w:t>
      </w:r>
      <w:r>
        <w:rPr>
          <w:spacing w:val="7"/>
        </w:rPr>
        <w:t xml:space="preserve"> </w:t>
      </w:r>
      <w:r>
        <w:rPr>
          <w:spacing w:val="-2"/>
        </w:rPr>
        <w:t>Ethics</w:t>
      </w:r>
    </w:p>
    <w:p w14:paraId="32B61D43" w14:textId="77777777" w:rsidR="004F0984" w:rsidRDefault="00DD7A0A">
      <w:pPr>
        <w:pStyle w:val="BodyText"/>
        <w:spacing w:line="274" w:lineRule="exact"/>
        <w:ind w:left="278"/>
      </w:pPr>
      <w:r>
        <w:t>Recitations:</w:t>
      </w:r>
      <w:r>
        <w:rPr>
          <w:spacing w:val="-5"/>
        </w:rPr>
        <w:t xml:space="preserve"> </w:t>
      </w:r>
      <w:r>
        <w:t>Introduction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Memo</w:t>
      </w:r>
      <w:r>
        <w:rPr>
          <w:spacing w:val="19"/>
        </w:rPr>
        <w:t xml:space="preserve"> </w:t>
      </w:r>
      <w:r>
        <w:rPr>
          <w:spacing w:val="-2"/>
        </w:rPr>
        <w:t>Assignment</w:t>
      </w:r>
    </w:p>
    <w:p w14:paraId="32B61D44" w14:textId="77777777" w:rsidR="004F0984" w:rsidRDefault="004F0984">
      <w:pPr>
        <w:pStyle w:val="BodyText"/>
        <w:spacing w:before="1"/>
      </w:pPr>
    </w:p>
    <w:p w14:paraId="32B61D45" w14:textId="77777777" w:rsidR="004F0984" w:rsidRDefault="00DD7A0A">
      <w:pPr>
        <w:spacing w:line="230" w:lineRule="auto"/>
        <w:ind w:left="278" w:right="740" w:firstLine="16"/>
        <w:jc w:val="both"/>
        <w:rPr>
          <w:sz w:val="24"/>
        </w:rPr>
      </w:pPr>
      <w:r>
        <w:rPr>
          <w:sz w:val="24"/>
        </w:rPr>
        <w:t>Selections from Joel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Fleishman, Lance Liebman and Mark M. Moore. 1981. </w:t>
      </w:r>
      <w:r>
        <w:rPr>
          <w:i/>
          <w:sz w:val="24"/>
        </w:rPr>
        <w:t>Public Duties: The Moral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Obligations of Government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Officials</w:t>
      </w:r>
      <w:r>
        <w:rPr>
          <w:sz w:val="24"/>
        </w:rPr>
        <w:t>. Cambridge: Harvard Press.</w:t>
      </w:r>
    </w:p>
    <w:p w14:paraId="32B61D46" w14:textId="77777777" w:rsidR="004F0984" w:rsidRDefault="004F0984">
      <w:pPr>
        <w:pStyle w:val="BodyText"/>
        <w:spacing w:before="10"/>
      </w:pPr>
    </w:p>
    <w:p w14:paraId="32B61D47" w14:textId="77777777" w:rsidR="004F0984" w:rsidRDefault="00DD7A0A">
      <w:pPr>
        <w:pStyle w:val="Heading1"/>
        <w:jc w:val="both"/>
      </w:pPr>
      <w:r>
        <w:t>Writing</w:t>
      </w:r>
      <w:r>
        <w:rPr>
          <w:spacing w:val="10"/>
        </w:rPr>
        <w:t xml:space="preserve"> </w:t>
      </w:r>
      <w:r>
        <w:t>Workshop:</w:t>
      </w:r>
      <w:r>
        <w:rPr>
          <w:spacing w:val="-12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rPr>
          <w:spacing w:val="-2"/>
        </w:rPr>
        <w:t>Writing?</w:t>
      </w:r>
    </w:p>
    <w:p w14:paraId="32B61D48" w14:textId="77777777" w:rsidR="004F0984" w:rsidRDefault="004F0984">
      <w:pPr>
        <w:jc w:val="both"/>
        <w:sectPr w:rsidR="004F0984">
          <w:type w:val="continuous"/>
          <w:pgSz w:w="12240" w:h="15840"/>
          <w:pgMar w:top="1360" w:right="1180" w:bottom="280" w:left="1180" w:header="720" w:footer="720" w:gutter="0"/>
          <w:cols w:num="2" w:space="720" w:equalWidth="0">
            <w:col w:w="1078" w:space="347"/>
            <w:col w:w="8455"/>
          </w:cols>
        </w:sectPr>
      </w:pPr>
    </w:p>
    <w:p w14:paraId="32B61D49" w14:textId="77777777" w:rsidR="004F0984" w:rsidRDefault="004F0984">
      <w:pPr>
        <w:pStyle w:val="BodyText"/>
        <w:spacing w:before="4"/>
        <w:rPr>
          <w:b/>
          <w:sz w:val="18"/>
        </w:rPr>
      </w:pPr>
    </w:p>
    <w:p w14:paraId="32B61D4A" w14:textId="77777777" w:rsidR="004F0984" w:rsidRDefault="004F0984">
      <w:pPr>
        <w:rPr>
          <w:sz w:val="18"/>
        </w:rPr>
        <w:sectPr w:rsidR="004F0984">
          <w:type w:val="continuous"/>
          <w:pgSz w:w="12240" w:h="15840"/>
          <w:pgMar w:top="1360" w:right="1180" w:bottom="280" w:left="1180" w:header="720" w:footer="720" w:gutter="0"/>
          <w:cols w:space="720"/>
        </w:sectPr>
      </w:pPr>
    </w:p>
    <w:p w14:paraId="32B61D4B" w14:textId="77777777" w:rsidR="004F0984" w:rsidRDefault="00DD7A0A">
      <w:pPr>
        <w:pStyle w:val="BodyText"/>
        <w:spacing w:before="90"/>
        <w:ind w:left="278"/>
      </w:pPr>
      <w:r>
        <w:t>Week</w:t>
      </w:r>
      <w:r>
        <w:rPr>
          <w:spacing w:val="18"/>
        </w:rPr>
        <w:t xml:space="preserve"> </w:t>
      </w:r>
      <w:r>
        <w:rPr>
          <w:spacing w:val="-10"/>
        </w:rPr>
        <w:t>3</w:t>
      </w:r>
    </w:p>
    <w:p w14:paraId="32B61D4C" w14:textId="77777777" w:rsidR="004F0984" w:rsidRDefault="00DD7A0A">
      <w:pPr>
        <w:spacing w:before="104"/>
        <w:rPr>
          <w:sz w:val="24"/>
        </w:rPr>
      </w:pPr>
      <w:r>
        <w:br w:type="column"/>
      </w:r>
    </w:p>
    <w:p w14:paraId="32B61D4D" w14:textId="77777777" w:rsidR="004F0984" w:rsidRDefault="00DD7A0A">
      <w:pPr>
        <w:pStyle w:val="Heading1"/>
        <w:spacing w:line="237" w:lineRule="auto"/>
        <w:ind w:right="2596" w:firstLine="64"/>
      </w:pPr>
      <w:r>
        <w:t>And</w:t>
      </w:r>
      <w:r>
        <w:rPr>
          <w:spacing w:val="-5"/>
        </w:rPr>
        <w:t xml:space="preserve"> </w:t>
      </w:r>
      <w:r>
        <w:t>the Band</w:t>
      </w:r>
      <w:r>
        <w:rPr>
          <w:spacing w:val="-5"/>
        </w:rPr>
        <w:t xml:space="preserve"> </w:t>
      </w:r>
      <w:r>
        <w:t>Played</w:t>
      </w:r>
      <w:r>
        <w:rPr>
          <w:spacing w:val="-5"/>
        </w:rPr>
        <w:t xml:space="preserve"> </w:t>
      </w:r>
      <w:r>
        <w:t>On: Institutions and</w:t>
      </w:r>
      <w:r>
        <w:rPr>
          <w:spacing w:val="-5"/>
        </w:rPr>
        <w:t xml:space="preserve"> </w:t>
      </w:r>
      <w:r>
        <w:t xml:space="preserve">Failures of </w:t>
      </w:r>
      <w:r>
        <w:rPr>
          <w:spacing w:val="-2"/>
        </w:rPr>
        <w:t>Policymakers</w:t>
      </w:r>
    </w:p>
    <w:p w14:paraId="32B61D4E" w14:textId="77777777" w:rsidR="004F0984" w:rsidRDefault="00DD7A0A">
      <w:pPr>
        <w:spacing w:before="252"/>
        <w:ind w:left="278"/>
        <w:rPr>
          <w:sz w:val="24"/>
        </w:rPr>
      </w:pPr>
      <w:r>
        <w:rPr>
          <w:sz w:val="24"/>
        </w:rPr>
        <w:t>Selections</w:t>
      </w:r>
      <w:r>
        <w:rPr>
          <w:spacing w:val="13"/>
          <w:sz w:val="24"/>
        </w:rPr>
        <w:t xml:space="preserve"> </w:t>
      </w:r>
      <w:r>
        <w:rPr>
          <w:sz w:val="24"/>
        </w:rPr>
        <w:t>from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Band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Played</w:t>
      </w:r>
      <w:r>
        <w:rPr>
          <w:i/>
          <w:spacing w:val="21"/>
          <w:sz w:val="24"/>
        </w:rPr>
        <w:t xml:space="preserve"> </w:t>
      </w:r>
      <w:proofErr w:type="gramStart"/>
      <w:r>
        <w:rPr>
          <w:i/>
          <w:sz w:val="24"/>
        </w:rPr>
        <w:t>On</w:t>
      </w:r>
      <w:proofErr w:type="gramEnd"/>
      <w:r>
        <w:rPr>
          <w:i/>
          <w:spacing w:val="31"/>
          <w:sz w:val="24"/>
        </w:rPr>
        <w:t xml:space="preserve"> </w:t>
      </w:r>
      <w:r>
        <w:rPr>
          <w:sz w:val="24"/>
        </w:rPr>
        <w:t>by</w:t>
      </w:r>
      <w:r>
        <w:rPr>
          <w:spacing w:val="21"/>
          <w:sz w:val="24"/>
        </w:rPr>
        <w:t xml:space="preserve"> </w:t>
      </w:r>
      <w:r>
        <w:rPr>
          <w:sz w:val="24"/>
        </w:rPr>
        <w:t>Randy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Shilts</w:t>
      </w:r>
    </w:p>
    <w:p w14:paraId="32B61D4F" w14:textId="77777777" w:rsidR="004F0984" w:rsidRDefault="00DD7A0A">
      <w:pPr>
        <w:pStyle w:val="BodyText"/>
        <w:spacing w:before="221" w:line="259" w:lineRule="exact"/>
        <w:ind w:left="294"/>
      </w:pPr>
      <w:r>
        <w:rPr>
          <w:color w:val="1C1C1C"/>
        </w:rPr>
        <w:t>Lev</w:t>
      </w:r>
      <w:r>
        <w:rPr>
          <w:color w:val="1C1C1C"/>
          <w:spacing w:val="21"/>
        </w:rPr>
        <w:t xml:space="preserve"> </w:t>
      </w:r>
      <w:proofErr w:type="spellStart"/>
      <w:r>
        <w:rPr>
          <w:color w:val="1C1C1C"/>
        </w:rPr>
        <w:t>Facher</w:t>
      </w:r>
      <w:proofErr w:type="spellEnd"/>
      <w:r>
        <w:rPr>
          <w:color w:val="1C1C1C"/>
        </w:rPr>
        <w:t>: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“Do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public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health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officials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need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political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activists?”</w:t>
      </w:r>
      <w:r>
        <w:rPr>
          <w:color w:val="1C1C1C"/>
          <w:spacing w:val="22"/>
        </w:rPr>
        <w:t xml:space="preserve"> </w:t>
      </w:r>
      <w:r>
        <w:rPr>
          <w:color w:val="1C1C1C"/>
          <w:spacing w:val="-2"/>
        </w:rPr>
        <w:t>STAT.</w:t>
      </w:r>
    </w:p>
    <w:p w14:paraId="32B61D50" w14:textId="77777777" w:rsidR="004F0984" w:rsidRDefault="008C1656">
      <w:pPr>
        <w:spacing w:line="236" w:lineRule="exact"/>
        <w:ind w:left="310"/>
      </w:pPr>
      <w:hyperlink r:id="rId9">
        <w:r w:rsidR="00DD7A0A">
          <w:rPr>
            <w:color w:val="0000FF"/>
            <w:spacing w:val="-2"/>
            <w:u w:val="single" w:color="0000FF"/>
          </w:rPr>
          <w:t>https://www.statnews.com/2021/04/30/public-health-officials-political-activists</w:t>
        </w:r>
        <w:r w:rsidR="00DD7A0A">
          <w:rPr>
            <w:color w:val="0000FF"/>
            <w:spacing w:val="38"/>
            <w:u w:val="single" w:color="0066FF"/>
          </w:rPr>
          <w:t xml:space="preserve">  </w:t>
        </w:r>
        <w:r w:rsidR="00DD7A0A">
          <w:rPr>
            <w:color w:val="0000FF"/>
            <w:spacing w:val="-2"/>
            <w:u w:val="single" w:color="0066FF"/>
          </w:rPr>
          <w:t>-</w:t>
        </w:r>
        <w:proofErr w:type="spellStart"/>
        <w:r w:rsidR="00DD7A0A">
          <w:rPr>
            <w:color w:val="0066FF"/>
            <w:spacing w:val="-2"/>
            <w:u w:val="single" w:color="0066FF"/>
          </w:rPr>
          <w:t>hiv</w:t>
        </w:r>
        <w:proofErr w:type="spellEnd"/>
        <w:r w:rsidR="00DD7A0A">
          <w:rPr>
            <w:color w:val="0066FF"/>
            <w:spacing w:val="-2"/>
            <w:u w:val="single" w:color="0066FF"/>
          </w:rPr>
          <w:t>-cris</w:t>
        </w:r>
        <w:r w:rsidR="00DD7A0A">
          <w:rPr>
            <w:color w:val="0066FF"/>
            <w:spacing w:val="-2"/>
          </w:rPr>
          <w:t>i</w:t>
        </w:r>
      </w:hyperlink>
      <w:r w:rsidR="00DD7A0A">
        <w:rPr>
          <w:color w:val="0066FF"/>
          <w:spacing w:val="-2"/>
        </w:rPr>
        <w:t>s</w:t>
      </w:r>
    </w:p>
    <w:p w14:paraId="32B61D51" w14:textId="77777777" w:rsidR="004F0984" w:rsidRDefault="004F0984">
      <w:pPr>
        <w:spacing w:line="236" w:lineRule="exact"/>
        <w:sectPr w:rsidR="004F0984">
          <w:type w:val="continuous"/>
          <w:pgSz w:w="12240" w:h="15840"/>
          <w:pgMar w:top="1360" w:right="1180" w:bottom="280" w:left="1180" w:header="720" w:footer="720" w:gutter="0"/>
          <w:cols w:num="2" w:space="720" w:equalWidth="0">
            <w:col w:w="1078" w:space="347"/>
            <w:col w:w="8455"/>
          </w:cols>
        </w:sectPr>
      </w:pPr>
    </w:p>
    <w:p w14:paraId="32B61D52" w14:textId="77777777" w:rsidR="004F0984" w:rsidRDefault="004F0984">
      <w:pPr>
        <w:pStyle w:val="BodyText"/>
        <w:spacing w:before="1"/>
        <w:rPr>
          <w:sz w:val="20"/>
        </w:rPr>
      </w:pPr>
    </w:p>
    <w:p w14:paraId="32B61D53" w14:textId="77777777" w:rsidR="004F0984" w:rsidRDefault="004F0984">
      <w:pPr>
        <w:rPr>
          <w:sz w:val="20"/>
        </w:rPr>
        <w:sectPr w:rsidR="004F0984">
          <w:type w:val="continuous"/>
          <w:pgSz w:w="12240" w:h="15840"/>
          <w:pgMar w:top="1360" w:right="1180" w:bottom="280" w:left="1180" w:header="720" w:footer="720" w:gutter="0"/>
          <w:cols w:space="720"/>
        </w:sectPr>
      </w:pPr>
    </w:p>
    <w:p w14:paraId="32B61D54" w14:textId="77777777" w:rsidR="004F0984" w:rsidRDefault="00DD7A0A">
      <w:pPr>
        <w:pStyle w:val="BodyText"/>
        <w:spacing w:before="90"/>
        <w:ind w:left="117"/>
      </w:pPr>
      <w:r>
        <w:t>Week</w:t>
      </w:r>
      <w:r>
        <w:rPr>
          <w:spacing w:val="18"/>
        </w:rPr>
        <w:t xml:space="preserve"> </w:t>
      </w:r>
      <w:r>
        <w:rPr>
          <w:spacing w:val="-10"/>
        </w:rPr>
        <w:t>4</w:t>
      </w:r>
    </w:p>
    <w:p w14:paraId="32B61D55" w14:textId="77777777" w:rsidR="004F0984" w:rsidRDefault="00DD7A0A">
      <w:pPr>
        <w:spacing w:before="86"/>
        <w:rPr>
          <w:sz w:val="24"/>
        </w:rPr>
      </w:pPr>
      <w:r>
        <w:br w:type="column"/>
      </w:r>
    </w:p>
    <w:p w14:paraId="32B61D56" w14:textId="77777777" w:rsidR="004F0984" w:rsidRDefault="00DD7A0A">
      <w:pPr>
        <w:pStyle w:val="Heading1"/>
        <w:ind w:left="117"/>
      </w:pPr>
      <w:r>
        <w:t>Agenda</w:t>
      </w:r>
      <w:r>
        <w:rPr>
          <w:spacing w:val="8"/>
        </w:rPr>
        <w:t xml:space="preserve"> </w:t>
      </w:r>
      <w:r>
        <w:t>Setting</w:t>
      </w:r>
      <w:r>
        <w:rPr>
          <w:spacing w:val="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Framing</w:t>
      </w:r>
    </w:p>
    <w:p w14:paraId="32B61D57" w14:textId="77777777" w:rsidR="004F0984" w:rsidRDefault="00DD7A0A">
      <w:pPr>
        <w:spacing w:before="255" w:line="245" w:lineRule="exact"/>
        <w:ind w:left="117"/>
      </w:pPr>
      <w:r>
        <w:t>Frank</w:t>
      </w:r>
      <w:r>
        <w:rPr>
          <w:spacing w:val="6"/>
        </w:rPr>
        <w:t xml:space="preserve"> </w:t>
      </w:r>
      <w:proofErr w:type="spellStart"/>
      <w:r>
        <w:t>Luntz</w:t>
      </w:r>
      <w:proofErr w:type="spellEnd"/>
      <w:r>
        <w:t>:</w:t>
      </w:r>
      <w:r>
        <w:rPr>
          <w:spacing w:val="24"/>
        </w:rPr>
        <w:t xml:space="preserve"> </w:t>
      </w:r>
      <w:r>
        <w:t>“The</w:t>
      </w:r>
      <w:r>
        <w:rPr>
          <w:spacing w:val="34"/>
        </w:rPr>
        <w:t xml:space="preserve"> </w:t>
      </w:r>
      <w:r>
        <w:t>Ten</w:t>
      </w:r>
      <w:r>
        <w:rPr>
          <w:spacing w:val="22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Effective</w:t>
      </w:r>
      <w:r>
        <w:rPr>
          <w:spacing w:val="3"/>
        </w:rPr>
        <w:t xml:space="preserve"> </w:t>
      </w:r>
      <w:r>
        <w:t>Language”</w:t>
      </w:r>
      <w:r>
        <w:rPr>
          <w:spacing w:val="3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“Political</w:t>
      </w:r>
      <w:r>
        <w:rPr>
          <w:spacing w:val="23"/>
        </w:rPr>
        <w:t xml:space="preserve"> </w:t>
      </w:r>
      <w:r>
        <w:t>Case</w:t>
      </w:r>
      <w:r>
        <w:rPr>
          <w:spacing w:val="20"/>
        </w:rPr>
        <w:t xml:space="preserve"> </w:t>
      </w:r>
      <w:r>
        <w:rPr>
          <w:spacing w:val="-2"/>
        </w:rPr>
        <w:t>Studies”</w:t>
      </w:r>
    </w:p>
    <w:p w14:paraId="32B61D58" w14:textId="77777777" w:rsidR="004F0984" w:rsidRDefault="00DD7A0A">
      <w:pPr>
        <w:pStyle w:val="BodyText"/>
        <w:spacing w:line="268" w:lineRule="exact"/>
        <w:ind w:left="117"/>
      </w:pPr>
      <w:r>
        <w:t>in</w:t>
      </w:r>
      <w:r>
        <w:rPr>
          <w:spacing w:val="16"/>
        </w:rPr>
        <w:t xml:space="preserve"> </w:t>
      </w:r>
      <w:r>
        <w:t>Words</w:t>
      </w:r>
      <w:r>
        <w:rPr>
          <w:spacing w:val="12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Work:</w:t>
      </w:r>
      <w:r>
        <w:rPr>
          <w:spacing w:val="7"/>
        </w:rPr>
        <w:t xml:space="preserve"> </w:t>
      </w:r>
      <w:r>
        <w:t>It’s</w:t>
      </w:r>
      <w:r>
        <w:rPr>
          <w:spacing w:val="13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What</w:t>
      </w:r>
      <w:r>
        <w:rPr>
          <w:spacing w:val="7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Say,</w:t>
      </w:r>
      <w:r>
        <w:rPr>
          <w:spacing w:val="14"/>
        </w:rPr>
        <w:t xml:space="preserve"> </w:t>
      </w:r>
      <w:r>
        <w:t>It’s</w:t>
      </w:r>
      <w:r>
        <w:rPr>
          <w:spacing w:val="12"/>
        </w:rPr>
        <w:t xml:space="preserve"> </w:t>
      </w:r>
      <w:r>
        <w:t>What</w:t>
      </w:r>
      <w:r>
        <w:rPr>
          <w:spacing w:val="7"/>
        </w:rPr>
        <w:t xml:space="preserve"> </w:t>
      </w:r>
      <w:r>
        <w:t>People</w:t>
      </w:r>
      <w:r>
        <w:rPr>
          <w:spacing w:val="16"/>
        </w:rPr>
        <w:t xml:space="preserve"> </w:t>
      </w:r>
      <w:r>
        <w:t>Hear</w:t>
      </w:r>
      <w:r>
        <w:rPr>
          <w:spacing w:val="10"/>
        </w:rPr>
        <w:t xml:space="preserve"> </w:t>
      </w:r>
      <w:r>
        <w:rPr>
          <w:spacing w:val="-2"/>
        </w:rPr>
        <w:t>(2007)</w:t>
      </w:r>
    </w:p>
    <w:p w14:paraId="32B61D59" w14:textId="77777777" w:rsidR="004F0984" w:rsidRDefault="004F0984">
      <w:pPr>
        <w:pStyle w:val="BodyText"/>
        <w:spacing w:before="38"/>
      </w:pPr>
    </w:p>
    <w:p w14:paraId="32B61D5A" w14:textId="77777777" w:rsidR="004F0984" w:rsidRDefault="00DD7A0A">
      <w:pPr>
        <w:pStyle w:val="BodyText"/>
        <w:spacing w:line="208" w:lineRule="auto"/>
        <w:ind w:left="117" w:right="426"/>
      </w:pPr>
      <w:r>
        <w:t xml:space="preserve">Dennis Chong and James N. </w:t>
      </w:r>
      <w:proofErr w:type="spellStart"/>
      <w:r>
        <w:t>Druckman</w:t>
      </w:r>
      <w:proofErr w:type="spellEnd"/>
      <w:r>
        <w:t>, 2007, “Framing Public Opinion in Competitive Democracies,” American Political Science Review 101(4): 637</w:t>
      </w:r>
      <w:r>
        <w:rPr>
          <w:spacing w:val="-29"/>
        </w:rPr>
        <w:t xml:space="preserve"> </w:t>
      </w:r>
      <w:r>
        <w:t xml:space="preserve">- </w:t>
      </w:r>
      <w:r>
        <w:rPr>
          <w:spacing w:val="-4"/>
        </w:rPr>
        <w:t>655.</w:t>
      </w:r>
    </w:p>
    <w:p w14:paraId="32B61D5B" w14:textId="77777777" w:rsidR="004F0984" w:rsidRDefault="004F0984">
      <w:pPr>
        <w:pStyle w:val="BodyText"/>
        <w:spacing w:before="11"/>
      </w:pPr>
    </w:p>
    <w:p w14:paraId="32B61D5C" w14:textId="77777777" w:rsidR="004F0984" w:rsidRDefault="00DD7A0A">
      <w:pPr>
        <w:pStyle w:val="BodyText"/>
        <w:spacing w:line="228" w:lineRule="auto"/>
        <w:ind w:left="117" w:right="426"/>
      </w:pPr>
      <w:r>
        <w:t xml:space="preserve">Frank R. Baumgartner, Jeffrey M. Berry, Marie </w:t>
      </w:r>
      <w:proofErr w:type="spellStart"/>
      <w:r>
        <w:t>Hojnacki</w:t>
      </w:r>
      <w:proofErr w:type="spellEnd"/>
      <w:r>
        <w:t>, David C. Kimball, and Beth L.</w:t>
      </w:r>
      <w:r>
        <w:rPr>
          <w:spacing w:val="-1"/>
        </w:rPr>
        <w:t xml:space="preserve"> </w:t>
      </w:r>
      <w:r>
        <w:t>Leech,</w:t>
      </w:r>
      <w:r>
        <w:rPr>
          <w:spacing w:val="-1"/>
        </w:rPr>
        <w:t xml:space="preserve"> </w:t>
      </w:r>
      <w:r>
        <w:t>2009,</w:t>
      </w:r>
      <w:r>
        <w:rPr>
          <w:spacing w:val="-1"/>
        </w:rPr>
        <w:t xml:space="preserve"> </w:t>
      </w:r>
      <w:r>
        <w:t>Lobbying</w:t>
      </w:r>
      <w:r>
        <w:rPr>
          <w:spacing w:val="-14"/>
        </w:rPr>
        <w:t xml:space="preserve"> </w:t>
      </w:r>
      <w:r>
        <w:t>and Policy Change:</w:t>
      </w:r>
      <w:r>
        <w:rPr>
          <w:spacing w:val="-8"/>
        </w:rPr>
        <w:t xml:space="preserve"> </w:t>
      </w:r>
      <w:r>
        <w:t>Who Wins,</w:t>
      </w:r>
      <w:r>
        <w:rPr>
          <w:spacing w:val="-1"/>
        </w:rPr>
        <w:t xml:space="preserve"> </w:t>
      </w:r>
      <w:r>
        <w:t>Who Loses, and Why. Chicago: University of Chicago Press, Chapter 9: “Washington: The Real No-Spin Zone,” 166-189.</w:t>
      </w:r>
    </w:p>
    <w:p w14:paraId="32B61D5D" w14:textId="77777777" w:rsidR="004F0984" w:rsidRDefault="004F0984">
      <w:pPr>
        <w:spacing w:line="228" w:lineRule="auto"/>
        <w:sectPr w:rsidR="004F0984">
          <w:type w:val="continuous"/>
          <w:pgSz w:w="12240" w:h="15840"/>
          <w:pgMar w:top="1360" w:right="1180" w:bottom="280" w:left="1180" w:header="720" w:footer="720" w:gutter="0"/>
          <w:cols w:num="2" w:space="720" w:equalWidth="0">
            <w:col w:w="917" w:space="668"/>
            <w:col w:w="8295"/>
          </w:cols>
        </w:sectPr>
      </w:pPr>
    </w:p>
    <w:p w14:paraId="32B61D5E" w14:textId="77777777" w:rsidR="004F0984" w:rsidRDefault="00DD7A0A">
      <w:pPr>
        <w:pStyle w:val="BodyText"/>
        <w:spacing w:before="77"/>
        <w:ind w:left="261"/>
      </w:pPr>
      <w:r>
        <w:lastRenderedPageBreak/>
        <w:t>Week</w:t>
      </w:r>
      <w:r>
        <w:rPr>
          <w:spacing w:val="18"/>
        </w:rPr>
        <w:t xml:space="preserve"> </w:t>
      </w:r>
      <w:r>
        <w:rPr>
          <w:spacing w:val="-10"/>
        </w:rPr>
        <w:t>5</w:t>
      </w:r>
    </w:p>
    <w:p w14:paraId="32B61D5F" w14:textId="77777777" w:rsidR="004F0984" w:rsidRDefault="00DD7A0A">
      <w:pPr>
        <w:spacing w:before="57"/>
        <w:rPr>
          <w:sz w:val="24"/>
        </w:rPr>
      </w:pPr>
      <w:r>
        <w:br w:type="column"/>
      </w:r>
    </w:p>
    <w:p w14:paraId="32B61D60" w14:textId="77777777" w:rsidR="004F0984" w:rsidRDefault="00DD7A0A">
      <w:pPr>
        <w:pStyle w:val="Heading1"/>
        <w:spacing w:before="1" w:line="274" w:lineRule="exact"/>
      </w:pPr>
      <w:r>
        <w:t>Guest</w:t>
      </w:r>
      <w:r>
        <w:rPr>
          <w:spacing w:val="-8"/>
        </w:rPr>
        <w:t xml:space="preserve"> </w:t>
      </w:r>
      <w:r>
        <w:t>Panel:</w:t>
      </w:r>
      <w:r>
        <w:rPr>
          <w:spacing w:val="1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Washington</w:t>
      </w:r>
      <w:r>
        <w:rPr>
          <w:spacing w:val="-12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(Part</w:t>
      </w:r>
      <w:r>
        <w:rPr>
          <w:spacing w:val="12"/>
        </w:rPr>
        <w:t xml:space="preserve"> </w:t>
      </w:r>
      <w:r>
        <w:rPr>
          <w:spacing w:val="-5"/>
        </w:rPr>
        <w:t>1)</w:t>
      </w:r>
    </w:p>
    <w:p w14:paraId="32B61D61" w14:textId="77777777" w:rsidR="004F0984" w:rsidRDefault="00DD7A0A">
      <w:pPr>
        <w:spacing w:line="274" w:lineRule="exact"/>
        <w:ind w:left="261"/>
        <w:rPr>
          <w:b/>
          <w:sz w:val="24"/>
        </w:rPr>
      </w:pPr>
      <w:r>
        <w:rPr>
          <w:b/>
          <w:sz w:val="24"/>
        </w:rPr>
        <w:t>Guest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Speaker: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Driven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State and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(Part</w:t>
      </w:r>
      <w:r>
        <w:rPr>
          <w:b/>
          <w:spacing w:val="12"/>
          <w:sz w:val="24"/>
        </w:rPr>
        <w:t xml:space="preserve"> </w:t>
      </w:r>
      <w:r>
        <w:rPr>
          <w:b/>
          <w:spacing w:val="-5"/>
          <w:sz w:val="24"/>
        </w:rPr>
        <w:t>2)</w:t>
      </w:r>
    </w:p>
    <w:p w14:paraId="32B61D62" w14:textId="77777777" w:rsidR="004F0984" w:rsidRDefault="00DD7A0A">
      <w:pPr>
        <w:pStyle w:val="BodyText"/>
        <w:spacing w:before="12"/>
        <w:ind w:left="278"/>
      </w:pPr>
      <w:r>
        <w:t>Recitations:</w:t>
      </w:r>
      <w:r>
        <w:rPr>
          <w:spacing w:val="-3"/>
        </w:rPr>
        <w:t xml:space="preserve"> </w:t>
      </w:r>
      <w:r>
        <w:t>Client</w:t>
      </w:r>
      <w:r>
        <w:rPr>
          <w:spacing w:val="-2"/>
        </w:rPr>
        <w:t xml:space="preserve"> Presentations</w:t>
      </w:r>
    </w:p>
    <w:p w14:paraId="32B61D63" w14:textId="77777777" w:rsidR="004F0984" w:rsidRDefault="004F0984">
      <w:pPr>
        <w:pStyle w:val="BodyText"/>
        <w:spacing w:before="8"/>
      </w:pPr>
    </w:p>
    <w:p w14:paraId="32B61D64" w14:textId="77777777" w:rsidR="004F0984" w:rsidRDefault="00DD7A0A">
      <w:pPr>
        <w:pStyle w:val="BodyText"/>
        <w:spacing w:line="223" w:lineRule="auto"/>
        <w:ind w:left="278" w:right="399"/>
        <w:jc w:val="both"/>
      </w:pPr>
      <w:r>
        <w:t>“Stakeholder Analysis” from Managing</w:t>
      </w:r>
      <w:r>
        <w:rPr>
          <w:spacing w:val="-7"/>
        </w:rPr>
        <w:t xml:space="preserve"> </w:t>
      </w:r>
      <w:r>
        <w:t>Policy Reform:</w:t>
      </w:r>
      <w:r>
        <w:rPr>
          <w:spacing w:val="-1"/>
        </w:rPr>
        <w:t xml:space="preserve"> </w:t>
      </w:r>
      <w:r>
        <w:t>Concepts and Tools for Decision-Makers in Developing and Transitioning Countries - Brinkerhoff and Crosby (2001)</w:t>
      </w:r>
    </w:p>
    <w:p w14:paraId="32B61D65" w14:textId="77777777" w:rsidR="004F0984" w:rsidRDefault="004F0984">
      <w:pPr>
        <w:pStyle w:val="BodyText"/>
        <w:spacing w:before="12"/>
      </w:pPr>
    </w:p>
    <w:p w14:paraId="32B61D66" w14:textId="77777777" w:rsidR="004F0984" w:rsidRDefault="00DD7A0A">
      <w:pPr>
        <w:pStyle w:val="BodyText"/>
        <w:ind w:left="261"/>
      </w:pPr>
      <w:proofErr w:type="spellStart"/>
      <w:r>
        <w:t>Mancur</w:t>
      </w:r>
      <w:proofErr w:type="spellEnd"/>
      <w:r>
        <w:rPr>
          <w:spacing w:val="-4"/>
        </w:rPr>
        <w:t xml:space="preserve"> </w:t>
      </w:r>
      <w:r>
        <w:t>Olson.</w:t>
      </w:r>
      <w:r>
        <w:rPr>
          <w:spacing w:val="1"/>
        </w:rPr>
        <w:t xml:space="preserve"> </w:t>
      </w:r>
      <w:r>
        <w:t>Logic</w:t>
      </w:r>
      <w:r>
        <w:rPr>
          <w:spacing w:val="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Collective</w:t>
      </w:r>
      <w:r>
        <w:rPr>
          <w:spacing w:val="2"/>
        </w:rPr>
        <w:t xml:space="preserve"> </w:t>
      </w:r>
      <w:r>
        <w:t>Action</w:t>
      </w:r>
      <w:r>
        <w:rPr>
          <w:spacing w:val="5"/>
        </w:rPr>
        <w:t xml:space="preserve"> </w:t>
      </w:r>
      <w:r>
        <w:t>(1971),</w:t>
      </w:r>
      <w:r>
        <w:rPr>
          <w:spacing w:val="-17"/>
        </w:rPr>
        <w:t xml:space="preserve"> </w:t>
      </w:r>
      <w:r>
        <w:t>pp. 1</w:t>
      </w:r>
      <w:r>
        <w:rPr>
          <w:spacing w:val="-35"/>
        </w:rPr>
        <w:t xml:space="preserve"> </w:t>
      </w:r>
      <w:r>
        <w:t>-22,</w:t>
      </w:r>
      <w:r>
        <w:rPr>
          <w:spacing w:val="1"/>
        </w:rPr>
        <w:t xml:space="preserve"> </w:t>
      </w:r>
      <w:r>
        <w:t>132-</w:t>
      </w:r>
      <w:r>
        <w:rPr>
          <w:spacing w:val="-5"/>
        </w:rPr>
        <w:t>141</w:t>
      </w:r>
    </w:p>
    <w:p w14:paraId="32B61D67" w14:textId="77777777" w:rsidR="004F0984" w:rsidRDefault="004F0984">
      <w:pPr>
        <w:sectPr w:rsidR="004F0984">
          <w:pgSz w:w="12240" w:h="15840"/>
          <w:pgMar w:top="1300" w:right="1180" w:bottom="280" w:left="1180" w:header="720" w:footer="720" w:gutter="0"/>
          <w:cols w:num="2" w:space="720" w:equalWidth="0">
            <w:col w:w="1062" w:space="379"/>
            <w:col w:w="8439"/>
          </w:cols>
        </w:sectPr>
      </w:pPr>
    </w:p>
    <w:p w14:paraId="32B61D68" w14:textId="77777777" w:rsidR="004F0984" w:rsidRDefault="004F0984">
      <w:pPr>
        <w:pStyle w:val="BodyText"/>
        <w:spacing w:before="12"/>
        <w:rPr>
          <w:sz w:val="20"/>
        </w:rPr>
      </w:pPr>
    </w:p>
    <w:p w14:paraId="32B61D69" w14:textId="77777777" w:rsidR="004F0984" w:rsidRDefault="004F0984">
      <w:pPr>
        <w:rPr>
          <w:sz w:val="20"/>
        </w:rPr>
        <w:sectPr w:rsidR="004F0984">
          <w:type w:val="continuous"/>
          <w:pgSz w:w="12240" w:h="15840"/>
          <w:pgMar w:top="1360" w:right="1180" w:bottom="280" w:left="1180" w:header="720" w:footer="720" w:gutter="0"/>
          <w:cols w:space="720"/>
        </w:sectPr>
      </w:pPr>
    </w:p>
    <w:p w14:paraId="32B61D6A" w14:textId="77777777" w:rsidR="004F0984" w:rsidRDefault="00DD7A0A">
      <w:pPr>
        <w:pStyle w:val="BodyText"/>
        <w:spacing w:before="90"/>
        <w:ind w:left="261"/>
      </w:pPr>
      <w:r>
        <w:t>Week</w:t>
      </w:r>
      <w:r>
        <w:rPr>
          <w:spacing w:val="18"/>
        </w:rPr>
        <w:t xml:space="preserve"> </w:t>
      </w:r>
      <w:r>
        <w:rPr>
          <w:spacing w:val="-10"/>
        </w:rPr>
        <w:t>6</w:t>
      </w:r>
    </w:p>
    <w:p w14:paraId="32B61D6B" w14:textId="77777777" w:rsidR="004F0984" w:rsidRDefault="00DD7A0A">
      <w:pPr>
        <w:spacing w:before="87"/>
        <w:rPr>
          <w:sz w:val="24"/>
        </w:rPr>
      </w:pPr>
      <w:r>
        <w:br w:type="column"/>
      </w:r>
    </w:p>
    <w:p w14:paraId="32B61D6C" w14:textId="77777777" w:rsidR="004F0984" w:rsidRDefault="00DD7A0A">
      <w:pPr>
        <w:pStyle w:val="Heading1"/>
        <w:ind w:left="261"/>
      </w:pPr>
      <w:r>
        <w:t>Disruption and</w:t>
      </w:r>
      <w:r>
        <w:rPr>
          <w:spacing w:val="1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rPr>
          <w:spacing w:val="-2"/>
        </w:rPr>
        <w:t>Movements</w:t>
      </w:r>
    </w:p>
    <w:p w14:paraId="32B61D6D" w14:textId="77777777" w:rsidR="004F0984" w:rsidRDefault="00DD7A0A">
      <w:pPr>
        <w:pStyle w:val="BodyText"/>
        <w:spacing w:before="12"/>
        <w:ind w:left="261"/>
      </w:pPr>
      <w:r>
        <w:t>Recitations:</w:t>
      </w:r>
      <w:r>
        <w:rPr>
          <w:spacing w:val="13"/>
        </w:rPr>
        <w:t xml:space="preserve"> </w:t>
      </w:r>
      <w:r>
        <w:t>Client</w:t>
      </w:r>
      <w:r>
        <w:rPr>
          <w:spacing w:val="14"/>
        </w:rPr>
        <w:t xml:space="preserve"> </w:t>
      </w:r>
      <w:r>
        <w:rPr>
          <w:spacing w:val="-2"/>
        </w:rPr>
        <w:t>Presentations</w:t>
      </w:r>
    </w:p>
    <w:p w14:paraId="32B61D6E" w14:textId="77777777" w:rsidR="004F0984" w:rsidRDefault="004F0984">
      <w:pPr>
        <w:pStyle w:val="BodyText"/>
        <w:spacing w:before="8"/>
      </w:pPr>
    </w:p>
    <w:p w14:paraId="32B61D6F" w14:textId="77777777" w:rsidR="004F0984" w:rsidRDefault="00DD7A0A">
      <w:pPr>
        <w:pStyle w:val="BodyText"/>
        <w:spacing w:before="1" w:line="223" w:lineRule="auto"/>
        <w:ind w:left="261" w:right="397"/>
        <w:jc w:val="both"/>
      </w:pPr>
      <w:r>
        <w:t xml:space="preserve">Watch </w:t>
      </w:r>
      <w:r>
        <w:rPr>
          <w:i/>
        </w:rPr>
        <w:t xml:space="preserve">How to Survive a Plague </w:t>
      </w:r>
      <w:r>
        <w:t>[no longer</w:t>
      </w:r>
      <w:r>
        <w:rPr>
          <w:spacing w:val="-4"/>
        </w:rPr>
        <w:t xml:space="preserve"> </w:t>
      </w:r>
      <w:r>
        <w:t>free on Netflix but</w:t>
      </w:r>
      <w:r>
        <w:rPr>
          <w:spacing w:val="-8"/>
        </w:rPr>
        <w:t xml:space="preserve"> </w:t>
      </w:r>
      <w:r>
        <w:t>available for</w:t>
      </w:r>
      <w:r>
        <w:rPr>
          <w:spacing w:val="-4"/>
        </w:rPr>
        <w:t xml:space="preserve"> </w:t>
      </w:r>
      <w:r>
        <w:t>rent or purchase on Amazon and the DVD is available to watch for</w:t>
      </w:r>
      <w:r>
        <w:rPr>
          <w:spacing w:val="-4"/>
        </w:rPr>
        <w:t xml:space="preserve"> </w:t>
      </w:r>
      <w:r>
        <w:t>free at the NYU Bobst Library]</w:t>
      </w:r>
    </w:p>
    <w:p w14:paraId="32B61D70" w14:textId="77777777" w:rsidR="004F0984" w:rsidRDefault="004F0984">
      <w:pPr>
        <w:pStyle w:val="BodyText"/>
        <w:spacing w:before="26"/>
      </w:pPr>
    </w:p>
    <w:p w14:paraId="32B61D71" w14:textId="77777777" w:rsidR="004F0984" w:rsidRDefault="00DD7A0A">
      <w:pPr>
        <w:pStyle w:val="BodyText"/>
        <w:spacing w:before="1" w:line="223" w:lineRule="auto"/>
        <w:ind w:left="261" w:right="714"/>
        <w:jc w:val="both"/>
      </w:pPr>
      <w:r>
        <w:t>Frances</w:t>
      </w:r>
      <w:r>
        <w:rPr>
          <w:spacing w:val="-5"/>
        </w:rPr>
        <w:t xml:space="preserve"> </w:t>
      </w:r>
      <w:r>
        <w:t xml:space="preserve">Fox </w:t>
      </w:r>
      <w:proofErr w:type="spellStart"/>
      <w:r>
        <w:t>Piven</w:t>
      </w:r>
      <w:proofErr w:type="spellEnd"/>
      <w:r>
        <w:t xml:space="preserve"> and Richard Cloward,</w:t>
      </w:r>
      <w:r>
        <w:rPr>
          <w:spacing w:val="-15"/>
        </w:rPr>
        <w:t xml:space="preserve"> </w:t>
      </w:r>
      <w:r>
        <w:t xml:space="preserve">“Rule Making, Rule Breaking, and Power,” in, Thomas </w:t>
      </w:r>
      <w:proofErr w:type="spellStart"/>
      <w:r>
        <w:t>Janoski</w:t>
      </w:r>
      <w:proofErr w:type="spellEnd"/>
      <w:r>
        <w:rPr>
          <w:spacing w:val="-6"/>
        </w:rPr>
        <w:t xml:space="preserve"> </w:t>
      </w:r>
      <w:r>
        <w:t>Robert</w:t>
      </w:r>
      <w:r>
        <w:rPr>
          <w:spacing w:val="-6"/>
        </w:rPr>
        <w:t xml:space="preserve"> </w:t>
      </w:r>
      <w:r>
        <w:t>R., Alford, and</w:t>
      </w:r>
      <w:r>
        <w:rPr>
          <w:spacing w:val="-12"/>
        </w:rPr>
        <w:t xml:space="preserve"> </w:t>
      </w:r>
      <w:r>
        <w:t>Alexander</w:t>
      </w:r>
      <w:r>
        <w:rPr>
          <w:spacing w:val="-2"/>
        </w:rPr>
        <w:t xml:space="preserve"> </w:t>
      </w:r>
      <w:r>
        <w:t>M., Hicks, eds Handbook of Political Sociology: States, Civil Societies, and Globalization. (Cambridge: Cambridge University</w:t>
      </w:r>
      <w:r>
        <w:rPr>
          <w:spacing w:val="40"/>
        </w:rPr>
        <w:t xml:space="preserve"> </w:t>
      </w:r>
      <w:r>
        <w:t>Press, 2005). pp. 33-53.</w:t>
      </w:r>
    </w:p>
    <w:p w14:paraId="32B61D72" w14:textId="77777777" w:rsidR="004F0984" w:rsidRDefault="004F0984">
      <w:pPr>
        <w:pStyle w:val="BodyText"/>
        <w:spacing w:before="23"/>
      </w:pPr>
    </w:p>
    <w:p w14:paraId="32B61D73" w14:textId="77777777" w:rsidR="004F0984" w:rsidRDefault="00DD7A0A">
      <w:pPr>
        <w:pStyle w:val="BodyText"/>
        <w:spacing w:line="208" w:lineRule="auto"/>
        <w:ind w:left="261" w:right="764"/>
        <w:jc w:val="both"/>
      </w:pPr>
      <w:proofErr w:type="spellStart"/>
      <w:r>
        <w:t>Kingdon</w:t>
      </w:r>
      <w:proofErr w:type="spellEnd"/>
      <w:r>
        <w:t>, John W. 1995.</w:t>
      </w:r>
      <w:r>
        <w:rPr>
          <w:spacing w:val="-14"/>
        </w:rPr>
        <w:t xml:space="preserve"> </w:t>
      </w:r>
      <w:r>
        <w:t>Agendas,</w:t>
      </w:r>
      <w:r>
        <w:rPr>
          <w:spacing w:val="-14"/>
        </w:rPr>
        <w:t xml:space="preserve"> </w:t>
      </w:r>
      <w:r>
        <w:t>Alternatives,</w:t>
      </w:r>
      <w:r>
        <w:rPr>
          <w:spacing w:val="-14"/>
        </w:rPr>
        <w:t xml:space="preserve"> </w:t>
      </w:r>
      <w:r>
        <w:t>and Public Policies. 2nd</w:t>
      </w:r>
      <w:r>
        <w:rPr>
          <w:spacing w:val="-9"/>
        </w:rPr>
        <w:t xml:space="preserve"> </w:t>
      </w:r>
      <w:r>
        <w:t xml:space="preserve">Ed. New York: Longman, </w:t>
      </w:r>
      <w:proofErr w:type="spellStart"/>
      <w:r>
        <w:t>chs</w:t>
      </w:r>
      <w:proofErr w:type="spellEnd"/>
      <w:r>
        <w:t>. 4, 9.</w:t>
      </w:r>
    </w:p>
    <w:p w14:paraId="32B61D74" w14:textId="77777777" w:rsidR="004F0984" w:rsidRDefault="004F0984">
      <w:pPr>
        <w:spacing w:line="208" w:lineRule="auto"/>
        <w:jc w:val="both"/>
        <w:sectPr w:rsidR="004F0984">
          <w:type w:val="continuous"/>
          <w:pgSz w:w="12240" w:h="15840"/>
          <w:pgMar w:top="1360" w:right="1180" w:bottom="280" w:left="1180" w:header="720" w:footer="720" w:gutter="0"/>
          <w:cols w:num="2" w:space="720" w:equalWidth="0">
            <w:col w:w="1062" w:space="379"/>
            <w:col w:w="8439"/>
          </w:cols>
        </w:sectPr>
      </w:pPr>
    </w:p>
    <w:p w14:paraId="32B61D75" w14:textId="77777777" w:rsidR="004F0984" w:rsidRDefault="004F0984">
      <w:pPr>
        <w:pStyle w:val="BodyText"/>
        <w:spacing w:before="20"/>
        <w:rPr>
          <w:sz w:val="20"/>
        </w:rPr>
      </w:pPr>
    </w:p>
    <w:p w14:paraId="32B61D76" w14:textId="77777777" w:rsidR="004F0984" w:rsidRDefault="004F0984">
      <w:pPr>
        <w:rPr>
          <w:sz w:val="20"/>
        </w:rPr>
        <w:sectPr w:rsidR="004F0984">
          <w:type w:val="continuous"/>
          <w:pgSz w:w="12240" w:h="15840"/>
          <w:pgMar w:top="1360" w:right="1180" w:bottom="280" w:left="1180" w:header="720" w:footer="720" w:gutter="0"/>
          <w:cols w:space="720"/>
        </w:sectPr>
      </w:pPr>
    </w:p>
    <w:p w14:paraId="32B61D7B" w14:textId="16203AFA" w:rsidR="004F0984" w:rsidRDefault="00DD7A0A" w:rsidP="00DD7A0A">
      <w:pPr>
        <w:pStyle w:val="BodyText"/>
        <w:spacing w:before="90"/>
        <w:ind w:left="261"/>
      </w:pPr>
      <w:r>
        <w:t>Week</w:t>
      </w:r>
      <w:r>
        <w:rPr>
          <w:spacing w:val="18"/>
        </w:rPr>
        <w:t xml:space="preserve"> </w:t>
      </w:r>
      <w:r>
        <w:rPr>
          <w:spacing w:val="-10"/>
        </w:rPr>
        <w:t>7</w:t>
      </w:r>
    </w:p>
    <w:p w14:paraId="32B61D7C" w14:textId="77777777" w:rsidR="004F0984" w:rsidRDefault="00DD7A0A" w:rsidP="00DD7A0A">
      <w:pPr>
        <w:pStyle w:val="BodyText"/>
        <w:spacing w:before="1640"/>
        <w:ind w:left="259"/>
      </w:pPr>
      <w:r>
        <w:t>Week</w:t>
      </w:r>
      <w:r>
        <w:rPr>
          <w:spacing w:val="18"/>
        </w:rPr>
        <w:t xml:space="preserve"> </w:t>
      </w:r>
      <w:r>
        <w:rPr>
          <w:spacing w:val="-10"/>
        </w:rPr>
        <w:t>8</w:t>
      </w:r>
    </w:p>
    <w:p w14:paraId="32B61D7D" w14:textId="77777777" w:rsidR="004F0984" w:rsidRDefault="00DD7A0A">
      <w:pPr>
        <w:spacing w:before="86"/>
        <w:rPr>
          <w:sz w:val="24"/>
        </w:rPr>
      </w:pPr>
      <w:r>
        <w:br w:type="column"/>
      </w:r>
    </w:p>
    <w:p w14:paraId="32B61D7E" w14:textId="77777777" w:rsidR="004F0984" w:rsidRDefault="00DD7A0A">
      <w:pPr>
        <w:pStyle w:val="Heading1"/>
        <w:spacing w:before="1"/>
        <w:ind w:left="261"/>
      </w:pPr>
      <w:r>
        <w:t>Simulation:</w:t>
      </w:r>
      <w:r>
        <w:rPr>
          <w:spacing w:val="24"/>
        </w:rPr>
        <w:t xml:space="preserve"> </w:t>
      </w:r>
      <w:r>
        <w:t>Legislator,</w:t>
      </w:r>
      <w:r>
        <w:rPr>
          <w:spacing w:val="12"/>
        </w:rPr>
        <w:t xml:space="preserve"> </w:t>
      </w:r>
      <w:r>
        <w:t>Bureaucrat,</w:t>
      </w:r>
      <w:r>
        <w:rPr>
          <w:spacing w:val="13"/>
        </w:rPr>
        <w:t xml:space="preserve"> </w:t>
      </w:r>
      <w:r>
        <w:t>Lobbyist,</w:t>
      </w:r>
      <w:r>
        <w:rPr>
          <w:spacing w:val="1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2"/>
        </w:rPr>
        <w:t>Activist</w:t>
      </w:r>
    </w:p>
    <w:p w14:paraId="32B61D7F" w14:textId="77777777" w:rsidR="004F0984" w:rsidRDefault="00DD7A0A">
      <w:pPr>
        <w:pStyle w:val="BodyText"/>
        <w:spacing w:before="12"/>
        <w:ind w:left="261"/>
      </w:pPr>
      <w:r>
        <w:t>Recitations:</w:t>
      </w:r>
      <w:r>
        <w:rPr>
          <w:spacing w:val="11"/>
        </w:rPr>
        <w:t xml:space="preserve"> </w:t>
      </w:r>
      <w:r>
        <w:t>Prompt</w:t>
      </w:r>
      <w:r>
        <w:rPr>
          <w:spacing w:val="13"/>
        </w:rPr>
        <w:t xml:space="preserve"> </w:t>
      </w:r>
      <w:r>
        <w:t>Review</w:t>
      </w:r>
      <w:r>
        <w:rPr>
          <w:spacing w:val="20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Op-Ed</w:t>
      </w:r>
      <w:r>
        <w:rPr>
          <w:spacing w:val="26"/>
        </w:rPr>
        <w:t xml:space="preserve"> </w:t>
      </w:r>
      <w:r>
        <w:rPr>
          <w:spacing w:val="-2"/>
        </w:rPr>
        <w:t>Assignment</w:t>
      </w:r>
    </w:p>
    <w:p w14:paraId="32B61D80" w14:textId="77777777" w:rsidR="004F0984" w:rsidRDefault="00DD7A0A">
      <w:pPr>
        <w:pStyle w:val="BodyText"/>
        <w:spacing w:before="268"/>
        <w:ind w:left="261"/>
      </w:pPr>
      <w:r>
        <w:t>No</w:t>
      </w:r>
      <w:r>
        <w:rPr>
          <w:spacing w:val="1"/>
        </w:rPr>
        <w:t xml:space="preserve"> </w:t>
      </w:r>
      <w:r>
        <w:t>separate</w:t>
      </w:r>
      <w:r>
        <w:rPr>
          <w:spacing w:val="2"/>
        </w:rPr>
        <w:t xml:space="preserve"> </w:t>
      </w:r>
      <w:r>
        <w:t>readings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simulation.</w:t>
      </w:r>
      <w:r>
        <w:rPr>
          <w:spacing w:val="-1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2"/>
        </w:rPr>
        <w:t>advance.</w:t>
      </w:r>
    </w:p>
    <w:p w14:paraId="32B61D81" w14:textId="77777777" w:rsidR="004F0984" w:rsidRDefault="004F0984">
      <w:pPr>
        <w:pStyle w:val="BodyText"/>
        <w:spacing w:before="249"/>
      </w:pPr>
    </w:p>
    <w:p w14:paraId="32B61D82" w14:textId="77777777" w:rsidR="004F0984" w:rsidRDefault="00DD7A0A">
      <w:pPr>
        <w:pStyle w:val="Heading1"/>
        <w:ind w:left="261"/>
      </w:pPr>
      <w:r>
        <w:t>Writing</w:t>
      </w:r>
      <w:r>
        <w:rPr>
          <w:spacing w:val="9"/>
        </w:rPr>
        <w:t xml:space="preserve"> </w:t>
      </w:r>
      <w:r>
        <w:t>Bills</w:t>
      </w:r>
      <w:r>
        <w:rPr>
          <w:spacing w:val="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Regulations:</w:t>
      </w:r>
      <w:r>
        <w:rPr>
          <w:spacing w:val="3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rPr>
          <w:spacing w:val="-2"/>
        </w:rPr>
        <w:t>Design</w:t>
      </w:r>
    </w:p>
    <w:p w14:paraId="32B61D83" w14:textId="77777777" w:rsidR="004F0984" w:rsidRDefault="00DD7A0A">
      <w:pPr>
        <w:pStyle w:val="BodyText"/>
        <w:spacing w:before="12"/>
        <w:ind w:left="261"/>
      </w:pPr>
      <w:r>
        <w:t>Recitations:</w:t>
      </w:r>
      <w:r>
        <w:rPr>
          <w:spacing w:val="14"/>
        </w:rPr>
        <w:t xml:space="preserve"> </w:t>
      </w:r>
      <w:r>
        <w:t>Op-Ed</w:t>
      </w:r>
      <w:r>
        <w:rPr>
          <w:spacing w:val="28"/>
        </w:rPr>
        <w:t xml:space="preserve"> </w:t>
      </w:r>
      <w:r>
        <w:rPr>
          <w:spacing w:val="-2"/>
        </w:rPr>
        <w:t>Assignment</w:t>
      </w:r>
    </w:p>
    <w:p w14:paraId="32B61D84" w14:textId="77777777" w:rsidR="004F0984" w:rsidRDefault="00DD7A0A">
      <w:pPr>
        <w:pStyle w:val="BodyText"/>
        <w:spacing w:before="269" w:line="223" w:lineRule="auto"/>
        <w:ind w:left="261"/>
      </w:pPr>
      <w:r>
        <w:t xml:space="preserve">Weimer, David L. 1992. “Claiming Races, Broiler Contracts, </w:t>
      </w:r>
      <w:proofErr w:type="spellStart"/>
      <w:r>
        <w:t>Heresthetics</w:t>
      </w:r>
      <w:proofErr w:type="spellEnd"/>
      <w:r>
        <w:t>, And Habits: Ten</w:t>
      </w:r>
      <w:r>
        <w:rPr>
          <w:spacing w:val="40"/>
        </w:rPr>
        <w:t xml:space="preserve"> </w:t>
      </w:r>
      <w:r>
        <w:t>Concepts</w:t>
      </w:r>
      <w:r>
        <w:rPr>
          <w:spacing w:val="38"/>
        </w:rPr>
        <w:t xml:space="preserve"> </w:t>
      </w:r>
      <w:r>
        <w:t>for Policy</w:t>
      </w:r>
      <w:r>
        <w:rPr>
          <w:spacing w:val="40"/>
        </w:rPr>
        <w:t xml:space="preserve"> </w:t>
      </w:r>
      <w:r>
        <w:t>Design.”</w:t>
      </w:r>
      <w:r>
        <w:rPr>
          <w:spacing w:val="40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>Sciences</w:t>
      </w:r>
      <w:r>
        <w:rPr>
          <w:spacing w:val="38"/>
        </w:rPr>
        <w:t xml:space="preserve"> </w:t>
      </w:r>
      <w:r>
        <w:t>25: 135</w:t>
      </w:r>
      <w:r>
        <w:rPr>
          <w:spacing w:val="-22"/>
        </w:rPr>
        <w:t xml:space="preserve"> </w:t>
      </w:r>
      <w:r>
        <w:t>-159.</w:t>
      </w:r>
    </w:p>
    <w:p w14:paraId="32B61D85" w14:textId="77777777" w:rsidR="004F0984" w:rsidRDefault="004F0984">
      <w:pPr>
        <w:pStyle w:val="BodyText"/>
        <w:spacing w:before="8"/>
      </w:pPr>
    </w:p>
    <w:p w14:paraId="32B61D86" w14:textId="77777777" w:rsidR="004F0984" w:rsidRDefault="00DD7A0A">
      <w:pPr>
        <w:pStyle w:val="BodyText"/>
        <w:spacing w:before="1" w:line="208" w:lineRule="auto"/>
        <w:ind w:left="278" w:hanging="17"/>
      </w:pPr>
      <w:r>
        <w:t>Cass</w:t>
      </w:r>
      <w:r>
        <w:rPr>
          <w:spacing w:val="-5"/>
        </w:rPr>
        <w:t xml:space="preserve"> </w:t>
      </w:r>
      <w:r>
        <w:t>R. Sunstein,</w:t>
      </w:r>
      <w:r>
        <w:rPr>
          <w:spacing w:val="-3"/>
        </w:rPr>
        <w:t xml:space="preserve"> </w:t>
      </w:r>
      <w:r>
        <w:t>Simpler: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of Government,</w:t>
      </w:r>
      <w:r>
        <w:rPr>
          <w:spacing w:val="-3"/>
        </w:rPr>
        <w:t xml:space="preserve"> </w:t>
      </w:r>
      <w:r>
        <w:t>(New</w:t>
      </w:r>
      <w:r>
        <w:rPr>
          <w:spacing w:val="-5"/>
        </w:rPr>
        <w:t xml:space="preserve"> </w:t>
      </w:r>
      <w:r>
        <w:t>York:</w:t>
      </w:r>
      <w:r>
        <w:rPr>
          <w:spacing w:val="-10"/>
        </w:rPr>
        <w:t xml:space="preserve"> </w:t>
      </w:r>
      <w:r>
        <w:t>Simon &amp; Schuster, 2013) selections</w:t>
      </w:r>
    </w:p>
    <w:p w14:paraId="32B61D87" w14:textId="77777777" w:rsidR="004F0984" w:rsidRDefault="004F0984">
      <w:pPr>
        <w:spacing w:line="208" w:lineRule="auto"/>
        <w:sectPr w:rsidR="004F0984">
          <w:type w:val="continuous"/>
          <w:pgSz w:w="12240" w:h="15840"/>
          <w:pgMar w:top="1360" w:right="1180" w:bottom="280" w:left="1180" w:header="720" w:footer="720" w:gutter="0"/>
          <w:cols w:num="2" w:space="720" w:equalWidth="0">
            <w:col w:w="1062" w:space="379"/>
            <w:col w:w="8439"/>
          </w:cols>
        </w:sectPr>
      </w:pPr>
    </w:p>
    <w:p w14:paraId="32B61D88" w14:textId="77777777" w:rsidR="004F0984" w:rsidRDefault="00DD7A0A">
      <w:pPr>
        <w:pStyle w:val="BodyText"/>
        <w:spacing w:before="77"/>
        <w:ind w:left="261"/>
      </w:pPr>
      <w:r>
        <w:lastRenderedPageBreak/>
        <w:t>Week</w:t>
      </w:r>
      <w:r>
        <w:rPr>
          <w:spacing w:val="18"/>
        </w:rPr>
        <w:t xml:space="preserve"> </w:t>
      </w:r>
      <w:r>
        <w:rPr>
          <w:spacing w:val="-10"/>
        </w:rPr>
        <w:t>9</w:t>
      </w:r>
    </w:p>
    <w:p w14:paraId="32B61D89" w14:textId="77777777" w:rsidR="004F0984" w:rsidRDefault="00DD7A0A">
      <w:pPr>
        <w:spacing w:before="57"/>
        <w:rPr>
          <w:sz w:val="24"/>
        </w:rPr>
      </w:pPr>
      <w:r>
        <w:br w:type="column"/>
      </w:r>
    </w:p>
    <w:p w14:paraId="32B61D8A" w14:textId="77777777" w:rsidR="004F0984" w:rsidRDefault="00DD7A0A">
      <w:pPr>
        <w:pStyle w:val="Heading1"/>
        <w:spacing w:before="1" w:line="274" w:lineRule="exact"/>
      </w:pPr>
      <w:r>
        <w:rPr>
          <w:spacing w:val="-2"/>
        </w:rPr>
        <w:t>Rulemaking</w:t>
      </w:r>
    </w:p>
    <w:p w14:paraId="32B61D8B" w14:textId="77777777" w:rsidR="004F0984" w:rsidRDefault="00DD7A0A">
      <w:pPr>
        <w:pStyle w:val="BodyText"/>
        <w:spacing w:line="274" w:lineRule="exact"/>
        <w:ind w:left="261"/>
      </w:pPr>
      <w:r>
        <w:t>Recitations:</w:t>
      </w:r>
      <w:r>
        <w:rPr>
          <w:spacing w:val="13"/>
        </w:rPr>
        <w:t xml:space="preserve"> </w:t>
      </w:r>
      <w:r>
        <w:t>Return</w:t>
      </w:r>
      <w:r>
        <w:rPr>
          <w:spacing w:val="28"/>
        </w:rPr>
        <w:t xml:space="preserve"> </w:t>
      </w:r>
      <w:r>
        <w:t>Op-Ed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Prompt</w:t>
      </w:r>
      <w:r>
        <w:rPr>
          <w:spacing w:val="15"/>
        </w:rPr>
        <w:t xml:space="preserve"> </w:t>
      </w:r>
      <w:r>
        <w:t>Stakeholder</w:t>
      </w:r>
      <w:r>
        <w:rPr>
          <w:spacing w:val="19"/>
        </w:rPr>
        <w:t xml:space="preserve"> </w:t>
      </w:r>
      <w:r>
        <w:rPr>
          <w:spacing w:val="-2"/>
        </w:rPr>
        <w:t>Analysis</w:t>
      </w:r>
    </w:p>
    <w:p w14:paraId="32B61D8C" w14:textId="77777777" w:rsidR="004F0984" w:rsidRDefault="004F0984">
      <w:pPr>
        <w:pStyle w:val="BodyText"/>
        <w:spacing w:before="5"/>
      </w:pPr>
    </w:p>
    <w:p w14:paraId="32B61D8D" w14:textId="77777777" w:rsidR="004F0984" w:rsidRDefault="00DD7A0A">
      <w:pPr>
        <w:pStyle w:val="BodyText"/>
        <w:spacing w:line="208" w:lineRule="auto"/>
        <w:ind w:left="278" w:right="475"/>
      </w:pPr>
      <w:r>
        <w:t>For the</w:t>
      </w:r>
      <w:r>
        <w:rPr>
          <w:spacing w:val="-1"/>
        </w:rPr>
        <w:t xml:space="preserve"> </w:t>
      </w:r>
      <w:r>
        <w:t>session on rulemaking,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several</w:t>
      </w:r>
      <w:r>
        <w:rPr>
          <w:spacing w:val="-10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and federal</w:t>
      </w:r>
      <w:r>
        <w:rPr>
          <w:spacing w:val="-7"/>
        </w:rPr>
        <w:t xml:space="preserve"> </w:t>
      </w:r>
      <w:r>
        <w:t>proposed</w:t>
      </w:r>
      <w:r>
        <w:rPr>
          <w:spacing w:val="-13"/>
        </w:rPr>
        <w:t xml:space="preserve"> </w:t>
      </w:r>
      <w:r>
        <w:t>rules.</w:t>
      </w:r>
      <w:r>
        <w:rPr>
          <w:spacing w:val="1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provided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lecture</w:t>
      </w:r>
      <w:r>
        <w:rPr>
          <w:spacing w:val="22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Week</w:t>
      </w:r>
      <w:r>
        <w:rPr>
          <w:spacing w:val="25"/>
        </w:rPr>
        <w:t xml:space="preserve"> </w:t>
      </w:r>
      <w:r>
        <w:rPr>
          <w:spacing w:val="-5"/>
        </w:rPr>
        <w:t>8.</w:t>
      </w:r>
    </w:p>
    <w:p w14:paraId="32B61D8E" w14:textId="77777777" w:rsidR="004F0984" w:rsidRDefault="004F0984">
      <w:pPr>
        <w:pStyle w:val="BodyText"/>
        <w:spacing w:before="16"/>
      </w:pPr>
    </w:p>
    <w:p w14:paraId="32B61D8F" w14:textId="77777777" w:rsidR="004F0984" w:rsidRDefault="00DD7A0A">
      <w:pPr>
        <w:pStyle w:val="BodyText"/>
        <w:spacing w:line="266" w:lineRule="exact"/>
        <w:ind w:left="278"/>
      </w:pPr>
      <w:r>
        <w:t>“The</w:t>
      </w:r>
      <w:r>
        <w:rPr>
          <w:spacing w:val="22"/>
        </w:rPr>
        <w:t xml:space="preserve"> </w:t>
      </w:r>
      <w:r>
        <w:t>Federal</w:t>
      </w:r>
      <w:r>
        <w:rPr>
          <w:spacing w:val="14"/>
        </w:rPr>
        <w:t xml:space="preserve"> </w:t>
      </w:r>
      <w:r>
        <w:t>Rulemaking</w:t>
      </w:r>
      <w:r>
        <w:rPr>
          <w:spacing w:val="7"/>
        </w:rPr>
        <w:t xml:space="preserve"> </w:t>
      </w:r>
      <w:r>
        <w:t>Process:</w:t>
      </w:r>
      <w:r>
        <w:rPr>
          <w:spacing w:val="15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Overview”</w:t>
      </w:r>
      <w:r>
        <w:rPr>
          <w:spacing w:val="33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spacing w:val="-2"/>
        </w:rPr>
        <w:t>Congressional</w:t>
      </w:r>
    </w:p>
    <w:p w14:paraId="32B61D90" w14:textId="77777777" w:rsidR="004F0984" w:rsidRDefault="00DD7A0A">
      <w:pPr>
        <w:pStyle w:val="BodyText"/>
        <w:spacing w:line="237" w:lineRule="auto"/>
        <w:ind w:left="278" w:right="475"/>
      </w:pPr>
      <w:r>
        <w:t>Research Service (2013)</w:t>
      </w:r>
      <w:r>
        <w:rPr>
          <w:spacing w:val="-6"/>
        </w:rPr>
        <w:t xml:space="preserve"> </w:t>
      </w:r>
      <w:r>
        <w:t>“A</w:t>
      </w:r>
      <w:r>
        <w:rPr>
          <w:spacing w:val="-4"/>
        </w:rPr>
        <w:t xml:space="preserve"> </w:t>
      </w:r>
      <w:r>
        <w:t>Brief Overview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Rulemaking</w:t>
      </w:r>
      <w:r>
        <w:rPr>
          <w:spacing w:val="-15"/>
        </w:rPr>
        <w:t xml:space="preserve"> </w:t>
      </w:r>
      <w:r>
        <w:t>and Judicial Review” – Congressional Research Service (2017)</w:t>
      </w:r>
    </w:p>
    <w:p w14:paraId="32B61D91" w14:textId="77777777" w:rsidR="004F0984" w:rsidRDefault="004F0984">
      <w:pPr>
        <w:pStyle w:val="BodyText"/>
        <w:spacing w:before="19"/>
      </w:pPr>
    </w:p>
    <w:p w14:paraId="32B61D92" w14:textId="77777777" w:rsidR="004F0984" w:rsidRDefault="00DD7A0A">
      <w:pPr>
        <w:spacing w:line="242" w:lineRule="auto"/>
        <w:ind w:left="278"/>
      </w:pPr>
      <w:r>
        <w:t>How Legislators</w:t>
      </w:r>
      <w:r>
        <w:rPr>
          <w:spacing w:val="40"/>
        </w:rPr>
        <w:t xml:space="preserve"> </w:t>
      </w:r>
      <w:r>
        <w:t>Engage in Rulemaking Process:</w:t>
      </w:r>
      <w:r>
        <w:rPr>
          <w:spacing w:val="40"/>
        </w:rPr>
        <w:t xml:space="preserve"> </w:t>
      </w:r>
      <w:r>
        <w:t>“Administrative</w:t>
      </w:r>
      <w:r>
        <w:rPr>
          <w:spacing w:val="40"/>
        </w:rPr>
        <w:t xml:space="preserve"> </w:t>
      </w:r>
      <w:r>
        <w:t>Procedures</w:t>
      </w:r>
      <w:r>
        <w:rPr>
          <w:spacing w:val="40"/>
        </w:rPr>
        <w:t xml:space="preserve"> </w:t>
      </w:r>
      <w:r>
        <w:t>as Instruments</w:t>
      </w:r>
      <w:r>
        <w:rPr>
          <w:spacing w:val="40"/>
        </w:rPr>
        <w:t xml:space="preserve"> </w:t>
      </w:r>
      <w:r>
        <w:t>of Political</w:t>
      </w:r>
      <w:r>
        <w:rPr>
          <w:spacing w:val="40"/>
        </w:rPr>
        <w:t xml:space="preserve"> </w:t>
      </w:r>
      <w:r>
        <w:t xml:space="preserve">Control” – </w:t>
      </w:r>
      <w:proofErr w:type="spellStart"/>
      <w:r>
        <w:t>McCubbins</w:t>
      </w:r>
      <w:proofErr w:type="spellEnd"/>
      <w:r>
        <w:rPr>
          <w:spacing w:val="40"/>
        </w:rPr>
        <w:t xml:space="preserve"> </w:t>
      </w:r>
      <w:r>
        <w:t>et al.</w:t>
      </w:r>
      <w:r>
        <w:rPr>
          <w:spacing w:val="38"/>
        </w:rPr>
        <w:t xml:space="preserve"> </w:t>
      </w:r>
      <w:r>
        <w:t>[Assigned</w:t>
      </w:r>
      <w:r>
        <w:rPr>
          <w:spacing w:val="40"/>
        </w:rPr>
        <w:t xml:space="preserve"> </w:t>
      </w:r>
      <w:r>
        <w:t>students]</w:t>
      </w:r>
    </w:p>
    <w:p w14:paraId="32B61D93" w14:textId="77777777" w:rsidR="004F0984" w:rsidRDefault="004F0984">
      <w:pPr>
        <w:pStyle w:val="BodyText"/>
        <w:spacing w:before="11"/>
        <w:rPr>
          <w:sz w:val="22"/>
        </w:rPr>
      </w:pPr>
    </w:p>
    <w:p w14:paraId="32B61D94" w14:textId="77777777" w:rsidR="004F0984" w:rsidRDefault="00DD7A0A">
      <w:pPr>
        <w:pStyle w:val="BodyText"/>
        <w:spacing w:before="1" w:line="230" w:lineRule="auto"/>
        <w:ind w:left="278" w:right="734"/>
        <w:jc w:val="both"/>
      </w:pPr>
      <w:r>
        <w:t>How the</w:t>
      </w:r>
      <w:r>
        <w:rPr>
          <w:spacing w:val="-2"/>
        </w:rPr>
        <w:t xml:space="preserve"> </w:t>
      </w:r>
      <w:r>
        <w:t>President Engages in Rulemaking</w:t>
      </w:r>
      <w:r>
        <w:rPr>
          <w:spacing w:val="-15"/>
        </w:rPr>
        <w:t xml:space="preserve"> </w:t>
      </w:r>
      <w:r>
        <w:t>Process:</w:t>
      </w:r>
      <w:r>
        <w:rPr>
          <w:spacing w:val="-10"/>
        </w:rPr>
        <w:t xml:space="preserve"> </w:t>
      </w:r>
      <w:r>
        <w:t>“Presidentially Directed Policy Change:</w:t>
      </w:r>
      <w:r>
        <w:rPr>
          <w:spacing w:val="-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Office of</w:t>
      </w:r>
      <w:r>
        <w:rPr>
          <w:spacing w:val="-6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and Regulatory</w:t>
      </w:r>
      <w:r>
        <w:rPr>
          <w:spacing w:val="-15"/>
        </w:rPr>
        <w:t xml:space="preserve"> </w:t>
      </w:r>
      <w:r>
        <w:t>Affairs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Partisan or</w:t>
      </w:r>
      <w:r>
        <w:rPr>
          <w:spacing w:val="40"/>
        </w:rPr>
        <w:t xml:space="preserve"> </w:t>
      </w:r>
      <w:r>
        <w:t>Moderator?”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proofErr w:type="spellStart"/>
      <w:r>
        <w:t>Haeder</w:t>
      </w:r>
      <w:proofErr w:type="spellEnd"/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proofErr w:type="spellStart"/>
      <w:r>
        <w:t>Yackee</w:t>
      </w:r>
      <w:proofErr w:type="spellEnd"/>
      <w:r>
        <w:rPr>
          <w:spacing w:val="40"/>
        </w:rPr>
        <w:t xml:space="preserve"> </w:t>
      </w:r>
      <w:r>
        <w:t>(forthcoming)</w:t>
      </w:r>
      <w:r>
        <w:rPr>
          <w:spacing w:val="40"/>
        </w:rPr>
        <w:t xml:space="preserve"> </w:t>
      </w:r>
      <w:r>
        <w:t>[Assigned</w:t>
      </w:r>
      <w:r>
        <w:rPr>
          <w:spacing w:val="40"/>
        </w:rPr>
        <w:t xml:space="preserve"> </w:t>
      </w:r>
      <w:r>
        <w:t>students]</w:t>
      </w:r>
    </w:p>
    <w:p w14:paraId="32B61D95" w14:textId="77777777" w:rsidR="004F0984" w:rsidRDefault="004F0984">
      <w:pPr>
        <w:pStyle w:val="BodyText"/>
        <w:spacing w:before="11"/>
      </w:pPr>
    </w:p>
    <w:p w14:paraId="32B61D96" w14:textId="77777777" w:rsidR="004F0984" w:rsidRDefault="00DD7A0A">
      <w:pPr>
        <w:pStyle w:val="BodyText"/>
        <w:spacing w:line="237" w:lineRule="auto"/>
        <w:ind w:left="278" w:right="475"/>
      </w:pPr>
      <w:r>
        <w:t>How Interest Groups Engage in Rulemaking Process: “Sweet-Talking the Fourth Branch:</w:t>
      </w:r>
      <w:r>
        <w:rPr>
          <w:spacing w:val="-8"/>
        </w:rPr>
        <w:t xml:space="preserve"> </w:t>
      </w:r>
      <w:r>
        <w:t>The Influence of</w:t>
      </w:r>
      <w:r>
        <w:rPr>
          <w:spacing w:val="-4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Group Comments</w:t>
      </w:r>
      <w:r>
        <w:rPr>
          <w:spacing w:val="-2"/>
        </w:rPr>
        <w:t xml:space="preserve"> </w:t>
      </w:r>
      <w:r>
        <w:t>on Federal</w:t>
      </w:r>
      <w:r>
        <w:rPr>
          <w:spacing w:val="-8"/>
        </w:rPr>
        <w:t xml:space="preserve"> </w:t>
      </w:r>
      <w:r>
        <w:t xml:space="preserve">Agency Rulemaking” – </w:t>
      </w:r>
      <w:proofErr w:type="spellStart"/>
      <w:r>
        <w:t>Yackee</w:t>
      </w:r>
      <w:proofErr w:type="spellEnd"/>
      <w:r>
        <w:t xml:space="preserve"> (2006) [Assigned students]</w:t>
      </w:r>
    </w:p>
    <w:p w14:paraId="32B61D97" w14:textId="77777777" w:rsidR="004F0984" w:rsidRDefault="004F0984">
      <w:pPr>
        <w:spacing w:line="237" w:lineRule="auto"/>
        <w:sectPr w:rsidR="004F0984">
          <w:pgSz w:w="12240" w:h="15840"/>
          <w:pgMar w:top="1300" w:right="1180" w:bottom="280" w:left="1180" w:header="720" w:footer="720" w:gutter="0"/>
          <w:cols w:num="2" w:space="720" w:equalWidth="0">
            <w:col w:w="1062" w:space="379"/>
            <w:col w:w="8439"/>
          </w:cols>
        </w:sectPr>
      </w:pPr>
    </w:p>
    <w:p w14:paraId="32B61D98" w14:textId="77777777" w:rsidR="004F0984" w:rsidRDefault="004F0984">
      <w:pPr>
        <w:pStyle w:val="BodyText"/>
        <w:spacing w:before="11"/>
        <w:rPr>
          <w:sz w:val="20"/>
        </w:rPr>
      </w:pPr>
    </w:p>
    <w:p w14:paraId="32B61D99" w14:textId="77777777" w:rsidR="004F0984" w:rsidRDefault="004F0984">
      <w:pPr>
        <w:rPr>
          <w:sz w:val="20"/>
        </w:rPr>
        <w:sectPr w:rsidR="004F0984">
          <w:type w:val="continuous"/>
          <w:pgSz w:w="12240" w:h="15840"/>
          <w:pgMar w:top="1360" w:right="1180" w:bottom="280" w:left="1180" w:header="720" w:footer="720" w:gutter="0"/>
          <w:cols w:space="720"/>
        </w:sectPr>
      </w:pPr>
    </w:p>
    <w:p w14:paraId="32B61D9A" w14:textId="77777777" w:rsidR="004F0984" w:rsidRDefault="00DD7A0A">
      <w:pPr>
        <w:pStyle w:val="BodyText"/>
        <w:spacing w:before="90"/>
        <w:ind w:left="261"/>
      </w:pPr>
      <w:r>
        <w:t>Week</w:t>
      </w:r>
      <w:r>
        <w:rPr>
          <w:spacing w:val="18"/>
        </w:rPr>
        <w:t xml:space="preserve"> </w:t>
      </w:r>
      <w:r>
        <w:rPr>
          <w:spacing w:val="-5"/>
        </w:rPr>
        <w:t>10</w:t>
      </w:r>
    </w:p>
    <w:p w14:paraId="32B61D9B" w14:textId="77777777" w:rsidR="004F0984" w:rsidRDefault="00DD7A0A">
      <w:pPr>
        <w:spacing w:before="86"/>
        <w:rPr>
          <w:sz w:val="24"/>
        </w:rPr>
      </w:pPr>
      <w:r>
        <w:br w:type="column"/>
      </w:r>
    </w:p>
    <w:p w14:paraId="32B61D9C" w14:textId="77777777" w:rsidR="004F0984" w:rsidRDefault="00DD7A0A">
      <w:pPr>
        <w:pStyle w:val="Heading1"/>
        <w:spacing w:before="1"/>
      </w:pPr>
      <w:r>
        <w:t>Strategic</w:t>
      </w:r>
      <w:r>
        <w:rPr>
          <w:spacing w:val="21"/>
        </w:rPr>
        <w:t xml:space="preserve"> </w:t>
      </w:r>
      <w:r>
        <w:t>Litigation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Judicialization</w:t>
      </w:r>
      <w:r>
        <w:rPr>
          <w:spacing w:val="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Politics</w:t>
      </w:r>
    </w:p>
    <w:p w14:paraId="32B61D9D" w14:textId="77777777" w:rsidR="004F0984" w:rsidRDefault="00DD7A0A">
      <w:pPr>
        <w:pStyle w:val="BodyText"/>
        <w:spacing w:before="12"/>
        <w:ind w:left="261"/>
      </w:pPr>
      <w:r>
        <w:t>Recitations:</w:t>
      </w:r>
      <w:r>
        <w:rPr>
          <w:spacing w:val="25"/>
        </w:rPr>
        <w:t xml:space="preserve"> </w:t>
      </w:r>
      <w:r>
        <w:t>Stakeholder</w:t>
      </w:r>
      <w:r>
        <w:rPr>
          <w:spacing w:val="29"/>
        </w:rPr>
        <w:t xml:space="preserve"> </w:t>
      </w:r>
      <w:r>
        <w:rPr>
          <w:spacing w:val="-2"/>
        </w:rPr>
        <w:t>Analysis</w:t>
      </w:r>
    </w:p>
    <w:p w14:paraId="32B61D9E" w14:textId="77777777" w:rsidR="004F0984" w:rsidRDefault="004F0984">
      <w:pPr>
        <w:pStyle w:val="BodyText"/>
        <w:spacing w:before="5"/>
      </w:pPr>
    </w:p>
    <w:p w14:paraId="32B61D9F" w14:textId="77777777" w:rsidR="004F0984" w:rsidRDefault="00DD7A0A">
      <w:pPr>
        <w:spacing w:line="208" w:lineRule="auto"/>
        <w:ind w:left="261" w:right="943"/>
        <w:rPr>
          <w:i/>
          <w:sz w:val="24"/>
        </w:rPr>
      </w:pPr>
      <w:r>
        <w:rPr>
          <w:sz w:val="24"/>
        </w:rPr>
        <w:t xml:space="preserve">Tamar </w:t>
      </w:r>
      <w:proofErr w:type="spellStart"/>
      <w:r>
        <w:rPr>
          <w:sz w:val="24"/>
        </w:rPr>
        <w:t>Ezer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Priti</w:t>
      </w:r>
      <w:proofErr w:type="spellEnd"/>
      <w:r>
        <w:rPr>
          <w:sz w:val="24"/>
        </w:rPr>
        <w:t xml:space="preserve"> Patel, "Strategic Litigation to Advance Public Health," </w:t>
      </w:r>
      <w:r>
        <w:rPr>
          <w:i/>
          <w:sz w:val="24"/>
        </w:rPr>
        <w:t>Health and Human Rights Journal</w:t>
      </w:r>
    </w:p>
    <w:p w14:paraId="32B61DA0" w14:textId="77777777" w:rsidR="004F0984" w:rsidRDefault="004F0984">
      <w:pPr>
        <w:spacing w:line="208" w:lineRule="auto"/>
        <w:rPr>
          <w:sz w:val="24"/>
        </w:rPr>
        <w:sectPr w:rsidR="004F0984">
          <w:type w:val="continuous"/>
          <w:pgSz w:w="12240" w:h="15840"/>
          <w:pgMar w:top="1360" w:right="1180" w:bottom="280" w:left="1180" w:header="720" w:footer="720" w:gutter="0"/>
          <w:cols w:num="2" w:space="720" w:equalWidth="0">
            <w:col w:w="1190" w:space="252"/>
            <w:col w:w="8438"/>
          </w:cols>
        </w:sectPr>
      </w:pPr>
    </w:p>
    <w:p w14:paraId="32B61DA1" w14:textId="77777777" w:rsidR="004F0984" w:rsidRDefault="004F0984">
      <w:pPr>
        <w:pStyle w:val="BodyText"/>
        <w:spacing w:before="7"/>
        <w:rPr>
          <w:i/>
          <w:sz w:val="17"/>
        </w:rPr>
      </w:pPr>
    </w:p>
    <w:p w14:paraId="32B61DA2" w14:textId="77777777" w:rsidR="004F0984" w:rsidRDefault="004F0984">
      <w:pPr>
        <w:rPr>
          <w:sz w:val="17"/>
        </w:rPr>
        <w:sectPr w:rsidR="004F0984">
          <w:type w:val="continuous"/>
          <w:pgSz w:w="12240" w:h="15840"/>
          <w:pgMar w:top="1360" w:right="1180" w:bottom="280" w:left="1180" w:header="720" w:footer="720" w:gutter="0"/>
          <w:cols w:space="720"/>
        </w:sectPr>
      </w:pPr>
    </w:p>
    <w:p w14:paraId="32B61DA3" w14:textId="77777777" w:rsidR="004F0984" w:rsidRDefault="00DD7A0A">
      <w:pPr>
        <w:pStyle w:val="BodyText"/>
        <w:spacing w:before="90"/>
        <w:ind w:left="261"/>
      </w:pPr>
      <w:r>
        <w:t>Week</w:t>
      </w:r>
      <w:r>
        <w:rPr>
          <w:spacing w:val="18"/>
        </w:rPr>
        <w:t xml:space="preserve"> </w:t>
      </w:r>
      <w:r>
        <w:rPr>
          <w:spacing w:val="-5"/>
        </w:rPr>
        <w:t>11</w:t>
      </w:r>
    </w:p>
    <w:p w14:paraId="32B61DA4" w14:textId="77777777" w:rsidR="004F0984" w:rsidRDefault="00DD7A0A">
      <w:pPr>
        <w:spacing w:before="86"/>
        <w:rPr>
          <w:sz w:val="24"/>
        </w:rPr>
      </w:pPr>
      <w:r>
        <w:br w:type="column"/>
      </w:r>
    </w:p>
    <w:p w14:paraId="32B61DA5" w14:textId="77777777" w:rsidR="004F0984" w:rsidRDefault="00DD7A0A">
      <w:pPr>
        <w:pStyle w:val="Heading1"/>
        <w:spacing w:line="274" w:lineRule="exact"/>
        <w:ind w:left="261"/>
      </w:pPr>
      <w:r>
        <w:t>Making</w:t>
      </w:r>
      <w:r>
        <w:rPr>
          <w:spacing w:val="9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Work:</w:t>
      </w:r>
      <w:r>
        <w:rPr>
          <w:spacing w:val="6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rPr>
          <w:spacing w:val="-2"/>
        </w:rPr>
        <w:t>Implementation</w:t>
      </w:r>
    </w:p>
    <w:p w14:paraId="32B61DA6" w14:textId="77777777" w:rsidR="004F0984" w:rsidRDefault="00DD7A0A">
      <w:pPr>
        <w:pStyle w:val="BodyText"/>
        <w:spacing w:line="274" w:lineRule="exact"/>
        <w:ind w:left="261"/>
      </w:pPr>
      <w:r>
        <w:t>Recitations:</w:t>
      </w:r>
      <w:r>
        <w:rPr>
          <w:spacing w:val="7"/>
        </w:rPr>
        <w:t xml:space="preserve"> </w:t>
      </w:r>
      <w:r>
        <w:t>Prompt</w:t>
      </w:r>
      <w:r>
        <w:rPr>
          <w:spacing w:val="8"/>
        </w:rPr>
        <w:t xml:space="preserve"> </w:t>
      </w:r>
      <w:r>
        <w:t>Strategy</w:t>
      </w:r>
      <w:r>
        <w:rPr>
          <w:spacing w:val="20"/>
        </w:rPr>
        <w:t xml:space="preserve"> </w:t>
      </w:r>
      <w:r>
        <w:rPr>
          <w:spacing w:val="-4"/>
        </w:rPr>
        <w:t>Memo</w:t>
      </w:r>
    </w:p>
    <w:p w14:paraId="32B61DA7" w14:textId="77777777" w:rsidR="004F0984" w:rsidRDefault="004F0984">
      <w:pPr>
        <w:pStyle w:val="BodyText"/>
        <w:spacing w:before="8"/>
      </w:pPr>
    </w:p>
    <w:p w14:paraId="32B61DA8" w14:textId="77777777" w:rsidR="004F0984" w:rsidRDefault="00DD7A0A">
      <w:pPr>
        <w:pStyle w:val="BodyText"/>
        <w:spacing w:line="223" w:lineRule="auto"/>
        <w:ind w:left="261" w:right="558"/>
      </w:pPr>
      <w:r>
        <w:t>Michael</w:t>
      </w:r>
      <w:r>
        <w:rPr>
          <w:spacing w:val="-4"/>
        </w:rPr>
        <w:t xml:space="preserve"> </w:t>
      </w:r>
      <w:r>
        <w:t>Lipsky, 2010, Street-Level</w:t>
      </w:r>
      <w:r>
        <w:rPr>
          <w:spacing w:val="-4"/>
        </w:rPr>
        <w:t xml:space="preserve"> </w:t>
      </w:r>
      <w:r>
        <w:t>Bureaucracy:</w:t>
      </w:r>
      <w:r>
        <w:rPr>
          <w:spacing w:val="-4"/>
        </w:rPr>
        <w:t xml:space="preserve"> </w:t>
      </w:r>
      <w:r>
        <w:t>Dilemmas of</w:t>
      </w:r>
      <w:r>
        <w:rPr>
          <w:spacing w:val="-1"/>
        </w:rPr>
        <w:t xml:space="preserve"> </w:t>
      </w:r>
      <w:r>
        <w:t>the Individual in Public Services, New York: Russell Sage Foundation, selections</w:t>
      </w:r>
    </w:p>
    <w:p w14:paraId="32B61DA9" w14:textId="77777777" w:rsidR="004F0984" w:rsidRDefault="004F0984">
      <w:pPr>
        <w:pStyle w:val="BodyText"/>
        <w:spacing w:before="23"/>
      </w:pPr>
    </w:p>
    <w:p w14:paraId="32B61DAA" w14:textId="77777777" w:rsidR="004F0984" w:rsidRDefault="00DD7A0A">
      <w:pPr>
        <w:pStyle w:val="BodyText"/>
        <w:spacing w:before="1" w:line="228" w:lineRule="auto"/>
        <w:ind w:left="261" w:right="558"/>
      </w:pPr>
      <w:r>
        <w:t xml:space="preserve">Charles </w:t>
      </w:r>
      <w:proofErr w:type="spellStart"/>
      <w:r>
        <w:t>Sabel</w:t>
      </w:r>
      <w:proofErr w:type="spellEnd"/>
      <w:r>
        <w:t>, 2013, “Rethinking the Street-Level Bureaucrat: Tacit and Deliberate Ways</w:t>
      </w:r>
      <w:r>
        <w:rPr>
          <w:spacing w:val="-2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Can Learn,”</w:t>
      </w:r>
      <w:r>
        <w:rPr>
          <w:spacing w:val="-17"/>
        </w:rPr>
        <w:t xml:space="preserve"> </w:t>
      </w:r>
      <w:r>
        <w:t>in Economy in Society:</w:t>
      </w:r>
      <w:r>
        <w:rPr>
          <w:spacing w:val="-8"/>
        </w:rPr>
        <w:t xml:space="preserve"> </w:t>
      </w:r>
      <w:r>
        <w:t>Essays</w:t>
      </w:r>
      <w:r>
        <w:rPr>
          <w:spacing w:val="-2"/>
        </w:rPr>
        <w:t xml:space="preserve"> </w:t>
      </w:r>
      <w:r>
        <w:t xml:space="preserve">in Honor of Michael J. </w:t>
      </w:r>
      <w:proofErr w:type="spellStart"/>
      <w:r>
        <w:t>Piore</w:t>
      </w:r>
      <w:proofErr w:type="spellEnd"/>
      <w:r>
        <w:t>, edited by Paul Osterman, Cambridge, MA: MIT Press, 113-142.</w:t>
      </w:r>
    </w:p>
    <w:p w14:paraId="32B61DAB" w14:textId="77777777" w:rsidR="004F0984" w:rsidRDefault="004F0984">
      <w:pPr>
        <w:pStyle w:val="BodyText"/>
        <w:spacing w:before="8"/>
      </w:pPr>
    </w:p>
    <w:p w14:paraId="32B61DAC" w14:textId="77777777" w:rsidR="004F0984" w:rsidRDefault="00DD7A0A">
      <w:pPr>
        <w:pStyle w:val="BodyText"/>
        <w:spacing w:line="223" w:lineRule="auto"/>
        <w:ind w:left="261"/>
      </w:pPr>
      <w:r>
        <w:t xml:space="preserve">Bernard </w:t>
      </w:r>
      <w:proofErr w:type="spellStart"/>
      <w:r>
        <w:t>Zacka</w:t>
      </w:r>
      <w:proofErr w:type="spellEnd"/>
      <w:r>
        <w:t>,</w:t>
      </w:r>
      <w:r>
        <w:rPr>
          <w:spacing w:val="-1"/>
        </w:rPr>
        <w:t xml:space="preserve"> </w:t>
      </w:r>
      <w:r>
        <w:t>“Bureaucrats</w:t>
      </w:r>
      <w:r>
        <w:rPr>
          <w:spacing w:val="-2"/>
        </w:rPr>
        <w:t xml:space="preserve"> </w:t>
      </w:r>
      <w:r>
        <w:t>to the Rescue:</w:t>
      </w:r>
      <w:r>
        <w:rPr>
          <w:spacing w:val="-8"/>
        </w:rPr>
        <w:t xml:space="preserve"> </w:t>
      </w:r>
      <w:r>
        <w:t>Are Bureaucracies</w:t>
      </w:r>
      <w:r>
        <w:rPr>
          <w:spacing w:val="-2"/>
        </w:rPr>
        <w:t xml:space="preserve"> </w:t>
      </w:r>
      <w:r>
        <w:t>a Public Good?” Boston Review</w:t>
      </w:r>
    </w:p>
    <w:p w14:paraId="32B61DAD" w14:textId="77777777" w:rsidR="004F0984" w:rsidRDefault="004F0984">
      <w:pPr>
        <w:spacing w:line="223" w:lineRule="auto"/>
        <w:sectPr w:rsidR="004F0984">
          <w:type w:val="continuous"/>
          <w:pgSz w:w="12240" w:h="15840"/>
          <w:pgMar w:top="1360" w:right="1180" w:bottom="280" w:left="1180" w:header="720" w:footer="720" w:gutter="0"/>
          <w:cols w:num="2" w:space="720" w:equalWidth="0">
            <w:col w:w="1190" w:space="252"/>
            <w:col w:w="8438"/>
          </w:cols>
        </w:sectPr>
      </w:pPr>
    </w:p>
    <w:p w14:paraId="32B61DAE" w14:textId="77777777" w:rsidR="004F0984" w:rsidRDefault="00DD7A0A">
      <w:pPr>
        <w:pStyle w:val="BodyText"/>
        <w:spacing w:before="77"/>
        <w:ind w:left="261"/>
      </w:pPr>
      <w:r>
        <w:lastRenderedPageBreak/>
        <w:t>Week</w:t>
      </w:r>
      <w:r>
        <w:rPr>
          <w:spacing w:val="18"/>
        </w:rPr>
        <w:t xml:space="preserve"> </w:t>
      </w:r>
      <w:r>
        <w:rPr>
          <w:spacing w:val="-5"/>
        </w:rPr>
        <w:t>12</w:t>
      </w:r>
    </w:p>
    <w:p w14:paraId="32B61DAF" w14:textId="77777777" w:rsidR="004F0984" w:rsidRDefault="00DD7A0A">
      <w:pPr>
        <w:spacing w:before="57"/>
        <w:rPr>
          <w:sz w:val="24"/>
        </w:rPr>
      </w:pPr>
      <w:r>
        <w:br w:type="column"/>
      </w:r>
    </w:p>
    <w:p w14:paraId="32B61DB0" w14:textId="77777777" w:rsidR="004F0984" w:rsidRDefault="00DD7A0A">
      <w:pPr>
        <w:pStyle w:val="Heading1"/>
        <w:spacing w:before="1" w:line="274" w:lineRule="exact"/>
      </w:pPr>
      <w:r>
        <w:t>How</w:t>
      </w:r>
      <w:r>
        <w:rPr>
          <w:spacing w:val="11"/>
        </w:rPr>
        <w:t xml:space="preserve"> </w:t>
      </w:r>
      <w:r>
        <w:t>Policy</w:t>
      </w:r>
      <w:r>
        <w:rPr>
          <w:spacing w:val="18"/>
        </w:rPr>
        <w:t xml:space="preserve"> </w:t>
      </w:r>
      <w:r>
        <w:t>Makes</w:t>
      </w:r>
      <w:r>
        <w:rPr>
          <w:spacing w:val="12"/>
        </w:rPr>
        <w:t xml:space="preserve"> </w:t>
      </w:r>
      <w:r>
        <w:rPr>
          <w:spacing w:val="-2"/>
        </w:rPr>
        <w:t>Politics</w:t>
      </w:r>
    </w:p>
    <w:p w14:paraId="32B61DB1" w14:textId="77777777" w:rsidR="004F0984" w:rsidRDefault="00DD7A0A">
      <w:pPr>
        <w:pStyle w:val="BodyText"/>
        <w:spacing w:line="274" w:lineRule="exact"/>
        <w:ind w:left="278"/>
      </w:pPr>
      <w:r>
        <w:t>Recitations:</w:t>
      </w:r>
      <w:r>
        <w:rPr>
          <w:spacing w:val="7"/>
        </w:rPr>
        <w:t xml:space="preserve"> </w:t>
      </w:r>
      <w:r>
        <w:t>Peer</w:t>
      </w:r>
      <w:r>
        <w:rPr>
          <w:spacing w:val="9"/>
        </w:rPr>
        <w:t xml:space="preserve"> </w:t>
      </w:r>
      <w:r>
        <w:t>Review</w:t>
      </w:r>
      <w:r>
        <w:rPr>
          <w:spacing w:val="13"/>
        </w:rPr>
        <w:t xml:space="preserve"> </w:t>
      </w:r>
      <w:r>
        <w:t>Strategy</w:t>
      </w:r>
      <w:r>
        <w:rPr>
          <w:spacing w:val="19"/>
        </w:rPr>
        <w:t xml:space="preserve"> </w:t>
      </w:r>
      <w:r>
        <w:rPr>
          <w:spacing w:val="-4"/>
        </w:rPr>
        <w:t>Memo</w:t>
      </w:r>
    </w:p>
    <w:p w14:paraId="32B61DB2" w14:textId="77777777" w:rsidR="004F0984" w:rsidRDefault="004F0984">
      <w:pPr>
        <w:pStyle w:val="BodyText"/>
        <w:spacing w:before="8"/>
      </w:pPr>
    </w:p>
    <w:p w14:paraId="32B61DB3" w14:textId="77777777" w:rsidR="004F0984" w:rsidRDefault="00DD7A0A">
      <w:pPr>
        <w:pStyle w:val="BodyText"/>
        <w:spacing w:line="252" w:lineRule="auto"/>
        <w:ind w:left="261" w:firstLine="64"/>
      </w:pPr>
      <w:r>
        <w:t xml:space="preserve">Joe </w:t>
      </w:r>
      <w:proofErr w:type="spellStart"/>
      <w:r>
        <w:t>Soss</w:t>
      </w:r>
      <w:proofErr w:type="spellEnd"/>
      <w:r>
        <w:t xml:space="preserve"> and Donald Moynihan. “Policy Feedback and the Politics of Administration,” Public Administration Review (2014).</w:t>
      </w:r>
    </w:p>
    <w:p w14:paraId="32B61DB4" w14:textId="77777777" w:rsidR="004F0984" w:rsidRDefault="00DD7A0A">
      <w:pPr>
        <w:pStyle w:val="BodyText"/>
        <w:spacing w:before="256" w:line="237" w:lineRule="auto"/>
        <w:ind w:left="261"/>
      </w:pPr>
      <w:r>
        <w:t xml:space="preserve">Paul </w:t>
      </w:r>
      <w:proofErr w:type="spellStart"/>
      <w:r>
        <w:t>Cairney</w:t>
      </w:r>
      <w:proofErr w:type="spellEnd"/>
      <w:r>
        <w:t>. “The Politics of Policy Design,” European Journal on Decision Processes (2021)</w:t>
      </w:r>
    </w:p>
    <w:p w14:paraId="32B61DB5" w14:textId="77777777" w:rsidR="004F0984" w:rsidRDefault="004F0984">
      <w:pPr>
        <w:spacing w:line="237" w:lineRule="auto"/>
        <w:sectPr w:rsidR="004F0984">
          <w:pgSz w:w="12240" w:h="15840"/>
          <w:pgMar w:top="1300" w:right="1180" w:bottom="280" w:left="1180" w:header="720" w:footer="720" w:gutter="0"/>
          <w:cols w:num="2" w:space="720" w:equalWidth="0">
            <w:col w:w="1190" w:space="252"/>
            <w:col w:w="8438"/>
          </w:cols>
        </w:sectPr>
      </w:pPr>
    </w:p>
    <w:p w14:paraId="32B61DB6" w14:textId="77777777" w:rsidR="004F0984" w:rsidRDefault="004F0984">
      <w:pPr>
        <w:pStyle w:val="BodyText"/>
        <w:spacing w:before="3"/>
        <w:rPr>
          <w:sz w:val="18"/>
        </w:rPr>
      </w:pPr>
    </w:p>
    <w:p w14:paraId="32B61DB7" w14:textId="77777777" w:rsidR="004F0984" w:rsidRDefault="004F0984">
      <w:pPr>
        <w:rPr>
          <w:sz w:val="18"/>
        </w:rPr>
        <w:sectPr w:rsidR="004F0984">
          <w:type w:val="continuous"/>
          <w:pgSz w:w="12240" w:h="15840"/>
          <w:pgMar w:top="1360" w:right="1180" w:bottom="280" w:left="1180" w:header="720" w:footer="720" w:gutter="0"/>
          <w:cols w:space="720"/>
        </w:sectPr>
      </w:pPr>
    </w:p>
    <w:p w14:paraId="32B61DB8" w14:textId="77777777" w:rsidR="004F0984" w:rsidRDefault="00DD7A0A">
      <w:pPr>
        <w:pStyle w:val="BodyText"/>
        <w:spacing w:before="90"/>
        <w:ind w:left="261"/>
      </w:pPr>
      <w:r>
        <w:t>Week</w:t>
      </w:r>
      <w:r>
        <w:rPr>
          <w:spacing w:val="18"/>
        </w:rPr>
        <w:t xml:space="preserve"> </w:t>
      </w:r>
      <w:r>
        <w:rPr>
          <w:spacing w:val="-5"/>
        </w:rPr>
        <w:t>13</w:t>
      </w:r>
    </w:p>
    <w:p w14:paraId="32B61DB9" w14:textId="77777777" w:rsidR="004F0984" w:rsidRDefault="00DD7A0A">
      <w:pPr>
        <w:spacing w:before="88"/>
        <w:rPr>
          <w:sz w:val="24"/>
        </w:rPr>
      </w:pPr>
      <w:r>
        <w:br w:type="column"/>
      </w:r>
    </w:p>
    <w:p w14:paraId="32B61DBA" w14:textId="77777777" w:rsidR="004F0984" w:rsidRDefault="00DD7A0A">
      <w:pPr>
        <w:spacing w:line="237" w:lineRule="auto"/>
        <w:ind w:left="278" w:right="2549" w:hanging="17"/>
        <w:rPr>
          <w:sz w:val="24"/>
        </w:rPr>
      </w:pPr>
      <w:r>
        <w:rPr>
          <w:b/>
          <w:sz w:val="24"/>
        </w:rPr>
        <w:t xml:space="preserve">Evaluation and Evidence Based-Policy in Local Context </w:t>
      </w:r>
      <w:r>
        <w:rPr>
          <w:sz w:val="24"/>
        </w:rPr>
        <w:t>Recitations: Strategy Memo</w:t>
      </w:r>
    </w:p>
    <w:p w14:paraId="32B61DBB" w14:textId="77777777" w:rsidR="004F0984" w:rsidRDefault="00DD7A0A">
      <w:pPr>
        <w:pStyle w:val="BodyText"/>
        <w:spacing w:before="269"/>
        <w:ind w:left="261"/>
      </w:pPr>
      <w:r>
        <w:t>Ezra Klein</w:t>
      </w:r>
      <w:r>
        <w:rPr>
          <w:spacing w:val="5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Kahan, “How</w:t>
      </w:r>
      <w:r>
        <w:rPr>
          <w:spacing w:val="18"/>
        </w:rPr>
        <w:t xml:space="preserve"> </w:t>
      </w:r>
      <w:r>
        <w:t>politics</w:t>
      </w:r>
      <w:r>
        <w:rPr>
          <w:spacing w:val="34"/>
        </w:rPr>
        <w:t xml:space="preserve"> </w:t>
      </w:r>
      <w:r>
        <w:t>makes</w:t>
      </w:r>
      <w:r>
        <w:rPr>
          <w:spacing w:val="18"/>
        </w:rPr>
        <w:t xml:space="preserve"> </w:t>
      </w:r>
      <w:r>
        <w:t>us</w:t>
      </w:r>
      <w:r>
        <w:rPr>
          <w:spacing w:val="18"/>
        </w:rPr>
        <w:t xml:space="preserve"> </w:t>
      </w:r>
      <w:r>
        <w:t>stupid,”</w:t>
      </w:r>
      <w:r>
        <w:rPr>
          <w:spacing w:val="22"/>
        </w:rPr>
        <w:t xml:space="preserve"> </w:t>
      </w:r>
      <w:r>
        <w:rPr>
          <w:spacing w:val="-2"/>
        </w:rPr>
        <w:t>Vox.com</w:t>
      </w:r>
    </w:p>
    <w:p w14:paraId="32B61DBC" w14:textId="77777777" w:rsidR="004F0984" w:rsidRDefault="004F0984">
      <w:pPr>
        <w:pStyle w:val="BodyText"/>
        <w:spacing w:before="21"/>
      </w:pPr>
    </w:p>
    <w:p w14:paraId="32B61DBD" w14:textId="77777777" w:rsidR="004F0984" w:rsidRDefault="00DD7A0A">
      <w:pPr>
        <w:pStyle w:val="BodyText"/>
        <w:spacing w:before="1" w:line="208" w:lineRule="auto"/>
        <w:ind w:left="278" w:hanging="17"/>
      </w:pPr>
      <w:r>
        <w:t>Rebecca Goldin, 2009, “Spinning Heads and Spinning News: How a Lack of</w:t>
      </w:r>
      <w:r>
        <w:rPr>
          <w:spacing w:val="40"/>
        </w:rPr>
        <w:t xml:space="preserve"> </w:t>
      </w:r>
      <w:r>
        <w:t>Statistical Proficiency Affects Media Coverage,” STATS.</w:t>
      </w:r>
    </w:p>
    <w:p w14:paraId="32B61DBE" w14:textId="77777777" w:rsidR="004F0984" w:rsidRDefault="00DD7A0A">
      <w:pPr>
        <w:pStyle w:val="BodyText"/>
        <w:spacing w:before="275" w:line="223" w:lineRule="auto"/>
        <w:ind w:left="261" w:right="312"/>
      </w:pPr>
      <w:r>
        <w:t>Jeffrey R. Kling, 2011, “CBO’s Use of</w:t>
      </w:r>
      <w:r>
        <w:rPr>
          <w:spacing w:val="40"/>
        </w:rPr>
        <w:t xml:space="preserve"> </w:t>
      </w:r>
      <w:r>
        <w:t>Evidence in Analysis of</w:t>
      </w:r>
      <w:r>
        <w:rPr>
          <w:spacing w:val="40"/>
        </w:rPr>
        <w:t xml:space="preserve"> </w:t>
      </w:r>
      <w:r>
        <w:t>Budget and Economic Policies,” Congressional Budget Office, Presentation at the Annual</w:t>
      </w:r>
      <w:r>
        <w:rPr>
          <w:spacing w:val="40"/>
        </w:rPr>
        <w:t xml:space="preserve"> </w:t>
      </w:r>
      <w:r>
        <w:t>Fall Research Conference,</w:t>
      </w:r>
      <w:r>
        <w:rPr>
          <w:spacing w:val="-4"/>
        </w:rPr>
        <w:t xml:space="preserve"> </w:t>
      </w:r>
      <w:r>
        <w:t>Association</w:t>
      </w:r>
      <w:r>
        <w:rPr>
          <w:spacing w:val="-1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Policy Analysis</w:t>
      </w:r>
      <w:r>
        <w:rPr>
          <w:spacing w:val="-5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Management, Washington, D.C.</w:t>
      </w:r>
    </w:p>
    <w:p w14:paraId="32B61DBF" w14:textId="77777777" w:rsidR="004F0984" w:rsidRDefault="004F0984">
      <w:pPr>
        <w:spacing w:line="223" w:lineRule="auto"/>
        <w:sectPr w:rsidR="004F0984">
          <w:type w:val="continuous"/>
          <w:pgSz w:w="12240" w:h="15840"/>
          <w:pgMar w:top="1360" w:right="1180" w:bottom="280" w:left="1180" w:header="720" w:footer="720" w:gutter="0"/>
          <w:cols w:num="2" w:space="720" w:equalWidth="0">
            <w:col w:w="1190" w:space="252"/>
            <w:col w:w="8438"/>
          </w:cols>
        </w:sectPr>
      </w:pPr>
    </w:p>
    <w:p w14:paraId="32B61DC0" w14:textId="77777777" w:rsidR="004F0984" w:rsidRDefault="004F0984">
      <w:pPr>
        <w:pStyle w:val="BodyText"/>
        <w:spacing w:before="47"/>
        <w:rPr>
          <w:sz w:val="20"/>
        </w:rPr>
      </w:pPr>
    </w:p>
    <w:p w14:paraId="32B61DC1" w14:textId="77777777" w:rsidR="004F0984" w:rsidRDefault="004F0984">
      <w:pPr>
        <w:rPr>
          <w:sz w:val="20"/>
        </w:rPr>
        <w:sectPr w:rsidR="004F0984">
          <w:type w:val="continuous"/>
          <w:pgSz w:w="12240" w:h="15840"/>
          <w:pgMar w:top="1360" w:right="1180" w:bottom="280" w:left="1180" w:header="720" w:footer="720" w:gutter="0"/>
          <w:cols w:space="720"/>
        </w:sectPr>
      </w:pPr>
    </w:p>
    <w:p w14:paraId="32B61DC2" w14:textId="77777777" w:rsidR="004F0984" w:rsidRDefault="00DD7A0A">
      <w:pPr>
        <w:pStyle w:val="BodyText"/>
        <w:spacing w:before="90"/>
        <w:ind w:left="261"/>
      </w:pPr>
      <w:r>
        <w:t>Week</w:t>
      </w:r>
      <w:r>
        <w:rPr>
          <w:spacing w:val="18"/>
        </w:rPr>
        <w:t xml:space="preserve"> </w:t>
      </w:r>
      <w:r>
        <w:rPr>
          <w:spacing w:val="-5"/>
        </w:rPr>
        <w:t>14</w:t>
      </w:r>
    </w:p>
    <w:p w14:paraId="32B61DC3" w14:textId="77777777" w:rsidR="004F0984" w:rsidRDefault="00DD7A0A">
      <w:pPr>
        <w:spacing w:before="86"/>
        <w:rPr>
          <w:sz w:val="24"/>
        </w:rPr>
      </w:pPr>
      <w:r>
        <w:br w:type="column"/>
      </w:r>
    </w:p>
    <w:p w14:paraId="32B61DC4" w14:textId="77777777" w:rsidR="004F0984" w:rsidRDefault="00DD7A0A">
      <w:pPr>
        <w:pStyle w:val="Heading1"/>
        <w:spacing w:line="274" w:lineRule="exact"/>
        <w:ind w:left="294"/>
      </w:pPr>
      <w:r>
        <w:t>Narrating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Public</w:t>
      </w:r>
      <w:r>
        <w:rPr>
          <w:spacing w:val="6"/>
        </w:rPr>
        <w:t xml:space="preserve"> </w:t>
      </w:r>
      <w:r>
        <w:t>Square:</w:t>
      </w:r>
      <w:r>
        <w:rPr>
          <w:spacing w:val="1"/>
        </w:rPr>
        <w:t xml:space="preserve"> </w:t>
      </w:r>
      <w:r>
        <w:t>Closing</w:t>
      </w:r>
      <w:r>
        <w:rPr>
          <w:spacing w:val="9"/>
        </w:rPr>
        <w:t xml:space="preserve"> </w:t>
      </w:r>
      <w:r>
        <w:rPr>
          <w:spacing w:val="-2"/>
        </w:rPr>
        <w:t>Reflections</w:t>
      </w:r>
    </w:p>
    <w:p w14:paraId="32B61DC5" w14:textId="77777777" w:rsidR="004F0984" w:rsidRDefault="00DD7A0A">
      <w:pPr>
        <w:pStyle w:val="BodyText"/>
        <w:spacing w:line="274" w:lineRule="exact"/>
        <w:ind w:left="261"/>
      </w:pPr>
      <w:r>
        <w:t>Recitations:</w:t>
      </w:r>
      <w:r>
        <w:rPr>
          <w:spacing w:val="17"/>
        </w:rPr>
        <w:t xml:space="preserve"> </w:t>
      </w:r>
      <w:r>
        <w:t>Reflection</w:t>
      </w:r>
      <w:r>
        <w:rPr>
          <w:spacing w:val="31"/>
        </w:rPr>
        <w:t xml:space="preserve"> </w:t>
      </w:r>
      <w:r>
        <w:t>Prompts</w:t>
      </w:r>
      <w:r>
        <w:rPr>
          <w:spacing w:val="24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2"/>
        </w:rPr>
        <w:t>Evaluations</w:t>
      </w:r>
    </w:p>
    <w:p w14:paraId="32B61DC6" w14:textId="77777777" w:rsidR="004F0984" w:rsidRDefault="004F0984">
      <w:pPr>
        <w:pStyle w:val="BodyText"/>
        <w:spacing w:before="22"/>
      </w:pPr>
    </w:p>
    <w:p w14:paraId="32B61DC7" w14:textId="77777777" w:rsidR="004F0984" w:rsidRDefault="00DD7A0A">
      <w:pPr>
        <w:spacing w:line="208" w:lineRule="auto"/>
        <w:ind w:left="261" w:right="943"/>
        <w:rPr>
          <w:sz w:val="24"/>
        </w:rPr>
      </w:pPr>
      <w:r>
        <w:rPr>
          <w:i/>
          <w:sz w:val="24"/>
        </w:rPr>
        <w:t>T</w:t>
      </w:r>
      <w:r>
        <w:rPr>
          <w:i/>
          <w:color w:val="0D1111"/>
          <w:sz w:val="24"/>
        </w:rPr>
        <w:t xml:space="preserve">alking about Politics: Informal Groups and Social Identity in American Life </w:t>
      </w:r>
      <w:r>
        <w:rPr>
          <w:color w:val="0D1111"/>
          <w:sz w:val="24"/>
        </w:rPr>
        <w:t>(Studies in Communication, Media, and Public Opinion) 1st Edition</w:t>
      </w:r>
    </w:p>
    <w:p w14:paraId="32B61DC8" w14:textId="77777777" w:rsidR="004F0984" w:rsidRDefault="004F0984">
      <w:pPr>
        <w:spacing w:line="208" w:lineRule="auto"/>
        <w:rPr>
          <w:sz w:val="24"/>
        </w:rPr>
        <w:sectPr w:rsidR="004F0984">
          <w:type w:val="continuous"/>
          <w:pgSz w:w="12240" w:h="15840"/>
          <w:pgMar w:top="1360" w:right="1180" w:bottom="280" w:left="1180" w:header="720" w:footer="720" w:gutter="0"/>
          <w:cols w:num="2" w:space="720" w:equalWidth="0">
            <w:col w:w="1190" w:space="252"/>
            <w:col w:w="8438"/>
          </w:cols>
        </w:sectPr>
      </w:pPr>
    </w:p>
    <w:p w14:paraId="32B61DC9" w14:textId="77777777" w:rsidR="004F0984" w:rsidRDefault="00DD7A0A">
      <w:pPr>
        <w:spacing w:before="61" w:line="274" w:lineRule="exact"/>
        <w:ind w:left="3306" w:right="3108"/>
        <w:jc w:val="center"/>
        <w:rPr>
          <w:b/>
          <w:sz w:val="24"/>
        </w:rPr>
      </w:pPr>
      <w:r>
        <w:rPr>
          <w:b/>
          <w:sz w:val="24"/>
        </w:rPr>
        <w:lastRenderedPageBreak/>
        <w:t>SYLLABUS</w:t>
      </w:r>
      <w:r>
        <w:rPr>
          <w:b/>
          <w:spacing w:val="-2"/>
          <w:sz w:val="24"/>
        </w:rPr>
        <w:t xml:space="preserve"> VERIFICATION</w:t>
      </w:r>
    </w:p>
    <w:p w14:paraId="32B61DCA" w14:textId="77777777" w:rsidR="004F0984" w:rsidRDefault="00DD7A0A">
      <w:pPr>
        <w:spacing w:before="1" w:line="237" w:lineRule="auto"/>
        <w:ind w:left="3466" w:right="3430"/>
        <w:jc w:val="center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Policy Fall 2024</w:t>
      </w:r>
    </w:p>
    <w:p w14:paraId="32B61DCB" w14:textId="77777777" w:rsidR="004F0984" w:rsidRDefault="00DD7A0A">
      <w:pPr>
        <w:spacing w:before="11"/>
        <w:ind w:right="14"/>
        <w:jc w:val="center"/>
        <w:rPr>
          <w:b/>
          <w:sz w:val="24"/>
        </w:rPr>
      </w:pPr>
      <w:r>
        <w:rPr>
          <w:b/>
          <w:sz w:val="24"/>
        </w:rPr>
        <w:t>Andrew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Barnhill</w:t>
      </w:r>
    </w:p>
    <w:p w14:paraId="32B61DCC" w14:textId="77777777" w:rsidR="004F0984" w:rsidRDefault="004F0984">
      <w:pPr>
        <w:pStyle w:val="BodyText"/>
        <w:spacing w:before="274"/>
        <w:rPr>
          <w:b/>
        </w:rPr>
      </w:pPr>
    </w:p>
    <w:p w14:paraId="32B61DCD" w14:textId="77777777" w:rsidR="004F0984" w:rsidRDefault="00DD7A0A">
      <w:pPr>
        <w:pStyle w:val="BodyText"/>
        <w:spacing w:line="230" w:lineRule="auto"/>
        <w:ind w:left="261" w:right="224" w:firstLine="16"/>
        <w:jc w:val="both"/>
      </w:pPr>
      <w:r>
        <w:t>I have received a copy of</w:t>
      </w:r>
      <w:r>
        <w:rPr>
          <w:spacing w:val="30"/>
        </w:rPr>
        <w:t xml:space="preserve"> </w:t>
      </w:r>
      <w:r>
        <w:t>the syllabus for Introduction to Public Policy and thus I am aware of the expectations and</w:t>
      </w:r>
      <w:r>
        <w:rPr>
          <w:spacing w:val="-10"/>
        </w:rPr>
        <w:t xml:space="preserve"> </w:t>
      </w:r>
      <w:r>
        <w:t>policies of the course. I also agree to complete each</w:t>
      </w:r>
      <w:r>
        <w:rPr>
          <w:spacing w:val="-10"/>
        </w:rPr>
        <w:t xml:space="preserve"> </w:t>
      </w:r>
      <w:r>
        <w:t>out-of-class assignment and submit by the announced deadline.</w:t>
      </w:r>
    </w:p>
    <w:p w14:paraId="32B61DCE" w14:textId="77777777" w:rsidR="004F0984" w:rsidRDefault="004F0984">
      <w:pPr>
        <w:pStyle w:val="BodyText"/>
        <w:spacing w:before="9"/>
      </w:pPr>
    </w:p>
    <w:p w14:paraId="32B61DCF" w14:textId="77777777" w:rsidR="004F0984" w:rsidRDefault="00DD7A0A">
      <w:pPr>
        <w:pStyle w:val="BodyText"/>
        <w:spacing w:before="1"/>
        <w:ind w:left="261"/>
      </w:pPr>
      <w:r>
        <w:t>Name</w:t>
      </w:r>
      <w:r>
        <w:rPr>
          <w:spacing w:val="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(printed):</w:t>
      </w:r>
    </w:p>
    <w:p w14:paraId="32B61DD0" w14:textId="77777777" w:rsidR="004F0984" w:rsidRDefault="004F0984">
      <w:pPr>
        <w:pStyle w:val="BodyText"/>
      </w:pPr>
    </w:p>
    <w:p w14:paraId="32B61DD1" w14:textId="77777777" w:rsidR="004F0984" w:rsidRDefault="004F0984">
      <w:pPr>
        <w:pStyle w:val="BodyText"/>
        <w:spacing w:before="4"/>
      </w:pPr>
    </w:p>
    <w:p w14:paraId="32B61DD2" w14:textId="77777777" w:rsidR="004F0984" w:rsidRDefault="00DD7A0A">
      <w:pPr>
        <w:pStyle w:val="BodyText"/>
        <w:ind w:left="278"/>
      </w:pPr>
      <w:r>
        <w:t>Signature</w:t>
      </w:r>
      <w:r>
        <w:rPr>
          <w:spacing w:val="1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2"/>
        </w:rPr>
        <w:t>Student:</w:t>
      </w:r>
    </w:p>
    <w:p w14:paraId="32B61DD3" w14:textId="77777777" w:rsidR="004F0984" w:rsidRDefault="004F0984">
      <w:pPr>
        <w:pStyle w:val="BodyText"/>
      </w:pPr>
    </w:p>
    <w:p w14:paraId="32B61DD4" w14:textId="77777777" w:rsidR="004F0984" w:rsidRDefault="004F0984">
      <w:pPr>
        <w:pStyle w:val="BodyText"/>
        <w:spacing w:before="5"/>
      </w:pPr>
    </w:p>
    <w:p w14:paraId="32B61DD5" w14:textId="77777777" w:rsidR="004F0984" w:rsidRDefault="00DD7A0A">
      <w:pPr>
        <w:pStyle w:val="BodyText"/>
        <w:ind w:left="278"/>
      </w:pPr>
      <w:r>
        <w:rPr>
          <w:spacing w:val="-2"/>
        </w:rPr>
        <w:t>Date:</w:t>
      </w:r>
    </w:p>
    <w:p w14:paraId="32B61DD6" w14:textId="77777777" w:rsidR="004F0984" w:rsidRDefault="004F0984">
      <w:pPr>
        <w:sectPr w:rsidR="004F0984">
          <w:pgSz w:w="12240" w:h="15840"/>
          <w:pgMar w:top="1300" w:right="1180" w:bottom="280" w:left="1180" w:header="720" w:footer="720" w:gutter="0"/>
          <w:cols w:space="720"/>
        </w:sectPr>
      </w:pPr>
    </w:p>
    <w:p w14:paraId="32B61DD7" w14:textId="77777777" w:rsidR="004F0984" w:rsidRDefault="00DD7A0A">
      <w:pPr>
        <w:spacing w:before="61" w:line="274" w:lineRule="exact"/>
        <w:ind w:left="31" w:right="151"/>
        <w:jc w:val="center"/>
        <w:rPr>
          <w:b/>
          <w:sz w:val="24"/>
        </w:rPr>
      </w:pPr>
      <w:r>
        <w:rPr>
          <w:b/>
          <w:sz w:val="24"/>
        </w:rPr>
        <w:lastRenderedPageBreak/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VERIFICATION</w:t>
      </w:r>
    </w:p>
    <w:p w14:paraId="32B61DD8" w14:textId="77777777" w:rsidR="004F0984" w:rsidRDefault="00DD7A0A">
      <w:pPr>
        <w:spacing w:line="292" w:lineRule="auto"/>
        <w:ind w:left="3386" w:right="3510"/>
        <w:jc w:val="center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Policy Fall 2024</w:t>
      </w:r>
    </w:p>
    <w:p w14:paraId="32B61DD9" w14:textId="77777777" w:rsidR="004F0984" w:rsidRDefault="00DD7A0A">
      <w:pPr>
        <w:spacing w:line="211" w:lineRule="exact"/>
        <w:ind w:right="14"/>
        <w:jc w:val="center"/>
        <w:rPr>
          <w:b/>
          <w:sz w:val="24"/>
        </w:rPr>
      </w:pPr>
      <w:r>
        <w:rPr>
          <w:b/>
          <w:sz w:val="24"/>
        </w:rPr>
        <w:t>Andrew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Barnhill</w:t>
      </w:r>
    </w:p>
    <w:p w14:paraId="32B61DDA" w14:textId="77777777" w:rsidR="004F0984" w:rsidRDefault="004F0984">
      <w:pPr>
        <w:pStyle w:val="BodyText"/>
        <w:rPr>
          <w:b/>
        </w:rPr>
      </w:pPr>
    </w:p>
    <w:p w14:paraId="32B61DDB" w14:textId="77777777" w:rsidR="004F0984" w:rsidRDefault="004F0984">
      <w:pPr>
        <w:pStyle w:val="BodyText"/>
        <w:rPr>
          <w:b/>
        </w:rPr>
      </w:pPr>
    </w:p>
    <w:p w14:paraId="32B61DDC" w14:textId="77777777" w:rsidR="004F0984" w:rsidRDefault="00DD7A0A">
      <w:pPr>
        <w:pStyle w:val="BodyText"/>
        <w:spacing w:line="208" w:lineRule="auto"/>
        <w:ind w:left="261" w:right="898" w:firstLine="16"/>
      </w:pPr>
      <w:r>
        <w:t>I have completed</w:t>
      </w:r>
      <w:r>
        <w:rPr>
          <w:spacing w:val="-12"/>
        </w:rPr>
        <w:t xml:space="preserve"> </w:t>
      </w:r>
      <w:r>
        <w:t>the Introductory</w:t>
      </w:r>
      <w:r>
        <w:rPr>
          <w:spacing w:val="-12"/>
        </w:rPr>
        <w:t xml:space="preserve"> </w:t>
      </w:r>
      <w:r>
        <w:t>Module on</w:t>
      </w:r>
      <w:r>
        <w:rPr>
          <w:spacing w:val="-12"/>
        </w:rPr>
        <w:t xml:space="preserve"> </w:t>
      </w:r>
      <w:r>
        <w:t>American</w:t>
      </w:r>
      <w:r>
        <w:rPr>
          <w:spacing w:val="-12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Politics. I agree to</w:t>
      </w:r>
      <w:r>
        <w:rPr>
          <w:spacing w:val="40"/>
        </w:rPr>
        <w:t xml:space="preserve"> </w:t>
      </w:r>
      <w:r>
        <w:t>raise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questions</w:t>
      </w:r>
      <w:r>
        <w:rPr>
          <w:spacing w:val="36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introductory</w:t>
      </w:r>
      <w:r>
        <w:rPr>
          <w:spacing w:val="40"/>
        </w:rPr>
        <w:t xml:space="preserve"> </w:t>
      </w:r>
      <w:r>
        <w:t>assessment to</w:t>
      </w:r>
      <w:r>
        <w:rPr>
          <w:spacing w:val="40"/>
        </w:rPr>
        <w:t xml:space="preserve"> </w:t>
      </w:r>
      <w:r>
        <w:t>Professor Barnhill.</w:t>
      </w:r>
    </w:p>
    <w:p w14:paraId="32B61DDD" w14:textId="77777777" w:rsidR="004F0984" w:rsidRDefault="004F0984">
      <w:pPr>
        <w:pStyle w:val="BodyText"/>
        <w:spacing w:before="16"/>
      </w:pPr>
    </w:p>
    <w:p w14:paraId="32B61DDE" w14:textId="77777777" w:rsidR="004F0984" w:rsidRDefault="00DD7A0A">
      <w:pPr>
        <w:pStyle w:val="BodyText"/>
        <w:spacing w:line="710" w:lineRule="auto"/>
        <w:ind w:left="278" w:right="6740" w:hanging="16"/>
      </w:pPr>
      <w:r>
        <w:t>Name of Student</w:t>
      </w:r>
      <w:r>
        <w:rPr>
          <w:spacing w:val="-8"/>
        </w:rPr>
        <w:t xml:space="preserve"> </w:t>
      </w:r>
      <w:r>
        <w:t>(printed): Signature of Student:</w:t>
      </w:r>
    </w:p>
    <w:p w14:paraId="32B61DDF" w14:textId="77777777" w:rsidR="004F0984" w:rsidRDefault="00DD7A0A">
      <w:pPr>
        <w:pStyle w:val="BodyText"/>
        <w:spacing w:before="32"/>
        <w:ind w:left="278"/>
      </w:pPr>
      <w:r>
        <w:rPr>
          <w:spacing w:val="-2"/>
        </w:rPr>
        <w:t>Date:</w:t>
      </w:r>
    </w:p>
    <w:sectPr w:rsidR="004F0984">
      <w:pgSz w:w="12240" w:h="15840"/>
      <w:pgMar w:top="130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1F76"/>
    <w:multiLevelType w:val="hybridMultilevel"/>
    <w:tmpl w:val="58AEA568"/>
    <w:lvl w:ilvl="0" w:tplc="0622AD66">
      <w:start w:val="1"/>
      <w:numFmt w:val="lowerLetter"/>
      <w:lvlText w:val="%1)"/>
      <w:lvlJc w:val="left"/>
      <w:pPr>
        <w:ind w:left="63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CE2548">
      <w:numFmt w:val="bullet"/>
      <w:lvlText w:val="•"/>
      <w:lvlJc w:val="left"/>
      <w:pPr>
        <w:ind w:left="1564" w:hanging="240"/>
      </w:pPr>
      <w:rPr>
        <w:rFonts w:hint="default"/>
        <w:lang w:val="en-US" w:eastAsia="en-US" w:bidi="ar-SA"/>
      </w:rPr>
    </w:lvl>
    <w:lvl w:ilvl="2" w:tplc="B012407E">
      <w:numFmt w:val="bullet"/>
      <w:lvlText w:val="•"/>
      <w:lvlJc w:val="left"/>
      <w:pPr>
        <w:ind w:left="2488" w:hanging="240"/>
      </w:pPr>
      <w:rPr>
        <w:rFonts w:hint="default"/>
        <w:lang w:val="en-US" w:eastAsia="en-US" w:bidi="ar-SA"/>
      </w:rPr>
    </w:lvl>
    <w:lvl w:ilvl="3" w:tplc="B00AF06E">
      <w:numFmt w:val="bullet"/>
      <w:lvlText w:val="•"/>
      <w:lvlJc w:val="left"/>
      <w:pPr>
        <w:ind w:left="3412" w:hanging="240"/>
      </w:pPr>
      <w:rPr>
        <w:rFonts w:hint="default"/>
        <w:lang w:val="en-US" w:eastAsia="en-US" w:bidi="ar-SA"/>
      </w:rPr>
    </w:lvl>
    <w:lvl w:ilvl="4" w:tplc="648013B0">
      <w:numFmt w:val="bullet"/>
      <w:lvlText w:val="•"/>
      <w:lvlJc w:val="left"/>
      <w:pPr>
        <w:ind w:left="4336" w:hanging="240"/>
      </w:pPr>
      <w:rPr>
        <w:rFonts w:hint="default"/>
        <w:lang w:val="en-US" w:eastAsia="en-US" w:bidi="ar-SA"/>
      </w:rPr>
    </w:lvl>
    <w:lvl w:ilvl="5" w:tplc="B4583C52">
      <w:numFmt w:val="bullet"/>
      <w:lvlText w:val="•"/>
      <w:lvlJc w:val="left"/>
      <w:pPr>
        <w:ind w:left="5260" w:hanging="240"/>
      </w:pPr>
      <w:rPr>
        <w:rFonts w:hint="default"/>
        <w:lang w:val="en-US" w:eastAsia="en-US" w:bidi="ar-SA"/>
      </w:rPr>
    </w:lvl>
    <w:lvl w:ilvl="6" w:tplc="8CDA2C3A">
      <w:numFmt w:val="bullet"/>
      <w:lvlText w:val="•"/>
      <w:lvlJc w:val="left"/>
      <w:pPr>
        <w:ind w:left="6184" w:hanging="240"/>
      </w:pPr>
      <w:rPr>
        <w:rFonts w:hint="default"/>
        <w:lang w:val="en-US" w:eastAsia="en-US" w:bidi="ar-SA"/>
      </w:rPr>
    </w:lvl>
    <w:lvl w:ilvl="7" w:tplc="FD5A17CC">
      <w:numFmt w:val="bullet"/>
      <w:lvlText w:val="•"/>
      <w:lvlJc w:val="left"/>
      <w:pPr>
        <w:ind w:left="7108" w:hanging="240"/>
      </w:pPr>
      <w:rPr>
        <w:rFonts w:hint="default"/>
        <w:lang w:val="en-US" w:eastAsia="en-US" w:bidi="ar-SA"/>
      </w:rPr>
    </w:lvl>
    <w:lvl w:ilvl="8" w:tplc="542819A2">
      <w:numFmt w:val="bullet"/>
      <w:lvlText w:val="•"/>
      <w:lvlJc w:val="left"/>
      <w:pPr>
        <w:ind w:left="8032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222E7916"/>
    <w:multiLevelType w:val="hybridMultilevel"/>
    <w:tmpl w:val="05AE52C4"/>
    <w:lvl w:ilvl="0" w:tplc="8640C3D0">
      <w:numFmt w:val="bullet"/>
      <w:lvlText w:val="•"/>
      <w:lvlJc w:val="left"/>
      <w:pPr>
        <w:ind w:left="983" w:hanging="144"/>
      </w:pPr>
      <w:rPr>
        <w:rFonts w:ascii="Arial" w:eastAsia="Arial" w:hAnsi="Arial" w:cs="Arial" w:hint="default"/>
        <w:spacing w:val="0"/>
        <w:w w:val="101"/>
        <w:lang w:val="en-US" w:eastAsia="en-US" w:bidi="ar-SA"/>
      </w:rPr>
    </w:lvl>
    <w:lvl w:ilvl="1" w:tplc="7AB62618">
      <w:numFmt w:val="bullet"/>
      <w:lvlText w:val="•"/>
      <w:lvlJc w:val="left"/>
      <w:pPr>
        <w:ind w:left="1870" w:hanging="144"/>
      </w:pPr>
      <w:rPr>
        <w:rFonts w:hint="default"/>
        <w:lang w:val="en-US" w:eastAsia="en-US" w:bidi="ar-SA"/>
      </w:rPr>
    </w:lvl>
    <w:lvl w:ilvl="2" w:tplc="DBD89C60">
      <w:numFmt w:val="bullet"/>
      <w:lvlText w:val="•"/>
      <w:lvlJc w:val="left"/>
      <w:pPr>
        <w:ind w:left="2760" w:hanging="144"/>
      </w:pPr>
      <w:rPr>
        <w:rFonts w:hint="default"/>
        <w:lang w:val="en-US" w:eastAsia="en-US" w:bidi="ar-SA"/>
      </w:rPr>
    </w:lvl>
    <w:lvl w:ilvl="3" w:tplc="81A8A474">
      <w:numFmt w:val="bullet"/>
      <w:lvlText w:val="•"/>
      <w:lvlJc w:val="left"/>
      <w:pPr>
        <w:ind w:left="3650" w:hanging="144"/>
      </w:pPr>
      <w:rPr>
        <w:rFonts w:hint="default"/>
        <w:lang w:val="en-US" w:eastAsia="en-US" w:bidi="ar-SA"/>
      </w:rPr>
    </w:lvl>
    <w:lvl w:ilvl="4" w:tplc="A32EA2DA">
      <w:numFmt w:val="bullet"/>
      <w:lvlText w:val="•"/>
      <w:lvlJc w:val="left"/>
      <w:pPr>
        <w:ind w:left="4540" w:hanging="144"/>
      </w:pPr>
      <w:rPr>
        <w:rFonts w:hint="default"/>
        <w:lang w:val="en-US" w:eastAsia="en-US" w:bidi="ar-SA"/>
      </w:rPr>
    </w:lvl>
    <w:lvl w:ilvl="5" w:tplc="0706D050">
      <w:numFmt w:val="bullet"/>
      <w:lvlText w:val="•"/>
      <w:lvlJc w:val="left"/>
      <w:pPr>
        <w:ind w:left="5430" w:hanging="144"/>
      </w:pPr>
      <w:rPr>
        <w:rFonts w:hint="default"/>
        <w:lang w:val="en-US" w:eastAsia="en-US" w:bidi="ar-SA"/>
      </w:rPr>
    </w:lvl>
    <w:lvl w:ilvl="6" w:tplc="18DE7672">
      <w:numFmt w:val="bullet"/>
      <w:lvlText w:val="•"/>
      <w:lvlJc w:val="left"/>
      <w:pPr>
        <w:ind w:left="6320" w:hanging="144"/>
      </w:pPr>
      <w:rPr>
        <w:rFonts w:hint="default"/>
        <w:lang w:val="en-US" w:eastAsia="en-US" w:bidi="ar-SA"/>
      </w:rPr>
    </w:lvl>
    <w:lvl w:ilvl="7" w:tplc="836066FA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5E8F51C">
      <w:numFmt w:val="bullet"/>
      <w:lvlText w:val="•"/>
      <w:lvlJc w:val="left"/>
      <w:pPr>
        <w:ind w:left="8100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55415F29"/>
    <w:multiLevelType w:val="hybridMultilevel"/>
    <w:tmpl w:val="DC009300"/>
    <w:lvl w:ilvl="0" w:tplc="E25A1F02">
      <w:start w:val="1"/>
      <w:numFmt w:val="decimal"/>
      <w:lvlText w:val="%1."/>
      <w:lvlJc w:val="left"/>
      <w:pPr>
        <w:ind w:left="854" w:hanging="208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15B04D88">
      <w:numFmt w:val="bullet"/>
      <w:lvlText w:val="•"/>
      <w:lvlJc w:val="left"/>
      <w:pPr>
        <w:ind w:left="1762" w:hanging="208"/>
      </w:pPr>
      <w:rPr>
        <w:rFonts w:hint="default"/>
        <w:lang w:val="en-US" w:eastAsia="en-US" w:bidi="ar-SA"/>
      </w:rPr>
    </w:lvl>
    <w:lvl w:ilvl="2" w:tplc="DBE45B72">
      <w:numFmt w:val="bullet"/>
      <w:lvlText w:val="•"/>
      <w:lvlJc w:val="left"/>
      <w:pPr>
        <w:ind w:left="2664" w:hanging="208"/>
      </w:pPr>
      <w:rPr>
        <w:rFonts w:hint="default"/>
        <w:lang w:val="en-US" w:eastAsia="en-US" w:bidi="ar-SA"/>
      </w:rPr>
    </w:lvl>
    <w:lvl w:ilvl="3" w:tplc="99109EDC">
      <w:numFmt w:val="bullet"/>
      <w:lvlText w:val="•"/>
      <w:lvlJc w:val="left"/>
      <w:pPr>
        <w:ind w:left="3566" w:hanging="208"/>
      </w:pPr>
      <w:rPr>
        <w:rFonts w:hint="default"/>
        <w:lang w:val="en-US" w:eastAsia="en-US" w:bidi="ar-SA"/>
      </w:rPr>
    </w:lvl>
    <w:lvl w:ilvl="4" w:tplc="F95CE998">
      <w:numFmt w:val="bullet"/>
      <w:lvlText w:val="•"/>
      <w:lvlJc w:val="left"/>
      <w:pPr>
        <w:ind w:left="4468" w:hanging="208"/>
      </w:pPr>
      <w:rPr>
        <w:rFonts w:hint="default"/>
        <w:lang w:val="en-US" w:eastAsia="en-US" w:bidi="ar-SA"/>
      </w:rPr>
    </w:lvl>
    <w:lvl w:ilvl="5" w:tplc="096E00EC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6" w:tplc="C9EC1A7C">
      <w:numFmt w:val="bullet"/>
      <w:lvlText w:val="•"/>
      <w:lvlJc w:val="left"/>
      <w:pPr>
        <w:ind w:left="6272" w:hanging="208"/>
      </w:pPr>
      <w:rPr>
        <w:rFonts w:hint="default"/>
        <w:lang w:val="en-US" w:eastAsia="en-US" w:bidi="ar-SA"/>
      </w:rPr>
    </w:lvl>
    <w:lvl w:ilvl="7" w:tplc="77207348">
      <w:numFmt w:val="bullet"/>
      <w:lvlText w:val="•"/>
      <w:lvlJc w:val="left"/>
      <w:pPr>
        <w:ind w:left="7174" w:hanging="208"/>
      </w:pPr>
      <w:rPr>
        <w:rFonts w:hint="default"/>
        <w:lang w:val="en-US" w:eastAsia="en-US" w:bidi="ar-SA"/>
      </w:rPr>
    </w:lvl>
    <w:lvl w:ilvl="8" w:tplc="EF7AC140">
      <w:numFmt w:val="bullet"/>
      <w:lvlText w:val="•"/>
      <w:lvlJc w:val="left"/>
      <w:pPr>
        <w:ind w:left="8076" w:hanging="20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84"/>
    <w:rsid w:val="004F0984"/>
    <w:rsid w:val="00790F02"/>
    <w:rsid w:val="008C1656"/>
    <w:rsid w:val="00D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1CA2"/>
  <w15:docId w15:val="{0F079164-48E8-4068-9344-F99C91DA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7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3" w:hanging="143"/>
    </w:pPr>
  </w:style>
  <w:style w:type="paragraph" w:customStyle="1" w:styleId="TableParagraph">
    <w:name w:val="Table Paragraph"/>
    <w:basedOn w:val="Normal"/>
    <w:uiPriority w:val="1"/>
    <w:qFormat/>
    <w:pPr>
      <w:ind w:left="2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escsd@ny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barnhill@ny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tnews.com/2021/04/30/public-health-officials-political-activists-hiv-cri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182D-80DC-41CF-9748-34BC4ED1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Barnhill, Andrew</dc:creator>
  <cp:lastModifiedBy>Maya Van Rosendaal</cp:lastModifiedBy>
  <cp:revision>2</cp:revision>
  <dcterms:created xsi:type="dcterms:W3CDTF">2024-10-28T19:53:00Z</dcterms:created>
  <dcterms:modified xsi:type="dcterms:W3CDTF">2024-10-28T19:53:00Z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for Microsoft 365</vt:lpwstr>
  </property>
</Properties>
</file>