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11B1" w14:textId="6C6B319C" w:rsidR="00123C80" w:rsidRPr="002357AF" w:rsidRDefault="00123C80" w:rsidP="00DA5CB3">
      <w:pPr>
        <w:pStyle w:val="Heading4"/>
        <w:rPr>
          <w:b/>
        </w:rPr>
      </w:pPr>
      <w:bookmarkStart w:id="0" w:name="_9j295h4h53dh" w:colFirst="0" w:colLast="0"/>
      <w:bookmarkEnd w:id="0"/>
      <w:r w:rsidRPr="002357AF">
        <w:rPr>
          <w:b/>
          <w:noProof/>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7E63BC8B" w14:textId="5C8CC4D7" w:rsidR="00612C00" w:rsidRDefault="00612C00" w:rsidP="00612C00">
      <w:pPr>
        <w:jc w:val="center"/>
        <w:rPr>
          <w:b/>
          <w:sz w:val="46"/>
          <w:szCs w:val="46"/>
        </w:rPr>
      </w:pPr>
      <w:r w:rsidRPr="00612C00">
        <w:rPr>
          <w:b/>
          <w:sz w:val="46"/>
          <w:szCs w:val="46"/>
        </w:rPr>
        <w:t>UPADM-GP 102-001</w:t>
      </w:r>
    </w:p>
    <w:p w14:paraId="4448C67B" w14:textId="188FB7D9" w:rsidR="00931C6F" w:rsidRPr="002357AF" w:rsidRDefault="00612C00" w:rsidP="002357AF">
      <w:pPr>
        <w:jc w:val="center"/>
        <w:rPr>
          <w:b/>
          <w:sz w:val="46"/>
          <w:szCs w:val="46"/>
        </w:rPr>
      </w:pPr>
      <w:r>
        <w:rPr>
          <w:b/>
          <w:sz w:val="46"/>
          <w:szCs w:val="46"/>
        </w:rPr>
        <w:t>Introduction to Social Impact</w:t>
      </w:r>
    </w:p>
    <w:p w14:paraId="263FBA2D" w14:textId="11E0BC4A" w:rsidR="007E684E" w:rsidRPr="002357AF" w:rsidRDefault="00612C00" w:rsidP="002357AF">
      <w:pPr>
        <w:jc w:val="center"/>
        <w:rPr>
          <w:b/>
          <w:sz w:val="46"/>
          <w:szCs w:val="46"/>
        </w:rPr>
      </w:pPr>
      <w:r>
        <w:rPr>
          <w:b/>
          <w:sz w:val="46"/>
          <w:szCs w:val="46"/>
        </w:rPr>
        <w:t>Fall 202</w:t>
      </w:r>
      <w:r w:rsidR="00CD69DB">
        <w:rPr>
          <w:b/>
          <w:sz w:val="46"/>
          <w:szCs w:val="46"/>
        </w:rPr>
        <w:t>4</w:t>
      </w:r>
    </w:p>
    <w:p w14:paraId="4B413593" w14:textId="77777777" w:rsidR="001855AF" w:rsidRPr="008A62DF" w:rsidRDefault="00601C9D">
      <w:pPr>
        <w:pStyle w:val="Heading2"/>
        <w:keepNext w:val="0"/>
        <w:keepLines w:val="0"/>
        <w:spacing w:after="80"/>
        <w:rPr>
          <w:b w:val="0"/>
        </w:rPr>
      </w:pPr>
      <w:bookmarkStart w:id="1" w:name="_kx8j0nerse72" w:colFirst="0" w:colLast="0"/>
      <w:bookmarkEnd w:id="1"/>
      <w:r w:rsidRPr="008A62DF">
        <w:t>Instructor Information</w:t>
      </w:r>
    </w:p>
    <w:p w14:paraId="1FB12697" w14:textId="3C37F2AF" w:rsidR="001855AF" w:rsidRPr="008A62DF" w:rsidRDefault="00612C00" w:rsidP="00D57759">
      <w:pPr>
        <w:pStyle w:val="ListParagraph"/>
        <w:numPr>
          <w:ilvl w:val="0"/>
          <w:numId w:val="24"/>
        </w:numPr>
      </w:pPr>
      <w:r>
        <w:t>Ashley Zwick</w:t>
      </w:r>
    </w:p>
    <w:p w14:paraId="3C663336" w14:textId="7DCDE0F7" w:rsidR="001855AF" w:rsidRPr="008A62DF" w:rsidRDefault="00EF0734" w:rsidP="00612C00">
      <w:pPr>
        <w:pStyle w:val="ListParagraph"/>
        <w:numPr>
          <w:ilvl w:val="0"/>
          <w:numId w:val="24"/>
        </w:numPr>
      </w:pPr>
      <w:r>
        <w:t>Email:</w:t>
      </w:r>
      <w:r w:rsidR="00612C00">
        <w:t xml:space="preserve"> az230@nyu.edu</w:t>
      </w:r>
    </w:p>
    <w:p w14:paraId="7BE900B7" w14:textId="1D2935C8" w:rsidR="001855AF" w:rsidRPr="008A62DF" w:rsidRDefault="00EF0734" w:rsidP="00D57759">
      <w:pPr>
        <w:pStyle w:val="ListParagraph"/>
        <w:numPr>
          <w:ilvl w:val="0"/>
          <w:numId w:val="24"/>
        </w:numPr>
      </w:pPr>
      <w:r>
        <w:t>Office H</w:t>
      </w:r>
      <w:r w:rsidR="00601C9D" w:rsidRPr="008A62DF">
        <w:t>ours</w:t>
      </w:r>
      <w:r w:rsidR="004B07C0" w:rsidRPr="008A62DF">
        <w:t xml:space="preserve">: </w:t>
      </w:r>
      <w:r w:rsidR="00612C00">
        <w:t>By</w:t>
      </w:r>
      <w:r w:rsidR="004B07C0" w:rsidRPr="008A62DF">
        <w:t xml:space="preserve"> appointment</w:t>
      </w:r>
      <w:r>
        <w:t>.</w:t>
      </w:r>
    </w:p>
    <w:p w14:paraId="1AFBB6A2" w14:textId="30CA7C22" w:rsidR="00345B88" w:rsidRDefault="00345B88">
      <w:pPr>
        <w:pStyle w:val="Heading2"/>
      </w:pPr>
      <w:bookmarkStart w:id="2" w:name="_appoem67ki5z" w:colFirst="0" w:colLast="0"/>
      <w:bookmarkEnd w:id="2"/>
      <w:r>
        <w:t>Course Information</w:t>
      </w:r>
    </w:p>
    <w:p w14:paraId="6309036F" w14:textId="040465C2" w:rsidR="00345B88" w:rsidRDefault="00345B88" w:rsidP="00345B88">
      <w:pPr>
        <w:pStyle w:val="ListParagraph"/>
        <w:numPr>
          <w:ilvl w:val="0"/>
          <w:numId w:val="25"/>
        </w:numPr>
      </w:pPr>
      <w:r>
        <w:t>Class Meeting Times:</w:t>
      </w:r>
      <w:r w:rsidR="004E4AE0">
        <w:t xml:space="preserve"> </w:t>
      </w:r>
      <w:r w:rsidR="00612C00">
        <w:t>Mondays, 6:20 pm to 8:50 pm</w:t>
      </w:r>
    </w:p>
    <w:p w14:paraId="2F7F0343" w14:textId="73E1E532" w:rsidR="00345B88" w:rsidRPr="00345B88" w:rsidRDefault="00345B88" w:rsidP="00345B88">
      <w:pPr>
        <w:pStyle w:val="ListParagraph"/>
        <w:numPr>
          <w:ilvl w:val="0"/>
          <w:numId w:val="25"/>
        </w:numPr>
      </w:pPr>
      <w:r>
        <w:t>Class Location:</w:t>
      </w:r>
      <w:r w:rsidR="004E4AE0">
        <w:t xml:space="preserve"> </w:t>
      </w:r>
      <w:r w:rsidR="00CD69DB">
        <w:t>238 Thompson Street (GCASL)</w:t>
      </w:r>
      <w:r w:rsidR="00612C00">
        <w:t xml:space="preserve">, Room </w:t>
      </w:r>
      <w:r w:rsidR="00CD69DB">
        <w:t>269</w:t>
      </w:r>
    </w:p>
    <w:p w14:paraId="129AF64C" w14:textId="0D79F6BF" w:rsidR="00237639" w:rsidRPr="008A62DF" w:rsidRDefault="00237639">
      <w:pPr>
        <w:pStyle w:val="Heading2"/>
        <w:rPr>
          <w:b w:val="0"/>
        </w:rPr>
      </w:pPr>
      <w:r w:rsidRPr="008A62DF">
        <w:t xml:space="preserve">Course Prerequisites </w:t>
      </w:r>
    </w:p>
    <w:p w14:paraId="68D9EA52" w14:textId="6CED0492" w:rsidR="00237639" w:rsidRPr="008A62DF" w:rsidRDefault="00612C00" w:rsidP="00347527">
      <w:pPr>
        <w:pStyle w:val="ListParagraph"/>
        <w:numPr>
          <w:ilvl w:val="0"/>
          <w:numId w:val="26"/>
        </w:numPr>
      </w:pPr>
      <w:r>
        <w:t>None</w:t>
      </w:r>
    </w:p>
    <w:p w14:paraId="34CD58FA" w14:textId="58F0FC14" w:rsidR="001855AF" w:rsidRPr="008A62DF" w:rsidRDefault="00601C9D">
      <w:pPr>
        <w:pStyle w:val="Heading2"/>
        <w:keepNext w:val="0"/>
        <w:keepLines w:val="0"/>
        <w:spacing w:after="80"/>
        <w:rPr>
          <w:b w:val="0"/>
        </w:rPr>
      </w:pPr>
      <w:r w:rsidRPr="008A62DF">
        <w:t xml:space="preserve">Course </w:t>
      </w:r>
      <w:r w:rsidR="00BF6878" w:rsidRPr="008A62DF">
        <w:t>Description</w:t>
      </w:r>
    </w:p>
    <w:p w14:paraId="40D4BE0B" w14:textId="08E6DD13" w:rsidR="00612C00" w:rsidRDefault="00612C00" w:rsidP="00612C00">
      <w:pPr>
        <w:ind w:right="578"/>
      </w:pPr>
      <w:r>
        <w:t xml:space="preserve">This course is designed to give students an introduction to the tools of social impact—what it is, how we produce more, what you can do to create it. Having defined social impact as “any action of any duration in any sector by any actor to solve a public problem,” students will explore the major barriers to achieving social impact today, examine different forms of social impact, and develop their own proposals for increasing the amount and effectiveness of efforts to create social impact in the future. </w:t>
      </w:r>
    </w:p>
    <w:p w14:paraId="6956B1A7" w14:textId="0167AC2B" w:rsidR="001855AF" w:rsidRPr="008A62DF" w:rsidRDefault="00601C9D">
      <w:pPr>
        <w:pStyle w:val="Heading2"/>
        <w:keepNext w:val="0"/>
        <w:keepLines w:val="0"/>
        <w:spacing w:after="80"/>
        <w:rPr>
          <w:b w:val="0"/>
        </w:rPr>
      </w:pPr>
      <w:bookmarkStart w:id="3" w:name="_5xalllw3lf0c" w:colFirst="0" w:colLast="0"/>
      <w:bookmarkEnd w:id="3"/>
      <w:r w:rsidRPr="008A62DF">
        <w:t xml:space="preserve">Course </w:t>
      </w:r>
      <w:r w:rsidR="009363D8" w:rsidRPr="008A62DF">
        <w:t>and Learning Objectives</w:t>
      </w:r>
    </w:p>
    <w:p w14:paraId="49C5D919" w14:textId="7DD3E6F0" w:rsidR="00612C00" w:rsidRPr="00612C00" w:rsidRDefault="00612C00" w:rsidP="00612C00">
      <w:pPr>
        <w:pStyle w:val="NormalWeb"/>
        <w:textAlignment w:val="baseline"/>
        <w:rPr>
          <w:rFonts w:ascii="Arial" w:eastAsia="Arial" w:hAnsi="Arial" w:cs="Arial"/>
          <w:color w:val="000000"/>
          <w:sz w:val="22"/>
          <w:szCs w:val="22"/>
          <w:lang w:val="en"/>
        </w:rPr>
      </w:pPr>
      <w:r w:rsidRPr="00612C00">
        <w:rPr>
          <w:rFonts w:ascii="Arial" w:eastAsia="Arial" w:hAnsi="Arial" w:cs="Arial"/>
          <w:color w:val="000000"/>
          <w:sz w:val="22"/>
          <w:szCs w:val="22"/>
          <w:lang w:val="en"/>
        </w:rPr>
        <w:t>The class is built around a discussion of the readings and core concepts. Students will also be</w:t>
      </w:r>
      <w:r>
        <w:rPr>
          <w:rFonts w:ascii="Arial" w:eastAsia="Arial" w:hAnsi="Arial" w:cs="Arial"/>
          <w:color w:val="000000"/>
          <w:sz w:val="22"/>
          <w:szCs w:val="22"/>
          <w:lang w:val="en"/>
        </w:rPr>
        <w:t xml:space="preserve"> </w:t>
      </w:r>
      <w:r w:rsidRPr="00612C00">
        <w:rPr>
          <w:rFonts w:ascii="Arial" w:eastAsia="Arial" w:hAnsi="Arial" w:cs="Arial"/>
          <w:color w:val="000000"/>
          <w:sz w:val="22"/>
          <w:szCs w:val="22"/>
          <w:lang w:val="en"/>
        </w:rPr>
        <w:t>asked to reflect on their learning in class and small-group conversations during the week.</w:t>
      </w:r>
    </w:p>
    <w:p w14:paraId="36255E5F" w14:textId="5B84278B" w:rsidR="00612C00" w:rsidRPr="00612C00" w:rsidRDefault="00612C00" w:rsidP="00612C00">
      <w:pPr>
        <w:pStyle w:val="NormalWeb"/>
        <w:textAlignment w:val="baseline"/>
        <w:rPr>
          <w:rFonts w:ascii="Arial" w:eastAsia="Arial" w:hAnsi="Arial" w:cs="Arial"/>
          <w:color w:val="000000"/>
          <w:sz w:val="22"/>
          <w:szCs w:val="22"/>
          <w:lang w:val="en"/>
        </w:rPr>
      </w:pPr>
      <w:r w:rsidRPr="00612C00">
        <w:rPr>
          <w:rFonts w:ascii="Arial" w:eastAsia="Arial" w:hAnsi="Arial" w:cs="Arial"/>
          <w:color w:val="000000"/>
          <w:sz w:val="22"/>
          <w:szCs w:val="22"/>
          <w:lang w:val="en"/>
        </w:rPr>
        <w:t>1. Memos</w:t>
      </w:r>
      <w:r>
        <w:rPr>
          <w:rFonts w:ascii="Arial" w:eastAsia="Arial" w:hAnsi="Arial" w:cs="Arial"/>
          <w:color w:val="000000"/>
          <w:sz w:val="22"/>
          <w:szCs w:val="22"/>
          <w:lang w:val="en"/>
        </w:rPr>
        <w:t xml:space="preserve">: </w:t>
      </w:r>
      <w:r w:rsidRPr="00612C00">
        <w:rPr>
          <w:rFonts w:ascii="Arial" w:eastAsia="Arial" w:hAnsi="Arial" w:cs="Arial"/>
          <w:color w:val="000000"/>
          <w:sz w:val="22"/>
          <w:szCs w:val="22"/>
          <w:lang w:val="en"/>
        </w:rPr>
        <w:t>Students will present three 500-word written memos during the semester. Each will be graded</w:t>
      </w:r>
      <w:r>
        <w:rPr>
          <w:rFonts w:ascii="Arial" w:eastAsia="Arial" w:hAnsi="Arial" w:cs="Arial"/>
          <w:color w:val="000000"/>
          <w:sz w:val="22"/>
          <w:szCs w:val="22"/>
          <w:lang w:val="en"/>
        </w:rPr>
        <w:t xml:space="preserve"> </w:t>
      </w:r>
      <w:r w:rsidRPr="00612C00">
        <w:rPr>
          <w:rFonts w:ascii="Arial" w:eastAsia="Arial" w:hAnsi="Arial" w:cs="Arial"/>
          <w:color w:val="000000"/>
          <w:sz w:val="22"/>
          <w:szCs w:val="22"/>
          <w:lang w:val="en"/>
        </w:rPr>
        <w:t>for content, clarity, and care. Each must also be grounded in at least three research-</w:t>
      </w:r>
      <w:r w:rsidRPr="00612C00">
        <w:rPr>
          <w:rFonts w:ascii="Arial" w:eastAsia="Arial" w:hAnsi="Arial" w:cs="Arial"/>
          <w:color w:val="000000"/>
          <w:sz w:val="22"/>
          <w:szCs w:val="22"/>
          <w:lang w:val="en"/>
        </w:rPr>
        <w:lastRenderedPageBreak/>
        <w:t>based sources</w:t>
      </w:r>
      <w:r>
        <w:rPr>
          <w:rFonts w:ascii="Arial" w:eastAsia="Arial" w:hAnsi="Arial" w:cs="Arial"/>
          <w:color w:val="000000"/>
          <w:sz w:val="22"/>
          <w:szCs w:val="22"/>
          <w:lang w:val="en"/>
        </w:rPr>
        <w:t xml:space="preserve"> </w:t>
      </w:r>
      <w:r w:rsidRPr="00612C00">
        <w:rPr>
          <w:rFonts w:ascii="Arial" w:eastAsia="Arial" w:hAnsi="Arial" w:cs="Arial"/>
          <w:color w:val="000000"/>
          <w:sz w:val="22"/>
          <w:szCs w:val="22"/>
          <w:lang w:val="en"/>
        </w:rPr>
        <w:t>that support the case for impact.</w:t>
      </w:r>
      <w:r w:rsidR="007D42AE">
        <w:rPr>
          <w:rFonts w:ascii="Arial" w:eastAsia="Arial" w:hAnsi="Arial" w:cs="Arial"/>
          <w:color w:val="000000"/>
          <w:sz w:val="22"/>
          <w:szCs w:val="22"/>
          <w:lang w:val="en"/>
        </w:rPr>
        <w:t xml:space="preserve">  We will go over this in class on the first day, and there is also additional information on Brightspace including grading rubrics.</w:t>
      </w:r>
    </w:p>
    <w:p w14:paraId="4520CE20" w14:textId="26A16CF7" w:rsidR="00612C00" w:rsidRPr="00612C00" w:rsidRDefault="003315D5" w:rsidP="00612C00">
      <w:pPr>
        <w:pStyle w:val="NormalWeb"/>
        <w:textAlignment w:val="baseline"/>
        <w:rPr>
          <w:rFonts w:ascii="Arial" w:eastAsia="Arial" w:hAnsi="Arial" w:cs="Arial"/>
          <w:color w:val="000000"/>
          <w:sz w:val="22"/>
          <w:szCs w:val="22"/>
          <w:lang w:val="en"/>
        </w:rPr>
      </w:pPr>
      <w:r>
        <w:rPr>
          <w:rFonts w:ascii="Arial" w:eastAsia="Arial" w:hAnsi="Arial" w:cs="Arial"/>
          <w:color w:val="000000"/>
          <w:sz w:val="22"/>
          <w:szCs w:val="22"/>
          <w:lang w:val="en"/>
        </w:rPr>
        <w:t>2</w:t>
      </w:r>
      <w:r w:rsidR="00612C00" w:rsidRPr="00612C00">
        <w:rPr>
          <w:rFonts w:ascii="Arial" w:eastAsia="Arial" w:hAnsi="Arial" w:cs="Arial"/>
          <w:color w:val="000000"/>
          <w:sz w:val="22"/>
          <w:szCs w:val="22"/>
          <w:lang w:val="en"/>
        </w:rPr>
        <w:t>. Attendance</w:t>
      </w:r>
      <w:r w:rsidR="00612C00">
        <w:rPr>
          <w:rFonts w:ascii="Arial" w:eastAsia="Arial" w:hAnsi="Arial" w:cs="Arial"/>
          <w:color w:val="000000"/>
          <w:sz w:val="22"/>
          <w:szCs w:val="22"/>
          <w:lang w:val="en"/>
        </w:rPr>
        <w:t xml:space="preserve">: </w:t>
      </w:r>
      <w:r w:rsidR="00612C00" w:rsidRPr="00612C00">
        <w:rPr>
          <w:rFonts w:ascii="Arial" w:eastAsia="Arial" w:hAnsi="Arial" w:cs="Arial"/>
          <w:color w:val="000000"/>
          <w:sz w:val="22"/>
          <w:szCs w:val="22"/>
          <w:lang w:val="en"/>
        </w:rPr>
        <w:t xml:space="preserve">Attendance is required and participation is essential. </w:t>
      </w:r>
      <w:r w:rsidR="007D42AE">
        <w:rPr>
          <w:rFonts w:ascii="Arial" w:eastAsia="Arial" w:hAnsi="Arial" w:cs="Arial"/>
          <w:color w:val="000000"/>
          <w:sz w:val="22"/>
          <w:szCs w:val="22"/>
          <w:lang w:val="en"/>
        </w:rPr>
        <w:t xml:space="preserve">If you have to miss class or arrive late, you need to let me know in advance so that I can plan accordingly </w:t>
      </w:r>
      <w:r w:rsidR="00612C00" w:rsidRPr="00612C00">
        <w:rPr>
          <w:rFonts w:ascii="Arial" w:eastAsia="Arial" w:hAnsi="Arial" w:cs="Arial"/>
          <w:color w:val="000000"/>
          <w:sz w:val="22"/>
          <w:szCs w:val="22"/>
          <w:lang w:val="en"/>
        </w:rPr>
        <w:t>All PowerPoint slide decks will be available on Brightspace, too.</w:t>
      </w:r>
    </w:p>
    <w:p w14:paraId="5AB729F0" w14:textId="429437D2" w:rsidR="00612C00" w:rsidRPr="00612C00" w:rsidRDefault="003315D5" w:rsidP="00612C00">
      <w:pPr>
        <w:pStyle w:val="NormalWeb"/>
        <w:textAlignment w:val="baseline"/>
        <w:rPr>
          <w:rFonts w:ascii="Arial" w:eastAsia="Arial" w:hAnsi="Arial" w:cs="Arial"/>
          <w:color w:val="000000"/>
          <w:sz w:val="22"/>
          <w:szCs w:val="22"/>
          <w:lang w:val="en"/>
        </w:rPr>
      </w:pPr>
      <w:r>
        <w:rPr>
          <w:rFonts w:ascii="Arial" w:eastAsia="Arial" w:hAnsi="Arial" w:cs="Arial"/>
          <w:color w:val="000000"/>
          <w:sz w:val="22"/>
          <w:szCs w:val="22"/>
          <w:lang w:val="en"/>
        </w:rPr>
        <w:t>3</w:t>
      </w:r>
      <w:r w:rsidR="00612C00" w:rsidRPr="00612C00">
        <w:rPr>
          <w:rFonts w:ascii="Arial" w:eastAsia="Arial" w:hAnsi="Arial" w:cs="Arial"/>
          <w:color w:val="000000"/>
          <w:sz w:val="22"/>
          <w:szCs w:val="22"/>
          <w:lang w:val="en"/>
        </w:rPr>
        <w:t>. Contact</w:t>
      </w:r>
      <w:r w:rsidR="00612C00">
        <w:rPr>
          <w:rFonts w:ascii="Arial" w:eastAsia="Arial" w:hAnsi="Arial" w:cs="Arial"/>
          <w:color w:val="000000"/>
          <w:sz w:val="22"/>
          <w:szCs w:val="22"/>
          <w:lang w:val="en"/>
        </w:rPr>
        <w:t xml:space="preserve">: </w:t>
      </w:r>
      <w:r w:rsidR="00612C00" w:rsidRPr="00612C00">
        <w:rPr>
          <w:rFonts w:ascii="Arial" w:eastAsia="Arial" w:hAnsi="Arial" w:cs="Arial"/>
          <w:color w:val="000000"/>
          <w:sz w:val="22"/>
          <w:szCs w:val="22"/>
          <w:lang w:val="en"/>
        </w:rPr>
        <w:t>I will hold regular online and in-person office hours during the semester and will always be</w:t>
      </w:r>
      <w:r w:rsidR="00612C00">
        <w:rPr>
          <w:rFonts w:ascii="Arial" w:eastAsia="Arial" w:hAnsi="Arial" w:cs="Arial"/>
          <w:color w:val="000000"/>
          <w:sz w:val="22"/>
          <w:szCs w:val="22"/>
          <w:lang w:val="en"/>
        </w:rPr>
        <w:t xml:space="preserve"> </w:t>
      </w:r>
      <w:r w:rsidR="00612C00" w:rsidRPr="00612C00">
        <w:rPr>
          <w:rFonts w:ascii="Arial" w:eastAsia="Arial" w:hAnsi="Arial" w:cs="Arial"/>
          <w:color w:val="000000"/>
          <w:sz w:val="22"/>
          <w:szCs w:val="22"/>
          <w:lang w:val="en"/>
        </w:rPr>
        <w:t>available for coaching at your request. I will provide as much support as possible, including</w:t>
      </w:r>
      <w:r w:rsidR="00612C00">
        <w:rPr>
          <w:rFonts w:ascii="Arial" w:eastAsia="Arial" w:hAnsi="Arial" w:cs="Arial"/>
          <w:color w:val="000000"/>
          <w:sz w:val="22"/>
          <w:szCs w:val="22"/>
          <w:lang w:val="en"/>
        </w:rPr>
        <w:t xml:space="preserve"> </w:t>
      </w:r>
      <w:r w:rsidR="00612C00" w:rsidRPr="00612C00">
        <w:rPr>
          <w:rFonts w:ascii="Arial" w:eastAsia="Arial" w:hAnsi="Arial" w:cs="Arial"/>
          <w:color w:val="000000"/>
          <w:sz w:val="22"/>
          <w:szCs w:val="22"/>
          <w:lang w:val="en"/>
        </w:rPr>
        <w:t>examples of memos, question-and-answer sessions, and regular messages.</w:t>
      </w:r>
    </w:p>
    <w:p w14:paraId="3244E376" w14:textId="2877A250" w:rsidR="008A11B6" w:rsidRPr="008A62DF" w:rsidRDefault="008A11B6">
      <w:pPr>
        <w:pStyle w:val="Heading2"/>
        <w:rPr>
          <w:b w:val="0"/>
        </w:rPr>
      </w:pPr>
      <w:bookmarkStart w:id="4" w:name="_frwo5pn64ahu" w:colFirst="0" w:colLast="0"/>
      <w:bookmarkEnd w:id="4"/>
      <w:r w:rsidRPr="008A62DF">
        <w:t>Required Readings</w:t>
      </w:r>
    </w:p>
    <w:p w14:paraId="109AAE48" w14:textId="0D8E2295" w:rsidR="00112704" w:rsidRPr="003315D5" w:rsidRDefault="003315D5" w:rsidP="00112704">
      <w:pPr>
        <w:rPr>
          <w:lang w:val="en-US"/>
        </w:rPr>
      </w:pPr>
      <w:r w:rsidRPr="00612C00">
        <w:t>All of the readings are available on Brightspace. You’ll also find links in the syllabus if you wish</w:t>
      </w:r>
      <w:r>
        <w:t xml:space="preserve"> </w:t>
      </w:r>
      <w:r w:rsidRPr="00612C00">
        <w:t>to find the readings online. The final exam</w:t>
      </w:r>
      <w:r w:rsidR="00CD69DB">
        <w:t xml:space="preserve"> </w:t>
      </w:r>
      <w:r w:rsidRPr="00612C00">
        <w:t>will be based in part on the readings</w:t>
      </w:r>
      <w:r>
        <w:t xml:space="preserve"> </w:t>
      </w:r>
      <w:r w:rsidRPr="00612C00">
        <w:t>and in part on class lectures. Unless otherwise noted in my emails or in advance of class, all readings are required</w:t>
      </w:r>
      <w:r w:rsidR="00CD69DB">
        <w:t>/</w:t>
      </w:r>
    </w:p>
    <w:p w14:paraId="6C05EAE5" w14:textId="0B1A5DDF" w:rsidR="001855AF" w:rsidRPr="008A62DF" w:rsidRDefault="00A814FD">
      <w:pPr>
        <w:pStyle w:val="Heading2"/>
        <w:keepNext w:val="0"/>
        <w:keepLines w:val="0"/>
        <w:spacing w:after="80"/>
        <w:rPr>
          <w:b w:val="0"/>
        </w:rPr>
      </w:pPr>
      <w:r w:rsidRPr="008A62DF">
        <w:t>Assessment Assignments and Evaluation</w:t>
      </w:r>
    </w:p>
    <w:p w14:paraId="0D8FE219" w14:textId="51249A77" w:rsidR="00A02B66" w:rsidRPr="008A62DF" w:rsidRDefault="003315D5" w:rsidP="00A02B66">
      <w:r>
        <w:t>Below</w:t>
      </w:r>
      <w:r w:rsidR="00A02B66" w:rsidRPr="008A62DF">
        <w:t xml:space="preserve"> is a brief overview of the assignments and elements that factor into a student’s final grade. </w:t>
      </w:r>
    </w:p>
    <w:p w14:paraId="3A113A12" w14:textId="07AAEA91" w:rsidR="001855AF" w:rsidRPr="008A62DF" w:rsidRDefault="00CB01DD">
      <w:pPr>
        <w:pStyle w:val="Heading3"/>
        <w:keepNext w:val="0"/>
        <w:keepLines w:val="0"/>
        <w:spacing w:before="280"/>
        <w:rPr>
          <w:b/>
          <w:color w:val="000000"/>
          <w:sz w:val="26"/>
          <w:szCs w:val="26"/>
        </w:rPr>
      </w:pPr>
      <w:bookmarkStart w:id="5" w:name="_jloh452fzd16" w:colFirst="0" w:colLast="0"/>
      <w:bookmarkEnd w:id="5"/>
      <w:r w:rsidRPr="008A62DF">
        <w:rPr>
          <w:b/>
          <w:color w:val="000000"/>
          <w:sz w:val="26"/>
          <w:szCs w:val="26"/>
        </w:rPr>
        <w:t>Individual Assessment</w:t>
      </w:r>
    </w:p>
    <w:p w14:paraId="314C5635" w14:textId="01A4B94C" w:rsidR="007D5379" w:rsidRPr="008A62DF" w:rsidRDefault="007D5379" w:rsidP="007D5379">
      <w:pPr>
        <w:pStyle w:val="ListParagraph"/>
        <w:numPr>
          <w:ilvl w:val="0"/>
          <w:numId w:val="15"/>
        </w:numPr>
      </w:pPr>
      <w:r w:rsidRPr="008A62DF">
        <w:t>Contribution to discussion &amp; learning</w:t>
      </w:r>
      <w:r w:rsidR="004D3158" w:rsidRPr="008A62DF">
        <w:t>, 2</w:t>
      </w:r>
      <w:r w:rsidRPr="008A62DF">
        <w:t>0%</w:t>
      </w:r>
    </w:p>
    <w:p w14:paraId="1509BCD1" w14:textId="2E5FE1DE" w:rsidR="00A30E05" w:rsidRPr="008A62DF" w:rsidRDefault="00F43260" w:rsidP="00A30E05">
      <w:pPr>
        <w:pStyle w:val="ListParagraph"/>
        <w:numPr>
          <w:ilvl w:val="0"/>
          <w:numId w:val="15"/>
        </w:numPr>
      </w:pPr>
      <w:r>
        <w:t>Two</w:t>
      </w:r>
      <w:r w:rsidR="003315D5">
        <w:t xml:space="preserve"> 500-word memos</w:t>
      </w:r>
      <w:r>
        <w:t xml:space="preserve"> and One 700-900 word </w:t>
      </w:r>
      <w:proofErr w:type="spellStart"/>
      <w:r>
        <w:t>OpEd</w:t>
      </w:r>
      <w:proofErr w:type="spellEnd"/>
      <w:r w:rsidR="00A30E05" w:rsidRPr="008A62DF">
        <w:t xml:space="preserve">, </w:t>
      </w:r>
      <w:r w:rsidR="003315D5">
        <w:t>6</w:t>
      </w:r>
      <w:r w:rsidR="00A30E05" w:rsidRPr="008A62DF">
        <w:t>0%</w:t>
      </w:r>
    </w:p>
    <w:p w14:paraId="27C16E17" w14:textId="3865737B" w:rsidR="00A30E05" w:rsidRPr="008A62DF" w:rsidRDefault="00A30E05" w:rsidP="00A30E05">
      <w:pPr>
        <w:pStyle w:val="ListParagraph"/>
        <w:numPr>
          <w:ilvl w:val="0"/>
          <w:numId w:val="15"/>
        </w:numPr>
      </w:pPr>
      <w:r w:rsidRPr="008A62DF">
        <w:t xml:space="preserve">Final exam, </w:t>
      </w:r>
      <w:r w:rsidR="003315D5">
        <w:t>2</w:t>
      </w:r>
      <w:r w:rsidRPr="008A62DF">
        <w:t>0%</w:t>
      </w:r>
    </w:p>
    <w:p w14:paraId="489150D6" w14:textId="77777777" w:rsidR="003315D5" w:rsidRDefault="003315D5" w:rsidP="0068743F">
      <w:bookmarkStart w:id="6" w:name="_htsgm4ssqaas" w:colFirst="0" w:colLast="0"/>
      <w:bookmarkEnd w:id="6"/>
    </w:p>
    <w:p w14:paraId="584426F6" w14:textId="40896DB2" w:rsidR="00E52C33" w:rsidRDefault="0068743F" w:rsidP="0068743F">
      <w:r w:rsidRPr="008A62DF">
        <w:t xml:space="preserve">Further details </w:t>
      </w:r>
      <w:r w:rsidR="003315D5">
        <w:t>will</w:t>
      </w:r>
      <w:r w:rsidRPr="008A62DF">
        <w:t xml:space="preserve"> be </w:t>
      </w:r>
      <w:r w:rsidR="003315D5">
        <w:t>provided</w:t>
      </w:r>
      <w:r w:rsidRPr="008A62DF">
        <w:t xml:space="preserve"> in class </w:t>
      </w:r>
      <w:r w:rsidR="003315D5">
        <w:t>and</w:t>
      </w:r>
      <w:r w:rsidRPr="008A62DF">
        <w:t xml:space="preserve"> in the</w:t>
      </w:r>
      <w:r w:rsidR="00875636" w:rsidRPr="008A62DF">
        <w:t xml:space="preserve"> assignments tab in </w:t>
      </w:r>
      <w:r w:rsidR="00634A86">
        <w:t>Brightspace</w:t>
      </w:r>
      <w:r w:rsidRPr="008A62DF">
        <w:t>.</w:t>
      </w:r>
    </w:p>
    <w:p w14:paraId="55EF27A4" w14:textId="5192039B" w:rsidR="00E52C33" w:rsidRDefault="00E52C33" w:rsidP="00E52C33">
      <w:pPr>
        <w:pStyle w:val="Heading3"/>
        <w:keepNext w:val="0"/>
        <w:keepLines w:val="0"/>
        <w:spacing w:before="280"/>
        <w:rPr>
          <w:b/>
          <w:color w:val="000000"/>
          <w:sz w:val="26"/>
          <w:szCs w:val="26"/>
        </w:rPr>
      </w:pPr>
      <w:r>
        <w:rPr>
          <w:b/>
          <w:color w:val="000000"/>
          <w:sz w:val="26"/>
          <w:szCs w:val="26"/>
        </w:rPr>
        <w:t>Late Submission Policy</w:t>
      </w:r>
      <w:r w:rsidR="000752B5">
        <w:rPr>
          <w:b/>
          <w:color w:val="000000"/>
          <w:sz w:val="26"/>
          <w:szCs w:val="26"/>
        </w:rPr>
        <w:t xml:space="preserve"> for Assignments</w:t>
      </w:r>
    </w:p>
    <w:p w14:paraId="49978C53" w14:textId="533AE26C" w:rsidR="00E52C33" w:rsidRDefault="00E52C33" w:rsidP="0068743F">
      <w:r>
        <w:t>Extensions on assignments will be granted only in case of emergency or special circumstances. This policy is adopted out of respect to those who abide by deadlines despite equally demanding schedules. Assignments handed in late without authorized extensions will be penalized one-third of a grade per day.</w:t>
      </w:r>
    </w:p>
    <w:p w14:paraId="2125AAF2" w14:textId="77777777" w:rsidR="00F11442" w:rsidRDefault="00F11442" w:rsidP="0068743F"/>
    <w:p w14:paraId="453A270F" w14:textId="5D569A1C" w:rsidR="00F11442" w:rsidRDefault="00F11442" w:rsidP="00F11442">
      <w:pPr>
        <w:pStyle w:val="Heading3"/>
        <w:keepNext w:val="0"/>
        <w:keepLines w:val="0"/>
        <w:spacing w:before="280"/>
        <w:rPr>
          <w:b/>
          <w:color w:val="000000"/>
          <w:sz w:val="26"/>
          <w:szCs w:val="26"/>
        </w:rPr>
      </w:pPr>
      <w:r>
        <w:rPr>
          <w:b/>
          <w:color w:val="000000"/>
          <w:sz w:val="26"/>
          <w:szCs w:val="26"/>
        </w:rPr>
        <w:t>Guidance on ChatGPT/AI Tools in this Course</w:t>
      </w:r>
    </w:p>
    <w:p w14:paraId="6EA0A099" w14:textId="2656C386" w:rsidR="00F11442" w:rsidRPr="008A62DF" w:rsidRDefault="00F11442" w:rsidP="0068743F">
      <w:r>
        <w:rPr>
          <w:shd w:val="clear" w:color="auto" w:fill="FFFFFF"/>
        </w:rPr>
        <w:t>It is important that the written work required by the course is yours. You should not use ChatGPT or other AI tools for any purpose other than idea generation. When you use any of these tools, you must include a note describing how you used them with the assignment</w:t>
      </w:r>
      <w:r>
        <w:rPr>
          <w:rStyle w:val="c0"/>
          <w:shd w:val="clear" w:color="auto" w:fill="FFFFFF"/>
        </w:rPr>
        <w:t>.</w:t>
      </w:r>
    </w:p>
    <w:p w14:paraId="5B16FCA3" w14:textId="5FA7D037" w:rsidR="001855AF" w:rsidRPr="008A62DF" w:rsidRDefault="004D3158" w:rsidP="004D3158">
      <w:pPr>
        <w:pStyle w:val="Heading2"/>
      </w:pPr>
      <w:bookmarkStart w:id="7" w:name="_l4ff759murgo" w:colFirst="0" w:colLast="0"/>
      <w:bookmarkEnd w:id="7"/>
      <w:r w:rsidRPr="008A62DF">
        <w:lastRenderedPageBreak/>
        <w:t>Overview of the Semester</w:t>
      </w:r>
    </w:p>
    <w:p w14:paraId="43EBAEA3" w14:textId="4A2DE822" w:rsidR="00034BEF" w:rsidRPr="008A62DF" w:rsidRDefault="00263A6F" w:rsidP="00034BEF">
      <w:pPr>
        <w:pStyle w:val="ListParagraph"/>
        <w:numPr>
          <w:ilvl w:val="0"/>
          <w:numId w:val="17"/>
        </w:numPr>
      </w:pPr>
      <w:r w:rsidRPr="008A62DF">
        <w:t>Week 1</w:t>
      </w:r>
    </w:p>
    <w:p w14:paraId="5E2F4BCC" w14:textId="31D22A9D" w:rsidR="00263A6F" w:rsidRDefault="00263A6F" w:rsidP="00263A6F">
      <w:pPr>
        <w:pStyle w:val="ListParagraph"/>
        <w:numPr>
          <w:ilvl w:val="1"/>
          <w:numId w:val="17"/>
        </w:numPr>
      </w:pPr>
      <w:r w:rsidRPr="008A62DF">
        <w:t xml:space="preserve">Date: </w:t>
      </w:r>
      <w:r w:rsidR="00B93187">
        <w:t xml:space="preserve"> September </w:t>
      </w:r>
      <w:r w:rsidR="00F3404B">
        <w:t>9</w:t>
      </w:r>
    </w:p>
    <w:p w14:paraId="3FF12052" w14:textId="60F57298" w:rsidR="00365DE5" w:rsidRDefault="00365DE5" w:rsidP="00365DE5">
      <w:pPr>
        <w:pStyle w:val="ListParagraph"/>
        <w:numPr>
          <w:ilvl w:val="1"/>
          <w:numId w:val="17"/>
        </w:numPr>
      </w:pPr>
      <w:r w:rsidRPr="008A62DF">
        <w:t xml:space="preserve">Topic: </w:t>
      </w:r>
      <w:r>
        <w:t>Introduction + The Case for Engagement</w:t>
      </w:r>
    </w:p>
    <w:p w14:paraId="72F565FE" w14:textId="77777777" w:rsidR="008D6618" w:rsidRPr="008A62DF" w:rsidRDefault="008D6618" w:rsidP="008D6618">
      <w:pPr>
        <w:pStyle w:val="ListParagraph"/>
        <w:ind w:left="1440"/>
      </w:pPr>
    </w:p>
    <w:p w14:paraId="1C579904" w14:textId="583F3C8D" w:rsidR="00263A6F" w:rsidRPr="008A62DF" w:rsidRDefault="00263A6F" w:rsidP="00263A6F">
      <w:pPr>
        <w:pStyle w:val="ListParagraph"/>
        <w:numPr>
          <w:ilvl w:val="0"/>
          <w:numId w:val="17"/>
        </w:numPr>
      </w:pPr>
      <w:r w:rsidRPr="008A62DF">
        <w:t>Week 2</w:t>
      </w:r>
      <w:r w:rsidRPr="008A62DF">
        <w:tab/>
      </w:r>
    </w:p>
    <w:p w14:paraId="2E8E2142" w14:textId="6E4C24E5" w:rsidR="00365DE5" w:rsidRDefault="00263A6F" w:rsidP="00365DE5">
      <w:pPr>
        <w:pStyle w:val="ListParagraph"/>
        <w:numPr>
          <w:ilvl w:val="1"/>
          <w:numId w:val="17"/>
        </w:numPr>
      </w:pPr>
      <w:r w:rsidRPr="008A62DF">
        <w:t xml:space="preserve">Date: </w:t>
      </w:r>
      <w:r w:rsidR="00B93187">
        <w:t>September</w:t>
      </w:r>
      <w:r w:rsidRPr="008A62DF">
        <w:t xml:space="preserve"> </w:t>
      </w:r>
      <w:r w:rsidR="00B93187">
        <w:t>1</w:t>
      </w:r>
      <w:r w:rsidR="00F3404B">
        <w:t>6</w:t>
      </w:r>
    </w:p>
    <w:p w14:paraId="328F9543" w14:textId="7649AE5E" w:rsidR="008D6618" w:rsidRPr="008A62DF" w:rsidRDefault="00365DE5" w:rsidP="008D6618">
      <w:pPr>
        <w:pStyle w:val="ListParagraph"/>
        <w:numPr>
          <w:ilvl w:val="1"/>
          <w:numId w:val="17"/>
        </w:numPr>
      </w:pPr>
      <w:r w:rsidRPr="008A62DF">
        <w:t xml:space="preserve">Topic: </w:t>
      </w:r>
      <w:r>
        <w:t>Paths to Social Impact</w:t>
      </w:r>
      <w:r w:rsidR="008D6618">
        <w:t xml:space="preserve"> </w:t>
      </w:r>
    </w:p>
    <w:p w14:paraId="49B111D8" w14:textId="495DEB8E" w:rsidR="00263A6F" w:rsidRPr="008A62DF" w:rsidRDefault="00263A6F" w:rsidP="008D6618">
      <w:pPr>
        <w:pStyle w:val="ListParagraph"/>
        <w:ind w:left="1440"/>
      </w:pPr>
    </w:p>
    <w:p w14:paraId="046B45D3" w14:textId="50B32519" w:rsidR="00263A6F" w:rsidRPr="008A62DF" w:rsidRDefault="00263A6F" w:rsidP="00263A6F">
      <w:pPr>
        <w:pStyle w:val="ListParagraph"/>
        <w:numPr>
          <w:ilvl w:val="0"/>
          <w:numId w:val="17"/>
        </w:numPr>
      </w:pPr>
      <w:r w:rsidRPr="008A62DF">
        <w:t>Week 3</w:t>
      </w:r>
    </w:p>
    <w:p w14:paraId="03A315EA" w14:textId="2E21A044" w:rsidR="00263A6F" w:rsidRDefault="00263A6F" w:rsidP="00263A6F">
      <w:pPr>
        <w:pStyle w:val="ListParagraph"/>
        <w:numPr>
          <w:ilvl w:val="1"/>
          <w:numId w:val="17"/>
        </w:numPr>
      </w:pPr>
      <w:r w:rsidRPr="008A62DF">
        <w:t xml:space="preserve">Date: </w:t>
      </w:r>
      <w:r w:rsidR="00B93187">
        <w:t xml:space="preserve">September </w:t>
      </w:r>
      <w:r w:rsidR="00F83D12">
        <w:t>2</w:t>
      </w:r>
      <w:r w:rsidR="00F3404B">
        <w:t>3</w:t>
      </w:r>
    </w:p>
    <w:p w14:paraId="1B34E534" w14:textId="3CB3BC57" w:rsidR="008C3E55" w:rsidRDefault="008C3E55" w:rsidP="00263A6F">
      <w:pPr>
        <w:pStyle w:val="ListParagraph"/>
        <w:numPr>
          <w:ilvl w:val="1"/>
          <w:numId w:val="17"/>
        </w:numPr>
      </w:pPr>
      <w:r>
        <w:t>Workshopping + NYU Tulsa Presentation</w:t>
      </w:r>
    </w:p>
    <w:p w14:paraId="026A00DC" w14:textId="77777777" w:rsidR="00983D1B" w:rsidRPr="00072E9E" w:rsidRDefault="00983D1B" w:rsidP="00983D1B">
      <w:pPr>
        <w:pStyle w:val="ListParagraph"/>
        <w:ind w:left="1440"/>
      </w:pPr>
    </w:p>
    <w:p w14:paraId="4AAF9A55" w14:textId="443345E3" w:rsidR="00263A6F" w:rsidRPr="008A62DF" w:rsidRDefault="00263A6F" w:rsidP="00263A6F">
      <w:pPr>
        <w:pStyle w:val="ListParagraph"/>
        <w:numPr>
          <w:ilvl w:val="0"/>
          <w:numId w:val="17"/>
        </w:numPr>
      </w:pPr>
      <w:r w:rsidRPr="008A62DF">
        <w:t>Week 4</w:t>
      </w:r>
    </w:p>
    <w:p w14:paraId="7E0CF1C6" w14:textId="433F580E" w:rsidR="00263A6F" w:rsidRDefault="00263A6F" w:rsidP="00263A6F">
      <w:pPr>
        <w:pStyle w:val="ListParagraph"/>
        <w:numPr>
          <w:ilvl w:val="1"/>
          <w:numId w:val="17"/>
        </w:numPr>
      </w:pPr>
      <w:r w:rsidRPr="008A62DF">
        <w:t xml:space="preserve">Date: </w:t>
      </w:r>
      <w:r w:rsidR="00F3404B">
        <w:t>September 30</w:t>
      </w:r>
    </w:p>
    <w:p w14:paraId="6EDD4352" w14:textId="77777777" w:rsidR="008C3E55" w:rsidRDefault="008C3E55" w:rsidP="008C3E55">
      <w:pPr>
        <w:pStyle w:val="ListParagraph"/>
        <w:numPr>
          <w:ilvl w:val="1"/>
          <w:numId w:val="17"/>
        </w:numPr>
      </w:pPr>
      <w:r>
        <w:t>Social Impact + The Climate Crisis</w:t>
      </w:r>
    </w:p>
    <w:p w14:paraId="4A416453" w14:textId="3880782E" w:rsidR="007D42AE" w:rsidRDefault="008C3E55" w:rsidP="008C3E55">
      <w:pPr>
        <w:pStyle w:val="ListParagraph"/>
        <w:numPr>
          <w:ilvl w:val="1"/>
          <w:numId w:val="17"/>
        </w:numPr>
      </w:pPr>
      <w:r>
        <w:t xml:space="preserve">Guest Speaker: Eric Fine, </w:t>
      </w:r>
      <w:hyperlink r:id="rId9" w:history="1">
        <w:r w:rsidRPr="00983D1B">
          <w:rPr>
            <w:rStyle w:val="Hyperlink"/>
          </w:rPr>
          <w:t>Yale Program on Climate Change Communication</w:t>
        </w:r>
      </w:hyperlink>
    </w:p>
    <w:p w14:paraId="5675E1EB" w14:textId="42EDB497" w:rsidR="00B44D43" w:rsidRDefault="00365DE5" w:rsidP="00983D1B">
      <w:pPr>
        <w:pStyle w:val="ListParagraph"/>
        <w:numPr>
          <w:ilvl w:val="1"/>
          <w:numId w:val="17"/>
        </w:numPr>
      </w:pPr>
      <w:r w:rsidRPr="008A62DF">
        <w:t xml:space="preserve">Deliverable: </w:t>
      </w:r>
      <w:r>
        <w:t xml:space="preserve">Problem Memo Due </w:t>
      </w:r>
    </w:p>
    <w:p w14:paraId="54160C62" w14:textId="77777777" w:rsidR="008D6618" w:rsidRPr="008A62DF" w:rsidRDefault="008D6618" w:rsidP="008D6618">
      <w:pPr>
        <w:pStyle w:val="ListParagraph"/>
        <w:ind w:left="1440"/>
      </w:pPr>
    </w:p>
    <w:p w14:paraId="4E18481A" w14:textId="5E0F5825" w:rsidR="00263A6F" w:rsidRPr="008A62DF" w:rsidRDefault="00263A6F" w:rsidP="00263A6F">
      <w:pPr>
        <w:pStyle w:val="ListParagraph"/>
        <w:numPr>
          <w:ilvl w:val="0"/>
          <w:numId w:val="17"/>
        </w:numPr>
      </w:pPr>
      <w:r w:rsidRPr="008A62DF">
        <w:t>Week 5</w:t>
      </w:r>
    </w:p>
    <w:p w14:paraId="3B796DDF" w14:textId="53B4C198" w:rsidR="005E1E97" w:rsidRPr="008A62DF" w:rsidRDefault="00263A6F" w:rsidP="005E1E97">
      <w:pPr>
        <w:pStyle w:val="ListParagraph"/>
        <w:numPr>
          <w:ilvl w:val="1"/>
          <w:numId w:val="17"/>
        </w:numPr>
      </w:pPr>
      <w:r w:rsidRPr="008A62DF">
        <w:t xml:space="preserve">Date: </w:t>
      </w:r>
      <w:r w:rsidR="00476A34">
        <w:t>October</w:t>
      </w:r>
      <w:r w:rsidRPr="008A62DF">
        <w:t xml:space="preserve"> </w:t>
      </w:r>
      <w:r w:rsidR="00F3404B">
        <w:t>7</w:t>
      </w:r>
      <w:r w:rsidR="00F83D12">
        <w:t xml:space="preserve"> </w:t>
      </w:r>
    </w:p>
    <w:p w14:paraId="76EB49C1" w14:textId="659FE598" w:rsidR="005E1E97" w:rsidRDefault="005E1E97" w:rsidP="005E1E97">
      <w:pPr>
        <w:pStyle w:val="ListParagraph"/>
        <w:numPr>
          <w:ilvl w:val="1"/>
          <w:numId w:val="17"/>
        </w:numPr>
      </w:pPr>
      <w:r w:rsidRPr="008A62DF">
        <w:t xml:space="preserve">Topic: </w:t>
      </w:r>
      <w:r w:rsidR="008C3E55">
        <w:t>Social Entrepreneurship</w:t>
      </w:r>
    </w:p>
    <w:p w14:paraId="4C26E022" w14:textId="77777777" w:rsidR="008D6618" w:rsidRDefault="008D6618" w:rsidP="008D6618">
      <w:pPr>
        <w:pStyle w:val="ListParagraph"/>
        <w:ind w:left="1440"/>
      </w:pPr>
    </w:p>
    <w:p w14:paraId="0A67DC36" w14:textId="2A8933C9" w:rsidR="00263A6F" w:rsidRPr="008A62DF" w:rsidRDefault="00263A6F" w:rsidP="00263A6F">
      <w:pPr>
        <w:pStyle w:val="ListParagraph"/>
        <w:numPr>
          <w:ilvl w:val="0"/>
          <w:numId w:val="17"/>
        </w:numPr>
      </w:pPr>
      <w:r w:rsidRPr="008A62DF">
        <w:t>Week 6</w:t>
      </w:r>
    </w:p>
    <w:p w14:paraId="6C94790A" w14:textId="19000282" w:rsidR="00263A6F" w:rsidRDefault="00263A6F" w:rsidP="00F3404B">
      <w:pPr>
        <w:pStyle w:val="ListParagraph"/>
        <w:numPr>
          <w:ilvl w:val="1"/>
          <w:numId w:val="17"/>
        </w:numPr>
      </w:pPr>
      <w:r w:rsidRPr="008A62DF">
        <w:t xml:space="preserve">Date: </w:t>
      </w:r>
      <w:r w:rsidR="00476A34">
        <w:t>October 1</w:t>
      </w:r>
      <w:r w:rsidR="00F3404B">
        <w:t>5 (note this is a Tuesday due to Legislative Monday/Fall Break)</w:t>
      </w:r>
    </w:p>
    <w:p w14:paraId="4D2AA1FE" w14:textId="77957605" w:rsidR="007D42AE" w:rsidRDefault="007D42AE" w:rsidP="00263A6F">
      <w:pPr>
        <w:pStyle w:val="ListParagraph"/>
        <w:numPr>
          <w:ilvl w:val="1"/>
          <w:numId w:val="17"/>
        </w:numPr>
      </w:pPr>
      <w:r w:rsidRPr="008A62DF">
        <w:t xml:space="preserve">Topic: </w:t>
      </w:r>
      <w:r>
        <w:t>The Social Capital Deficit</w:t>
      </w:r>
    </w:p>
    <w:p w14:paraId="3A989A62" w14:textId="77777777" w:rsidR="008D6618" w:rsidRPr="008A62DF" w:rsidRDefault="008D6618" w:rsidP="008D6618">
      <w:pPr>
        <w:pStyle w:val="ListParagraph"/>
        <w:ind w:left="1440"/>
      </w:pPr>
    </w:p>
    <w:p w14:paraId="360ACA18" w14:textId="46C0D2BC" w:rsidR="00263A6F" w:rsidRPr="008A62DF" w:rsidRDefault="00263A6F" w:rsidP="00263A6F">
      <w:pPr>
        <w:pStyle w:val="ListParagraph"/>
        <w:numPr>
          <w:ilvl w:val="0"/>
          <w:numId w:val="17"/>
        </w:numPr>
      </w:pPr>
      <w:r w:rsidRPr="008A62DF">
        <w:t>Week 7</w:t>
      </w:r>
    </w:p>
    <w:p w14:paraId="6E615B5F" w14:textId="7EC48A3C" w:rsidR="00263A6F" w:rsidRDefault="00263A6F" w:rsidP="00263A6F">
      <w:pPr>
        <w:pStyle w:val="ListParagraph"/>
        <w:numPr>
          <w:ilvl w:val="1"/>
          <w:numId w:val="17"/>
        </w:numPr>
      </w:pPr>
      <w:r w:rsidRPr="008A62DF">
        <w:t xml:space="preserve">Date: </w:t>
      </w:r>
      <w:r w:rsidR="00476A34">
        <w:t>October</w:t>
      </w:r>
      <w:r w:rsidRPr="008A62DF">
        <w:t xml:space="preserve"> </w:t>
      </w:r>
      <w:r w:rsidR="00F83D12">
        <w:t>2</w:t>
      </w:r>
      <w:r w:rsidR="00F3404B">
        <w:t>1</w:t>
      </w:r>
    </w:p>
    <w:p w14:paraId="3B747376" w14:textId="0258F0D7" w:rsidR="00365DE5" w:rsidRDefault="008C3E55" w:rsidP="0069366C">
      <w:pPr>
        <w:pStyle w:val="ListParagraph"/>
        <w:numPr>
          <w:ilvl w:val="1"/>
          <w:numId w:val="17"/>
        </w:numPr>
      </w:pPr>
      <w:r>
        <w:t>Art as a Vehicle for Social Impact</w:t>
      </w:r>
    </w:p>
    <w:p w14:paraId="0EABB05E" w14:textId="517BA4D4" w:rsidR="008C3E55" w:rsidRDefault="008C3E55" w:rsidP="0069366C">
      <w:pPr>
        <w:pStyle w:val="ListParagraph"/>
        <w:numPr>
          <w:ilvl w:val="1"/>
          <w:numId w:val="17"/>
        </w:numPr>
      </w:pPr>
      <w:r>
        <w:t xml:space="preserve">Guest Speaker: </w:t>
      </w:r>
      <w:hyperlink r:id="rId10" w:history="1">
        <w:r w:rsidRPr="008C3E55">
          <w:rPr>
            <w:rStyle w:val="Hyperlink"/>
          </w:rPr>
          <w:t xml:space="preserve">Ben </w:t>
        </w:r>
        <w:proofErr w:type="spellStart"/>
        <w:r w:rsidRPr="008C3E55">
          <w:rPr>
            <w:rStyle w:val="Hyperlink"/>
          </w:rPr>
          <w:t>Stillerman</w:t>
        </w:r>
        <w:proofErr w:type="spellEnd"/>
      </w:hyperlink>
      <w:r>
        <w:t>, Founder, Social Cohesion Lab</w:t>
      </w:r>
    </w:p>
    <w:p w14:paraId="1CD1E5E5" w14:textId="77777777" w:rsidR="008D6618" w:rsidRPr="008A62DF" w:rsidRDefault="008D6618" w:rsidP="008D6618">
      <w:pPr>
        <w:pStyle w:val="ListParagraph"/>
        <w:ind w:left="1440"/>
      </w:pPr>
    </w:p>
    <w:p w14:paraId="0E35208D" w14:textId="3A23B53B" w:rsidR="00263A6F" w:rsidRPr="008A62DF" w:rsidRDefault="00263A6F" w:rsidP="00263A6F">
      <w:pPr>
        <w:pStyle w:val="ListParagraph"/>
        <w:numPr>
          <w:ilvl w:val="0"/>
          <w:numId w:val="17"/>
        </w:numPr>
      </w:pPr>
      <w:r w:rsidRPr="008A62DF">
        <w:t>Week 8</w:t>
      </w:r>
    </w:p>
    <w:p w14:paraId="06EC7666" w14:textId="30C76DEC" w:rsidR="00263A6F" w:rsidRDefault="00263A6F" w:rsidP="00263A6F">
      <w:pPr>
        <w:pStyle w:val="ListParagraph"/>
        <w:numPr>
          <w:ilvl w:val="1"/>
          <w:numId w:val="17"/>
        </w:numPr>
      </w:pPr>
      <w:r w:rsidRPr="008A62DF">
        <w:t xml:space="preserve">Date: </w:t>
      </w:r>
      <w:r w:rsidR="00476A34">
        <w:t>October</w:t>
      </w:r>
      <w:r w:rsidRPr="008A62DF">
        <w:t xml:space="preserve"> </w:t>
      </w:r>
      <w:r w:rsidR="00F3404B">
        <w:t>28</w:t>
      </w:r>
    </w:p>
    <w:p w14:paraId="1ECCF801" w14:textId="77777777" w:rsidR="00072E9E" w:rsidRDefault="00072E9E" w:rsidP="00072E9E">
      <w:pPr>
        <w:pStyle w:val="ListParagraph"/>
        <w:numPr>
          <w:ilvl w:val="1"/>
          <w:numId w:val="17"/>
        </w:numPr>
      </w:pPr>
      <w:r w:rsidRPr="008A62DF">
        <w:t xml:space="preserve">Topic: </w:t>
      </w:r>
      <w:r>
        <w:t>Co-Generation</w:t>
      </w:r>
    </w:p>
    <w:p w14:paraId="385302C6" w14:textId="77777777" w:rsidR="00072E9E" w:rsidRDefault="00072E9E" w:rsidP="00072E9E">
      <w:pPr>
        <w:pStyle w:val="ListParagraph"/>
        <w:numPr>
          <w:ilvl w:val="1"/>
          <w:numId w:val="17"/>
        </w:numPr>
      </w:pPr>
      <w:r>
        <w:t xml:space="preserve">Guest Speakers:  Marci </w:t>
      </w:r>
      <w:proofErr w:type="spellStart"/>
      <w:r>
        <w:t>Alboher</w:t>
      </w:r>
      <w:proofErr w:type="spellEnd"/>
      <w:r>
        <w:t xml:space="preserve"> and Duncan Madison, </w:t>
      </w:r>
      <w:hyperlink r:id="rId11" w:history="1">
        <w:proofErr w:type="spellStart"/>
        <w:r w:rsidRPr="00D57CBB">
          <w:rPr>
            <w:rStyle w:val="Hyperlink"/>
          </w:rPr>
          <w:t>CoGenerate</w:t>
        </w:r>
        <w:proofErr w:type="spellEnd"/>
      </w:hyperlink>
    </w:p>
    <w:p w14:paraId="6C6DBC37" w14:textId="77777777" w:rsidR="008D6618" w:rsidRPr="008A62DF" w:rsidRDefault="008D6618" w:rsidP="008D6618">
      <w:pPr>
        <w:pStyle w:val="ListParagraph"/>
        <w:ind w:left="1440"/>
      </w:pPr>
    </w:p>
    <w:p w14:paraId="4809336D" w14:textId="3067C83C" w:rsidR="00263A6F" w:rsidRPr="008A62DF" w:rsidRDefault="00263A6F" w:rsidP="00263A6F">
      <w:pPr>
        <w:pStyle w:val="ListParagraph"/>
        <w:numPr>
          <w:ilvl w:val="0"/>
          <w:numId w:val="17"/>
        </w:numPr>
      </w:pPr>
      <w:r w:rsidRPr="008A62DF">
        <w:t>Week 9</w:t>
      </w:r>
    </w:p>
    <w:p w14:paraId="187964AA" w14:textId="028B8208" w:rsidR="00263A6F" w:rsidRDefault="00263A6F" w:rsidP="00263A6F">
      <w:pPr>
        <w:pStyle w:val="ListParagraph"/>
        <w:numPr>
          <w:ilvl w:val="1"/>
          <w:numId w:val="17"/>
        </w:numPr>
      </w:pPr>
      <w:r w:rsidRPr="008A62DF">
        <w:t xml:space="preserve">Date: </w:t>
      </w:r>
      <w:r w:rsidR="00F83D12">
        <w:t xml:space="preserve">November </w:t>
      </w:r>
      <w:r w:rsidR="00F3404B">
        <w:t>4</w:t>
      </w:r>
    </w:p>
    <w:p w14:paraId="2D3A3261" w14:textId="77777777" w:rsidR="00BA3910" w:rsidRDefault="00BA3910" w:rsidP="00BA3910">
      <w:pPr>
        <w:pStyle w:val="ListParagraph"/>
        <w:numPr>
          <w:ilvl w:val="1"/>
          <w:numId w:val="17"/>
        </w:numPr>
      </w:pPr>
      <w:r w:rsidRPr="008A62DF">
        <w:t xml:space="preserve">Topic: </w:t>
      </w:r>
      <w:r>
        <w:t>Social Impact Deep Dive: Criminal Justice</w:t>
      </w:r>
    </w:p>
    <w:p w14:paraId="2CAB71E1" w14:textId="77777777" w:rsidR="00BA3910" w:rsidRDefault="00BA3910" w:rsidP="00BA3910">
      <w:pPr>
        <w:pStyle w:val="ListParagraph"/>
        <w:numPr>
          <w:ilvl w:val="1"/>
          <w:numId w:val="17"/>
        </w:numPr>
      </w:pPr>
      <w:r>
        <w:t xml:space="preserve">Guest Speaker:  </w:t>
      </w:r>
      <w:hyperlink r:id="rId12" w:history="1">
        <w:r w:rsidRPr="00196382">
          <w:rPr>
            <w:rStyle w:val="Hyperlink"/>
          </w:rPr>
          <w:t>Michael Pope, Executive Director, Youth Represent</w:t>
        </w:r>
      </w:hyperlink>
    </w:p>
    <w:p w14:paraId="00FA1596" w14:textId="77777777" w:rsidR="008D6618" w:rsidRPr="008A62DF" w:rsidRDefault="008D6618" w:rsidP="008D6618">
      <w:pPr>
        <w:pStyle w:val="ListParagraph"/>
        <w:ind w:left="1440"/>
      </w:pPr>
    </w:p>
    <w:p w14:paraId="235CFEE5" w14:textId="5D2214A1" w:rsidR="00263A6F" w:rsidRPr="008A62DF" w:rsidRDefault="00263A6F" w:rsidP="00263A6F">
      <w:pPr>
        <w:pStyle w:val="ListParagraph"/>
        <w:numPr>
          <w:ilvl w:val="0"/>
          <w:numId w:val="17"/>
        </w:numPr>
      </w:pPr>
      <w:r w:rsidRPr="008A62DF">
        <w:t>Week 10</w:t>
      </w:r>
    </w:p>
    <w:p w14:paraId="7F7E3D0D" w14:textId="17449480" w:rsidR="00263A6F" w:rsidRDefault="00263A6F" w:rsidP="00263A6F">
      <w:pPr>
        <w:pStyle w:val="ListParagraph"/>
        <w:numPr>
          <w:ilvl w:val="1"/>
          <w:numId w:val="17"/>
        </w:numPr>
      </w:pPr>
      <w:r w:rsidRPr="008A62DF">
        <w:lastRenderedPageBreak/>
        <w:t xml:space="preserve">Date: </w:t>
      </w:r>
      <w:r w:rsidR="004C56A5">
        <w:t xml:space="preserve">November </w:t>
      </w:r>
      <w:r w:rsidR="00F83D12">
        <w:t>1</w:t>
      </w:r>
      <w:r w:rsidR="00F3404B">
        <w:t>1</w:t>
      </w:r>
    </w:p>
    <w:p w14:paraId="451382C2" w14:textId="5CDC583F" w:rsidR="00133646" w:rsidRDefault="00133646" w:rsidP="00133646">
      <w:pPr>
        <w:pStyle w:val="ListParagraph"/>
        <w:numPr>
          <w:ilvl w:val="1"/>
          <w:numId w:val="17"/>
        </w:numPr>
      </w:pPr>
      <w:r w:rsidRPr="008A62DF">
        <w:t xml:space="preserve">Deliverable: </w:t>
      </w:r>
      <w:r>
        <w:t>Policy Memo Two Due</w:t>
      </w:r>
    </w:p>
    <w:p w14:paraId="263B2F0E" w14:textId="77777777" w:rsidR="001519B0" w:rsidRDefault="00202E0E" w:rsidP="001519B0">
      <w:pPr>
        <w:pStyle w:val="ListParagraph"/>
        <w:numPr>
          <w:ilvl w:val="1"/>
          <w:numId w:val="17"/>
        </w:numPr>
      </w:pPr>
      <w:r>
        <w:t xml:space="preserve">Social Impact Deep Dive:  Educational Inequity </w:t>
      </w:r>
    </w:p>
    <w:p w14:paraId="40F2ECB9" w14:textId="651D0AFB" w:rsidR="008D6618" w:rsidRPr="001519B0" w:rsidRDefault="00202E0E" w:rsidP="001519B0">
      <w:pPr>
        <w:pStyle w:val="ListParagraph"/>
        <w:numPr>
          <w:ilvl w:val="1"/>
          <w:numId w:val="17"/>
        </w:numPr>
        <w:rPr>
          <w:rStyle w:val="Hyperlink"/>
          <w:color w:val="000000"/>
          <w:u w:val="none"/>
        </w:rPr>
      </w:pPr>
      <w:r>
        <w:t xml:space="preserve">Guest Speaker:  </w:t>
      </w:r>
      <w:hyperlink r:id="rId13" w:history="1">
        <w:r w:rsidRPr="00616F24">
          <w:rPr>
            <w:rStyle w:val="Hyperlink"/>
          </w:rPr>
          <w:t xml:space="preserve">Pamela </w:t>
        </w:r>
        <w:proofErr w:type="spellStart"/>
        <w:r w:rsidRPr="00616F24">
          <w:rPr>
            <w:rStyle w:val="Hyperlink"/>
          </w:rPr>
          <w:t>Inbasekaran</w:t>
        </w:r>
        <w:proofErr w:type="spellEnd"/>
        <w:r w:rsidRPr="00616F24">
          <w:rPr>
            <w:rStyle w:val="Hyperlink"/>
          </w:rPr>
          <w:t>, COO, Charter School Growth Fund</w:t>
        </w:r>
      </w:hyperlink>
    </w:p>
    <w:p w14:paraId="4BF7CC36" w14:textId="77777777" w:rsidR="00202E0E" w:rsidRPr="008A62DF" w:rsidRDefault="00202E0E" w:rsidP="00202E0E">
      <w:pPr>
        <w:pStyle w:val="ListParagraph"/>
        <w:ind w:left="1440"/>
      </w:pPr>
    </w:p>
    <w:p w14:paraId="2392F338" w14:textId="562D3BEA" w:rsidR="00CA1DC3" w:rsidRPr="008A62DF" w:rsidRDefault="00CA1DC3" w:rsidP="00CA1DC3">
      <w:pPr>
        <w:pStyle w:val="ListParagraph"/>
        <w:numPr>
          <w:ilvl w:val="0"/>
          <w:numId w:val="17"/>
        </w:numPr>
      </w:pPr>
      <w:r w:rsidRPr="008A62DF">
        <w:t>Week 11</w:t>
      </w:r>
    </w:p>
    <w:p w14:paraId="2060623E" w14:textId="0EBC5C43" w:rsidR="00CA1DC3" w:rsidRPr="008A62DF" w:rsidRDefault="00CA1DC3" w:rsidP="00CA1DC3">
      <w:pPr>
        <w:pStyle w:val="ListParagraph"/>
        <w:numPr>
          <w:ilvl w:val="1"/>
          <w:numId w:val="17"/>
        </w:numPr>
      </w:pPr>
      <w:r w:rsidRPr="008A62DF">
        <w:t xml:space="preserve">Date: </w:t>
      </w:r>
      <w:r w:rsidR="004C56A5">
        <w:t xml:space="preserve">November </w:t>
      </w:r>
      <w:r w:rsidR="00F3404B">
        <w:t>18</w:t>
      </w:r>
    </w:p>
    <w:p w14:paraId="61E868B2" w14:textId="77777777" w:rsidR="001519B0" w:rsidRDefault="007D42AE" w:rsidP="007D42AE">
      <w:pPr>
        <w:pStyle w:val="ListParagraph"/>
        <w:numPr>
          <w:ilvl w:val="1"/>
          <w:numId w:val="17"/>
        </w:numPr>
      </w:pPr>
      <w:r w:rsidRPr="008A62DF">
        <w:t xml:space="preserve">Topic: </w:t>
      </w:r>
      <w:r w:rsidR="00D82C90">
        <w:t>Impact Investing</w:t>
      </w:r>
    </w:p>
    <w:p w14:paraId="26AD373D" w14:textId="0EC24281" w:rsidR="007D42AE" w:rsidRDefault="001519B0" w:rsidP="007D42AE">
      <w:pPr>
        <w:pStyle w:val="ListParagraph"/>
        <w:numPr>
          <w:ilvl w:val="1"/>
          <w:numId w:val="17"/>
        </w:numPr>
      </w:pPr>
      <w:r>
        <w:t xml:space="preserve">Guest Speaker:  </w:t>
      </w:r>
      <w:hyperlink r:id="rId14" w:history="1">
        <w:r w:rsidRPr="00E35E16">
          <w:rPr>
            <w:rStyle w:val="Hyperlink"/>
          </w:rPr>
          <w:t xml:space="preserve">Prof. Andrea </w:t>
        </w:r>
        <w:proofErr w:type="spellStart"/>
        <w:r w:rsidRPr="00E35E16">
          <w:rPr>
            <w:rStyle w:val="Hyperlink"/>
          </w:rPr>
          <w:t>Armeni</w:t>
        </w:r>
        <w:proofErr w:type="spellEnd"/>
      </w:hyperlink>
      <w:r>
        <w:t>, NYU Wagner</w:t>
      </w:r>
      <w:r w:rsidR="007D42AE" w:rsidRPr="00365DE5">
        <w:t xml:space="preserve"> </w:t>
      </w:r>
    </w:p>
    <w:p w14:paraId="6A267A89" w14:textId="77777777" w:rsidR="008D6618" w:rsidRDefault="008D6618" w:rsidP="008D6618">
      <w:pPr>
        <w:pStyle w:val="ListParagraph"/>
        <w:ind w:left="1440"/>
      </w:pPr>
    </w:p>
    <w:p w14:paraId="67CC8849" w14:textId="6655CEC2" w:rsidR="00CA1DC3" w:rsidRPr="008A62DF" w:rsidRDefault="00CA1DC3" w:rsidP="00CA1DC3">
      <w:pPr>
        <w:pStyle w:val="ListParagraph"/>
        <w:numPr>
          <w:ilvl w:val="0"/>
          <w:numId w:val="17"/>
        </w:numPr>
      </w:pPr>
      <w:r w:rsidRPr="008A62DF">
        <w:t>Week 12</w:t>
      </w:r>
    </w:p>
    <w:p w14:paraId="04E9DA72" w14:textId="3090F19F" w:rsidR="00CA1DC3" w:rsidRDefault="00CA1DC3" w:rsidP="00CA1DC3">
      <w:pPr>
        <w:pStyle w:val="ListParagraph"/>
        <w:numPr>
          <w:ilvl w:val="1"/>
          <w:numId w:val="17"/>
        </w:numPr>
      </w:pPr>
      <w:r w:rsidRPr="008A62DF">
        <w:t xml:space="preserve">Date: </w:t>
      </w:r>
      <w:r w:rsidR="004C56A5">
        <w:t>November 2</w:t>
      </w:r>
      <w:r w:rsidR="00F3404B">
        <w:t>5</w:t>
      </w:r>
    </w:p>
    <w:p w14:paraId="34B52E05" w14:textId="02C5DD6B" w:rsidR="008D6618" w:rsidRDefault="007D42AE" w:rsidP="00390917">
      <w:pPr>
        <w:pStyle w:val="ListParagraph"/>
        <w:numPr>
          <w:ilvl w:val="1"/>
          <w:numId w:val="17"/>
        </w:numPr>
      </w:pPr>
      <w:r>
        <w:t xml:space="preserve">Topic: </w:t>
      </w:r>
      <w:r w:rsidR="00390917">
        <w:t>Living a Civic Life as impact</w:t>
      </w:r>
    </w:p>
    <w:p w14:paraId="015312EF" w14:textId="77777777" w:rsidR="00390917" w:rsidRPr="008A62DF" w:rsidRDefault="00390917" w:rsidP="00390917">
      <w:pPr>
        <w:pStyle w:val="ListParagraph"/>
        <w:ind w:left="1440"/>
      </w:pPr>
    </w:p>
    <w:p w14:paraId="0CA36F69" w14:textId="7F0F1469" w:rsidR="00CE0434" w:rsidRPr="008A62DF" w:rsidRDefault="00CE0434" w:rsidP="00CE0434">
      <w:pPr>
        <w:pStyle w:val="ListParagraph"/>
        <w:numPr>
          <w:ilvl w:val="0"/>
          <w:numId w:val="17"/>
        </w:numPr>
      </w:pPr>
      <w:r w:rsidRPr="008A62DF">
        <w:t>Week 13</w:t>
      </w:r>
    </w:p>
    <w:p w14:paraId="23B7619F" w14:textId="7045249E" w:rsidR="00072E9E" w:rsidRDefault="00CE0434" w:rsidP="00072E9E">
      <w:pPr>
        <w:pStyle w:val="ListParagraph"/>
        <w:numPr>
          <w:ilvl w:val="1"/>
          <w:numId w:val="17"/>
        </w:numPr>
      </w:pPr>
      <w:r w:rsidRPr="008A62DF">
        <w:t xml:space="preserve">Date: </w:t>
      </w:r>
      <w:r w:rsidR="00F83D12">
        <w:t xml:space="preserve">December </w:t>
      </w:r>
      <w:r w:rsidR="00F3404B">
        <w:t>2</w:t>
      </w:r>
    </w:p>
    <w:p w14:paraId="6B069192" w14:textId="75149D81" w:rsidR="008D6618" w:rsidRDefault="00BA3910" w:rsidP="00BD073D">
      <w:pPr>
        <w:pStyle w:val="ListParagraph"/>
        <w:numPr>
          <w:ilvl w:val="1"/>
          <w:numId w:val="17"/>
        </w:numPr>
      </w:pPr>
      <w:r w:rsidRPr="008A62DF">
        <w:t xml:space="preserve">Topic: </w:t>
      </w:r>
      <w:r w:rsidR="00390917">
        <w:t>Workshopping!</w:t>
      </w:r>
    </w:p>
    <w:p w14:paraId="5CA29CC1" w14:textId="77777777" w:rsidR="00390917" w:rsidRPr="008A62DF" w:rsidRDefault="00390917" w:rsidP="00390917">
      <w:pPr>
        <w:pStyle w:val="ListParagraph"/>
        <w:ind w:left="1440"/>
      </w:pPr>
    </w:p>
    <w:p w14:paraId="2305FC23" w14:textId="71146983" w:rsidR="00CE0434" w:rsidRPr="008A62DF" w:rsidRDefault="00CE0434" w:rsidP="00CE0434">
      <w:pPr>
        <w:pStyle w:val="ListParagraph"/>
        <w:numPr>
          <w:ilvl w:val="0"/>
          <w:numId w:val="17"/>
        </w:numPr>
      </w:pPr>
      <w:r w:rsidRPr="008A62DF">
        <w:t>Week 14</w:t>
      </w:r>
    </w:p>
    <w:p w14:paraId="0323E9DD" w14:textId="7C695DA4" w:rsidR="00CE0434" w:rsidRDefault="00CE0434" w:rsidP="007D42AE">
      <w:pPr>
        <w:pStyle w:val="ListParagraph"/>
        <w:numPr>
          <w:ilvl w:val="1"/>
          <w:numId w:val="17"/>
        </w:numPr>
      </w:pPr>
      <w:r w:rsidRPr="008A62DF">
        <w:t xml:space="preserve">Date: </w:t>
      </w:r>
      <w:r w:rsidR="004C56A5">
        <w:t xml:space="preserve">December </w:t>
      </w:r>
      <w:r w:rsidR="00F3404B">
        <w:t>9</w:t>
      </w:r>
    </w:p>
    <w:p w14:paraId="055D7CE6" w14:textId="4BE3CE43" w:rsidR="00365DE5" w:rsidRDefault="00365DE5" w:rsidP="00365DE5">
      <w:pPr>
        <w:pStyle w:val="ListParagraph"/>
        <w:numPr>
          <w:ilvl w:val="1"/>
          <w:numId w:val="17"/>
        </w:numPr>
      </w:pPr>
      <w:r w:rsidRPr="008A62DF">
        <w:t>Deliverable</w:t>
      </w:r>
      <w:bookmarkStart w:id="8" w:name="_ejacl5b6ebcy" w:colFirst="0" w:colLast="0"/>
      <w:bookmarkEnd w:id="8"/>
      <w:r>
        <w:t xml:space="preserve">:  </w:t>
      </w:r>
      <w:proofErr w:type="spellStart"/>
      <w:r w:rsidR="00DC34B1">
        <w:t>OpEd</w:t>
      </w:r>
      <w:proofErr w:type="spellEnd"/>
      <w:r>
        <w:t xml:space="preserve"> Due</w:t>
      </w:r>
    </w:p>
    <w:p w14:paraId="6D0D4047" w14:textId="3CA47F3C" w:rsidR="007D42AE" w:rsidRPr="008A62DF" w:rsidRDefault="007D42AE" w:rsidP="00365DE5">
      <w:pPr>
        <w:pStyle w:val="ListParagraph"/>
        <w:numPr>
          <w:ilvl w:val="1"/>
          <w:numId w:val="17"/>
        </w:numPr>
      </w:pPr>
      <w:r>
        <w:t xml:space="preserve">Topic: Closing </w:t>
      </w:r>
      <w:r w:rsidR="00390917">
        <w:t>Issues</w:t>
      </w:r>
    </w:p>
    <w:p w14:paraId="7A04CB0F" w14:textId="7F28A4EE" w:rsidR="001855AF" w:rsidRPr="007D42AE" w:rsidRDefault="00634A86" w:rsidP="007D42AE">
      <w:pPr>
        <w:pStyle w:val="Heading2"/>
        <w:rPr>
          <w:szCs w:val="22"/>
        </w:rPr>
      </w:pPr>
      <w:bookmarkStart w:id="9" w:name="_j4ifqkoquew8" w:colFirst="0" w:colLast="0"/>
      <w:bookmarkEnd w:id="9"/>
      <w:r w:rsidRPr="007D42AE">
        <w:t>Brightspace</w:t>
      </w:r>
    </w:p>
    <w:p w14:paraId="019F57AA" w14:textId="0F3A2FD5" w:rsidR="00A56610" w:rsidRPr="008A62DF" w:rsidRDefault="00A56610" w:rsidP="00AA1C99">
      <w:pPr>
        <w:pStyle w:val="NormalWeb"/>
        <w:spacing w:before="0" w:beforeAutospacing="0" w:after="0" w:afterAutospacing="0" w:line="276" w:lineRule="auto"/>
        <w:ind w:right="60"/>
        <w:rPr>
          <w:rFonts w:ascii="Arial" w:hAnsi="Arial" w:cs="Arial"/>
        </w:rPr>
      </w:pPr>
      <w:r w:rsidRPr="00634A86">
        <w:rPr>
          <w:rFonts w:ascii="Arial" w:hAnsi="Arial" w:cs="Arial"/>
          <w:sz w:val="22"/>
          <w:szCs w:val="22"/>
        </w:rPr>
        <w:t>All announcements, resources,</w:t>
      </w:r>
      <w:r w:rsidRPr="008A62DF">
        <w:rPr>
          <w:rFonts w:ascii="Arial" w:hAnsi="Arial" w:cs="Arial"/>
          <w:sz w:val="22"/>
          <w:szCs w:val="22"/>
        </w:rPr>
        <w:t xml:space="preserve"> and assignments will be delivered through the </w:t>
      </w:r>
      <w:r w:rsidR="00634A86">
        <w:rPr>
          <w:rFonts w:ascii="Arial" w:hAnsi="Arial" w:cs="Arial"/>
          <w:sz w:val="22"/>
          <w:szCs w:val="22"/>
        </w:rPr>
        <w:t>Brightspace</w:t>
      </w:r>
      <w:r w:rsidRPr="008A62DF">
        <w:rPr>
          <w:rFonts w:ascii="Arial" w:hAnsi="Arial" w:cs="Arial"/>
          <w:sz w:val="22"/>
          <w:szCs w:val="22"/>
        </w:rPr>
        <w:t xml:space="preserve"> site. I may modify assignments, due dates, and other aspects of the course as we go through the term with advance notice provided as soon as possible through the course website.</w:t>
      </w:r>
    </w:p>
    <w:p w14:paraId="1E328B9F" w14:textId="1521CC01" w:rsidR="001855AF" w:rsidRPr="00B17949" w:rsidRDefault="00A56610" w:rsidP="00B17949">
      <w:pPr>
        <w:pStyle w:val="Heading2"/>
      </w:pPr>
      <w:bookmarkStart w:id="10" w:name="_pi6uzzm65m03" w:colFirst="0" w:colLast="0"/>
      <w:bookmarkStart w:id="11" w:name="_ojfke15mxf1l" w:colFirst="0" w:colLast="0"/>
      <w:bookmarkStart w:id="12" w:name="_ohx4zsqd9jrd" w:colFirst="0" w:colLast="0"/>
      <w:bookmarkStart w:id="13" w:name="_xtyye4wskqap" w:colFirst="0" w:colLast="0"/>
      <w:bookmarkEnd w:id="10"/>
      <w:bookmarkEnd w:id="11"/>
      <w:bookmarkEnd w:id="12"/>
      <w:bookmarkEnd w:id="13"/>
      <w:r w:rsidRPr="00B17949">
        <w:t>Academic Integrity</w:t>
      </w:r>
    </w:p>
    <w:p w14:paraId="3F019E54" w14:textId="6DE5DB91" w:rsidR="00993D87" w:rsidRPr="008A62DF" w:rsidRDefault="00D372FE" w:rsidP="00993D87">
      <w:r>
        <w:t xml:space="preserve">Academic integrity is a vital component of Wagner and NYU. All students enrolled in this class are required to read and abide by </w:t>
      </w:r>
      <w:hyperlink r:id="rId15" w:tgtFrame="_blank" w:history="1">
        <w:r>
          <w:rPr>
            <w:rStyle w:val="Hyperlink"/>
          </w:rPr>
          <w:t>Wagner’s Academic Code</w:t>
        </w:r>
      </w:hyperlink>
      <w:r>
        <w:t>. All Wagner students have already read and signed the </w:t>
      </w:r>
      <w:hyperlink r:id="rId16" w:tgtFrame="_blank" w:history="1">
        <w:r>
          <w:rPr>
            <w:rStyle w:val="Hyperlink"/>
          </w:rPr>
          <w:t>Wagner Academic Oath</w:t>
        </w:r>
      </w:hyperlink>
      <w:r>
        <w:t xml:space="preserve">. </w:t>
      </w:r>
      <w:r>
        <w:rPr>
          <w:color w:val="222222"/>
          <w:shd w:val="clear" w:color="auto" w:fill="FFFFFF"/>
        </w:rPr>
        <w:t>Plagiarism of any form will not be tolerated and students in this class are expected to report violations to me. </w:t>
      </w:r>
      <w:r>
        <w:t>If any student in this class is unsure about what is expected of you and how to abide by the academic code, you should consult with me.</w:t>
      </w:r>
    </w:p>
    <w:p w14:paraId="0248DBA3" w14:textId="079BEB6D" w:rsidR="00B772F8" w:rsidRPr="008A62DF" w:rsidRDefault="00B772F8">
      <w:pPr>
        <w:pStyle w:val="Heading2"/>
      </w:pPr>
      <w:r w:rsidRPr="008A62DF">
        <w:t>Henry and</w:t>
      </w:r>
      <w:r w:rsidR="00A5392F">
        <w:t xml:space="preserve"> Lucy Moses Center for Student Accessibility</w:t>
      </w:r>
    </w:p>
    <w:p w14:paraId="6BE52E1F" w14:textId="77777777" w:rsidR="001D45F9" w:rsidRPr="001D45F9" w:rsidRDefault="001D45F9" w:rsidP="001D45F9">
      <w:r w:rsidRPr="001D45F9">
        <w:t xml:space="preserve">Academic accommodations are available for students with disabilities.  Please visit the </w:t>
      </w:r>
      <w:hyperlink r:id="rId17" w:tgtFrame="_blank" w:history="1">
        <w:r w:rsidRPr="001D45F9">
          <w:rPr>
            <w:rStyle w:val="Hyperlink"/>
          </w:rPr>
          <w:t>Moses Center for Students with Disabilities (CSD) website</w:t>
        </w:r>
      </w:hyperlink>
      <w:r w:rsidRPr="001D45F9">
        <w:t xml:space="preserve"> </w:t>
      </w:r>
      <w:r w:rsidRPr="00820973">
        <w:rPr>
          <w:bCs/>
        </w:rPr>
        <w:t>and click the “Get Started” button. You can also call or email CSD</w:t>
      </w:r>
      <w:r w:rsidRPr="001D45F9">
        <w:rPr>
          <w:b/>
          <w:bCs/>
        </w:rPr>
        <w:t xml:space="preserve"> </w:t>
      </w:r>
      <w:r w:rsidRPr="001D45F9">
        <w:t xml:space="preserve">(212-998-4980 or </w:t>
      </w:r>
      <w:hyperlink r:id="rId18" w:tgtFrame="_blank" w:tooltip="mailto:mosescsd@nyu.edu" w:history="1">
        <w:r w:rsidRPr="001D45F9">
          <w:rPr>
            <w:rStyle w:val="Hyperlink"/>
          </w:rPr>
          <w:t>mosescsd@nyu.edu</w:t>
        </w:r>
      </w:hyperlink>
      <w:r w:rsidRPr="001D45F9">
        <w:t xml:space="preserve">) for information. Students who are </w:t>
      </w:r>
      <w:r w:rsidRPr="001D45F9">
        <w:lastRenderedPageBreak/>
        <w:t>requesting academic accommodations are strongly advised to reach out to the Moses Center as early as possible in the semester for assistance.</w:t>
      </w:r>
    </w:p>
    <w:p w14:paraId="183374E8" w14:textId="798D3BE8" w:rsidR="00F729B5" w:rsidRPr="008A62DF" w:rsidRDefault="00F729B5">
      <w:pPr>
        <w:pStyle w:val="Heading2"/>
      </w:pPr>
      <w:r w:rsidRPr="008A62DF">
        <w:t>NYU’s Calendar Policy on Religious Holidays</w:t>
      </w:r>
    </w:p>
    <w:p w14:paraId="04C67490" w14:textId="5C013EA8" w:rsidR="00DB7BDB" w:rsidRDefault="007E6F20" w:rsidP="00034209">
      <w:pPr>
        <w:pStyle w:val="NormalWeb"/>
        <w:spacing w:before="0" w:beforeAutospacing="0" w:after="0" w:afterAutospacing="0" w:line="276" w:lineRule="auto"/>
        <w:rPr>
          <w:rFonts w:ascii="Arial" w:hAnsi="Arial" w:cs="Arial"/>
          <w:sz w:val="22"/>
          <w:szCs w:val="22"/>
        </w:rPr>
      </w:pPr>
      <w:hyperlink r:id="rId19" w:history="1">
        <w:r w:rsidR="00544893" w:rsidRPr="008A62DF">
          <w:rPr>
            <w:rStyle w:val="Hyperlink"/>
            <w:rFonts w:ascii="Arial" w:hAnsi="Arial" w:cs="Arial"/>
            <w:sz w:val="22"/>
            <w:szCs w:val="22"/>
          </w:rPr>
          <w:t>NYU’s Calendar Policy on Religious Holidays</w:t>
        </w:r>
      </w:hyperlink>
      <w:r w:rsidR="00544893" w:rsidRPr="008A62DF">
        <w:rPr>
          <w:rFonts w:ascii="Arial" w:hAnsi="Arial" w:cs="Arial"/>
          <w:sz w:val="22"/>
          <w:szCs w:val="22"/>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6C560802" w14:textId="7A32976B" w:rsidR="004053E2" w:rsidRPr="008A62DF" w:rsidRDefault="004053E2" w:rsidP="004053E2">
      <w:pPr>
        <w:pStyle w:val="Heading2"/>
      </w:pPr>
      <w:r w:rsidRPr="008A62DF">
        <w:t xml:space="preserve">NYU’s </w:t>
      </w:r>
      <w:r>
        <w:t>Wellness Exchange</w:t>
      </w:r>
    </w:p>
    <w:p w14:paraId="14F1FC3C" w14:textId="37311336" w:rsidR="004053E2" w:rsidRPr="004053E2" w:rsidRDefault="007E6F20" w:rsidP="004053E2">
      <w:pPr>
        <w:pStyle w:val="NormalWeb"/>
        <w:spacing w:before="0" w:beforeAutospacing="0" w:after="0" w:afterAutospacing="0" w:line="276" w:lineRule="auto"/>
        <w:rPr>
          <w:rFonts w:ascii="Arial" w:hAnsi="Arial" w:cs="Arial"/>
          <w:sz w:val="22"/>
          <w:szCs w:val="22"/>
        </w:rPr>
      </w:pPr>
      <w:hyperlink r:id="rId20" w:history="1">
        <w:r w:rsidR="004053E2" w:rsidRPr="004053E2">
          <w:rPr>
            <w:rStyle w:val="Hyperlink"/>
            <w:rFonts w:ascii="Arial" w:hAnsi="Arial" w:cs="Arial"/>
            <w:sz w:val="22"/>
            <w:szCs w:val="22"/>
          </w:rPr>
          <w:t>NYU’s Wellness Exchange</w:t>
        </w:r>
      </w:hyperlink>
      <w:r w:rsidR="004053E2" w:rsidRPr="004053E2">
        <w:rPr>
          <w:rFonts w:ascii="Arial" w:hAnsi="Arial" w:cs="Arial"/>
          <w:sz w:val="22"/>
          <w:szCs w:val="22"/>
        </w:rPr>
        <w:t xml:space="preserve"> has extensive student health and mental health resources. A private hotline (212-443-9999) is available 24/7 that connects students with a professional who can help them address day-to-day challenges as well as other health-related concerns.</w:t>
      </w:r>
    </w:p>
    <w:p w14:paraId="0F45B290" w14:textId="77777777" w:rsidR="00DB7BDB" w:rsidRPr="008A62DF" w:rsidRDefault="00DB7BDB" w:rsidP="00DB7BDB"/>
    <w:sectPr w:rsidR="00DB7BDB" w:rsidRPr="008A62D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7051" w14:textId="77777777" w:rsidR="007E6F20" w:rsidRDefault="007E6F20" w:rsidP="00287DCD">
      <w:pPr>
        <w:spacing w:line="240" w:lineRule="auto"/>
      </w:pPr>
      <w:r>
        <w:separator/>
      </w:r>
    </w:p>
  </w:endnote>
  <w:endnote w:type="continuationSeparator" w:id="0">
    <w:p w14:paraId="03D1F004" w14:textId="77777777" w:rsidR="007E6F20" w:rsidRDefault="007E6F20"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1FD8" w14:textId="77777777" w:rsidR="00D3408A" w:rsidRDefault="00D3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6E4" w14:textId="6920ABFA" w:rsidR="00287DCD" w:rsidRPr="00B144A3" w:rsidRDefault="00287DCD"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sidR="001F53DA">
      <w:rPr>
        <w:noProof/>
        <w:sz w:val="24"/>
      </w:rPr>
      <w:t>1</w:t>
    </w:r>
    <w:r w:rsidRPr="00B144A3">
      <w:rPr>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C45E" w14:textId="77777777" w:rsidR="00D3408A" w:rsidRDefault="00D3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0175" w14:textId="77777777" w:rsidR="007E6F20" w:rsidRDefault="007E6F20" w:rsidP="00287DCD">
      <w:pPr>
        <w:spacing w:line="240" w:lineRule="auto"/>
      </w:pPr>
      <w:r>
        <w:separator/>
      </w:r>
    </w:p>
  </w:footnote>
  <w:footnote w:type="continuationSeparator" w:id="0">
    <w:p w14:paraId="01B5C73C" w14:textId="77777777" w:rsidR="007E6F20" w:rsidRDefault="007E6F20" w:rsidP="00287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A592" w14:textId="77777777" w:rsidR="00D3408A" w:rsidRDefault="00D34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376" w14:textId="77777777" w:rsidR="00D3408A" w:rsidRDefault="00D34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C3D0" w14:textId="77777777" w:rsidR="00D3408A" w:rsidRDefault="00D3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C86"/>
    <w:multiLevelType w:val="hybridMultilevel"/>
    <w:tmpl w:val="D444ABEC"/>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36C1"/>
    <w:multiLevelType w:val="hybridMultilevel"/>
    <w:tmpl w:val="26D07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E3904"/>
    <w:multiLevelType w:val="hybridMultilevel"/>
    <w:tmpl w:val="1B029FDA"/>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A74E5"/>
    <w:multiLevelType w:val="multilevel"/>
    <w:tmpl w:val="704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4276B"/>
    <w:multiLevelType w:val="multilevel"/>
    <w:tmpl w:val="DEC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1401"/>
    <w:multiLevelType w:val="hybridMultilevel"/>
    <w:tmpl w:val="45E83354"/>
    <w:lvl w:ilvl="0" w:tplc="D5FA57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5603"/>
    <w:multiLevelType w:val="hybridMultilevel"/>
    <w:tmpl w:val="08C4BE26"/>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104C6"/>
    <w:multiLevelType w:val="hybridMultilevel"/>
    <w:tmpl w:val="1EC00022"/>
    <w:lvl w:ilvl="0" w:tplc="85520D42">
      <w:start w:val="1"/>
      <w:numFmt w:val="decimal"/>
      <w:lvlText w:val="%1."/>
      <w:lvlJc w:val="left"/>
      <w:pPr>
        <w:ind w:left="1073" w:hanging="360"/>
      </w:pPr>
      <w:rPr>
        <w:rFonts w:hint="default"/>
        <w:b/>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9" w15:restartNumberingAfterBreak="0">
    <w:nsid w:val="3615798A"/>
    <w:multiLevelType w:val="hybridMultilevel"/>
    <w:tmpl w:val="EBB65AE4"/>
    <w:lvl w:ilvl="0" w:tplc="4BECF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F118D"/>
    <w:multiLevelType w:val="hybridMultilevel"/>
    <w:tmpl w:val="F1F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90579C"/>
    <w:multiLevelType w:val="hybridMultilevel"/>
    <w:tmpl w:val="62AE13FE"/>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740E4"/>
    <w:multiLevelType w:val="hybridMultilevel"/>
    <w:tmpl w:val="6B32FB40"/>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E362F"/>
    <w:multiLevelType w:val="hybridMultilevel"/>
    <w:tmpl w:val="BAF8383C"/>
    <w:lvl w:ilvl="0" w:tplc="D5FA57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C42A3"/>
    <w:multiLevelType w:val="hybridMultilevel"/>
    <w:tmpl w:val="5A7E0B10"/>
    <w:lvl w:ilvl="0" w:tplc="D5FA57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F2C3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808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AF2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CF6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C5E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444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48F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12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784BA0"/>
    <w:multiLevelType w:val="hybridMultilevel"/>
    <w:tmpl w:val="F87C6D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A133E"/>
    <w:multiLevelType w:val="hybridMultilevel"/>
    <w:tmpl w:val="ECA079D4"/>
    <w:lvl w:ilvl="0" w:tplc="D5FA572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34EA0"/>
    <w:multiLevelType w:val="hybridMultilevel"/>
    <w:tmpl w:val="32B814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0C36D6"/>
    <w:multiLevelType w:val="hybridMultilevel"/>
    <w:tmpl w:val="26D070EA"/>
    <w:lvl w:ilvl="0" w:tplc="4BEC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56456"/>
    <w:multiLevelType w:val="hybridMultilevel"/>
    <w:tmpl w:val="C61CB40E"/>
    <w:lvl w:ilvl="0" w:tplc="4BEC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865901"/>
    <w:multiLevelType w:val="hybridMultilevel"/>
    <w:tmpl w:val="9CFACEE4"/>
    <w:lvl w:ilvl="0" w:tplc="FFFFFFFF">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39" w15:restartNumberingAfterBreak="0">
    <w:nsid w:val="634E63C1"/>
    <w:multiLevelType w:val="hybridMultilevel"/>
    <w:tmpl w:val="480AF740"/>
    <w:lvl w:ilvl="0" w:tplc="D5FA5720">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40"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A464F06"/>
    <w:multiLevelType w:val="hybridMultilevel"/>
    <w:tmpl w:val="9E00E2B4"/>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D276F"/>
    <w:multiLevelType w:val="hybridMultilevel"/>
    <w:tmpl w:val="8D04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1C4E10"/>
    <w:multiLevelType w:val="hybridMultilevel"/>
    <w:tmpl w:val="F640B45E"/>
    <w:lvl w:ilvl="0" w:tplc="D124C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40"/>
  </w:num>
  <w:num w:numId="3">
    <w:abstractNumId w:val="14"/>
  </w:num>
  <w:num w:numId="4">
    <w:abstractNumId w:val="48"/>
  </w:num>
  <w:num w:numId="5">
    <w:abstractNumId w:val="22"/>
  </w:num>
  <w:num w:numId="6">
    <w:abstractNumId w:val="2"/>
  </w:num>
  <w:num w:numId="7">
    <w:abstractNumId w:val="42"/>
  </w:num>
  <w:num w:numId="8">
    <w:abstractNumId w:val="15"/>
  </w:num>
  <w:num w:numId="9">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4"/>
  </w:num>
  <w:num w:numId="14">
    <w:abstractNumId w:val="3"/>
  </w:num>
  <w:num w:numId="15">
    <w:abstractNumId w:val="25"/>
  </w:num>
  <w:num w:numId="16">
    <w:abstractNumId w:val="5"/>
  </w:num>
  <w:num w:numId="17">
    <w:abstractNumId w:val="11"/>
  </w:num>
  <w:num w:numId="18">
    <w:abstractNumId w:val="43"/>
  </w:num>
  <w:num w:numId="19">
    <w:abstractNumId w:val="20"/>
  </w:num>
  <w:num w:numId="20">
    <w:abstractNumId w:val="44"/>
  </w:num>
  <w:num w:numId="21">
    <w:abstractNumId w:val="16"/>
  </w:num>
  <w:num w:numId="22">
    <w:abstractNumId w:val="46"/>
  </w:num>
  <w:num w:numId="23">
    <w:abstractNumId w:val="7"/>
  </w:num>
  <w:num w:numId="24">
    <w:abstractNumId w:val="13"/>
  </w:num>
  <w:num w:numId="25">
    <w:abstractNumId w:val="10"/>
  </w:num>
  <w:num w:numId="26">
    <w:abstractNumId w:val="21"/>
  </w:num>
  <w:num w:numId="27">
    <w:abstractNumId w:val="6"/>
  </w:num>
  <w:num w:numId="28">
    <w:abstractNumId w:val="45"/>
  </w:num>
  <w:num w:numId="29">
    <w:abstractNumId w:val="9"/>
  </w:num>
  <w:num w:numId="30">
    <w:abstractNumId w:val="18"/>
  </w:num>
  <w:num w:numId="31">
    <w:abstractNumId w:val="36"/>
  </w:num>
  <w:num w:numId="32">
    <w:abstractNumId w:val="19"/>
  </w:num>
  <w:num w:numId="33">
    <w:abstractNumId w:val="35"/>
  </w:num>
  <w:num w:numId="34">
    <w:abstractNumId w:val="1"/>
  </w:num>
  <w:num w:numId="35">
    <w:abstractNumId w:val="38"/>
  </w:num>
  <w:num w:numId="36">
    <w:abstractNumId w:val="32"/>
  </w:num>
  <w:num w:numId="37">
    <w:abstractNumId w:val="29"/>
  </w:num>
  <w:num w:numId="38">
    <w:abstractNumId w:val="28"/>
  </w:num>
  <w:num w:numId="39">
    <w:abstractNumId w:val="39"/>
  </w:num>
  <w:num w:numId="40">
    <w:abstractNumId w:val="12"/>
  </w:num>
  <w:num w:numId="41">
    <w:abstractNumId w:val="30"/>
  </w:num>
  <w:num w:numId="42">
    <w:abstractNumId w:val="27"/>
  </w:num>
  <w:num w:numId="43">
    <w:abstractNumId w:val="0"/>
  </w:num>
  <w:num w:numId="44">
    <w:abstractNumId w:val="47"/>
  </w:num>
  <w:num w:numId="45">
    <w:abstractNumId w:val="26"/>
  </w:num>
  <w:num w:numId="46">
    <w:abstractNumId w:val="23"/>
  </w:num>
  <w:num w:numId="47">
    <w:abstractNumId w:val="4"/>
  </w:num>
  <w:num w:numId="48">
    <w:abstractNumId w:val="4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249D5"/>
    <w:rsid w:val="00034209"/>
    <w:rsid w:val="00034BEF"/>
    <w:rsid w:val="00035A43"/>
    <w:rsid w:val="00042D75"/>
    <w:rsid w:val="00053407"/>
    <w:rsid w:val="000672C5"/>
    <w:rsid w:val="00072E9E"/>
    <w:rsid w:val="000752B5"/>
    <w:rsid w:val="00096286"/>
    <w:rsid w:val="000A4964"/>
    <w:rsid w:val="000C3A0C"/>
    <w:rsid w:val="000D0926"/>
    <w:rsid w:val="000D79CD"/>
    <w:rsid w:val="000E5561"/>
    <w:rsid w:val="000F13BF"/>
    <w:rsid w:val="00112704"/>
    <w:rsid w:val="00122125"/>
    <w:rsid w:val="00123C80"/>
    <w:rsid w:val="00133646"/>
    <w:rsid w:val="001519B0"/>
    <w:rsid w:val="00156302"/>
    <w:rsid w:val="001855AF"/>
    <w:rsid w:val="00196382"/>
    <w:rsid w:val="001B1950"/>
    <w:rsid w:val="001B7D42"/>
    <w:rsid w:val="001C0FAD"/>
    <w:rsid w:val="001C685A"/>
    <w:rsid w:val="001D45F9"/>
    <w:rsid w:val="001E19E8"/>
    <w:rsid w:val="001E3801"/>
    <w:rsid w:val="001F53DA"/>
    <w:rsid w:val="00202E0E"/>
    <w:rsid w:val="00231889"/>
    <w:rsid w:val="00231982"/>
    <w:rsid w:val="002357AF"/>
    <w:rsid w:val="00237639"/>
    <w:rsid w:val="00263A6F"/>
    <w:rsid w:val="002641F6"/>
    <w:rsid w:val="0028142F"/>
    <w:rsid w:val="00287DCD"/>
    <w:rsid w:val="002A265D"/>
    <w:rsid w:val="002C7927"/>
    <w:rsid w:val="002F4019"/>
    <w:rsid w:val="00311786"/>
    <w:rsid w:val="00320BF1"/>
    <w:rsid w:val="003245AF"/>
    <w:rsid w:val="003262B4"/>
    <w:rsid w:val="003315D5"/>
    <w:rsid w:val="00331F16"/>
    <w:rsid w:val="003426EF"/>
    <w:rsid w:val="00345B88"/>
    <w:rsid w:val="00347527"/>
    <w:rsid w:val="00365DE5"/>
    <w:rsid w:val="00374F32"/>
    <w:rsid w:val="00390917"/>
    <w:rsid w:val="00393516"/>
    <w:rsid w:val="003A4CB2"/>
    <w:rsid w:val="003D2BC7"/>
    <w:rsid w:val="003D739E"/>
    <w:rsid w:val="003F173B"/>
    <w:rsid w:val="003F4CC8"/>
    <w:rsid w:val="004053E2"/>
    <w:rsid w:val="00426BFA"/>
    <w:rsid w:val="00436F90"/>
    <w:rsid w:val="0044022A"/>
    <w:rsid w:val="00445E02"/>
    <w:rsid w:val="00456C32"/>
    <w:rsid w:val="004604E6"/>
    <w:rsid w:val="00476A34"/>
    <w:rsid w:val="004A3470"/>
    <w:rsid w:val="004A568C"/>
    <w:rsid w:val="004B07C0"/>
    <w:rsid w:val="004B42C7"/>
    <w:rsid w:val="004C56A5"/>
    <w:rsid w:val="004D3158"/>
    <w:rsid w:val="004D7473"/>
    <w:rsid w:val="004E22D1"/>
    <w:rsid w:val="004E4AE0"/>
    <w:rsid w:val="00511C06"/>
    <w:rsid w:val="00544893"/>
    <w:rsid w:val="0057112D"/>
    <w:rsid w:val="005B4651"/>
    <w:rsid w:val="005C10B5"/>
    <w:rsid w:val="005D209E"/>
    <w:rsid w:val="005E1E97"/>
    <w:rsid w:val="005E2450"/>
    <w:rsid w:val="00601C9D"/>
    <w:rsid w:val="00604CA7"/>
    <w:rsid w:val="006126D2"/>
    <w:rsid w:val="00612C00"/>
    <w:rsid w:val="006151AA"/>
    <w:rsid w:val="00616F24"/>
    <w:rsid w:val="00634A86"/>
    <w:rsid w:val="00662EEC"/>
    <w:rsid w:val="00677CAD"/>
    <w:rsid w:val="00686503"/>
    <w:rsid w:val="006868C4"/>
    <w:rsid w:val="0068743F"/>
    <w:rsid w:val="0069366C"/>
    <w:rsid w:val="006B3249"/>
    <w:rsid w:val="006B5A4A"/>
    <w:rsid w:val="006B7833"/>
    <w:rsid w:val="006C17B3"/>
    <w:rsid w:val="006C4547"/>
    <w:rsid w:val="006E54FC"/>
    <w:rsid w:val="00703AF5"/>
    <w:rsid w:val="00715261"/>
    <w:rsid w:val="00727061"/>
    <w:rsid w:val="00773478"/>
    <w:rsid w:val="00785A48"/>
    <w:rsid w:val="00794F22"/>
    <w:rsid w:val="007C271A"/>
    <w:rsid w:val="007D42AE"/>
    <w:rsid w:val="007D5379"/>
    <w:rsid w:val="007D75C3"/>
    <w:rsid w:val="007E684E"/>
    <w:rsid w:val="007E6F20"/>
    <w:rsid w:val="007F0C67"/>
    <w:rsid w:val="00801DF0"/>
    <w:rsid w:val="008042B8"/>
    <w:rsid w:val="008043D7"/>
    <w:rsid w:val="00820973"/>
    <w:rsid w:val="008221A8"/>
    <w:rsid w:val="00831ED5"/>
    <w:rsid w:val="00875636"/>
    <w:rsid w:val="00876D9C"/>
    <w:rsid w:val="00883DF3"/>
    <w:rsid w:val="00883EEE"/>
    <w:rsid w:val="008A11B6"/>
    <w:rsid w:val="008A323E"/>
    <w:rsid w:val="008A62DF"/>
    <w:rsid w:val="008A6699"/>
    <w:rsid w:val="008B0935"/>
    <w:rsid w:val="008C3E55"/>
    <w:rsid w:val="008D6618"/>
    <w:rsid w:val="008F1D5D"/>
    <w:rsid w:val="00903677"/>
    <w:rsid w:val="00921CB4"/>
    <w:rsid w:val="00931C6F"/>
    <w:rsid w:val="009363D8"/>
    <w:rsid w:val="00936505"/>
    <w:rsid w:val="00943A41"/>
    <w:rsid w:val="00946A91"/>
    <w:rsid w:val="0096655D"/>
    <w:rsid w:val="0097328D"/>
    <w:rsid w:val="00983D1B"/>
    <w:rsid w:val="00993D87"/>
    <w:rsid w:val="00997DF2"/>
    <w:rsid w:val="009B639E"/>
    <w:rsid w:val="009C70C6"/>
    <w:rsid w:val="00A02B66"/>
    <w:rsid w:val="00A30E05"/>
    <w:rsid w:val="00A4784C"/>
    <w:rsid w:val="00A5392F"/>
    <w:rsid w:val="00A56610"/>
    <w:rsid w:val="00A814FD"/>
    <w:rsid w:val="00AA1C99"/>
    <w:rsid w:val="00AA6B1E"/>
    <w:rsid w:val="00B024E0"/>
    <w:rsid w:val="00B06090"/>
    <w:rsid w:val="00B144A3"/>
    <w:rsid w:val="00B17949"/>
    <w:rsid w:val="00B24972"/>
    <w:rsid w:val="00B26DCB"/>
    <w:rsid w:val="00B33A19"/>
    <w:rsid w:val="00B40566"/>
    <w:rsid w:val="00B44D43"/>
    <w:rsid w:val="00B5779F"/>
    <w:rsid w:val="00B772F8"/>
    <w:rsid w:val="00B93187"/>
    <w:rsid w:val="00B93ED3"/>
    <w:rsid w:val="00B96B02"/>
    <w:rsid w:val="00BA3910"/>
    <w:rsid w:val="00BB0433"/>
    <w:rsid w:val="00BC2D16"/>
    <w:rsid w:val="00BF6878"/>
    <w:rsid w:val="00C068F9"/>
    <w:rsid w:val="00C11043"/>
    <w:rsid w:val="00C25698"/>
    <w:rsid w:val="00C401B7"/>
    <w:rsid w:val="00C43EB6"/>
    <w:rsid w:val="00C50A88"/>
    <w:rsid w:val="00C7165B"/>
    <w:rsid w:val="00C94BDD"/>
    <w:rsid w:val="00C94D56"/>
    <w:rsid w:val="00C9531D"/>
    <w:rsid w:val="00CA0FAF"/>
    <w:rsid w:val="00CA1DC3"/>
    <w:rsid w:val="00CA313C"/>
    <w:rsid w:val="00CB01DD"/>
    <w:rsid w:val="00CD0323"/>
    <w:rsid w:val="00CD69DB"/>
    <w:rsid w:val="00CE0434"/>
    <w:rsid w:val="00CE43A7"/>
    <w:rsid w:val="00D20288"/>
    <w:rsid w:val="00D31C47"/>
    <w:rsid w:val="00D3276C"/>
    <w:rsid w:val="00D3394A"/>
    <w:rsid w:val="00D3408A"/>
    <w:rsid w:val="00D372FE"/>
    <w:rsid w:val="00D57759"/>
    <w:rsid w:val="00D57CBB"/>
    <w:rsid w:val="00D82C90"/>
    <w:rsid w:val="00D864DB"/>
    <w:rsid w:val="00DA5CB3"/>
    <w:rsid w:val="00DB2A54"/>
    <w:rsid w:val="00DB6984"/>
    <w:rsid w:val="00DB7BDB"/>
    <w:rsid w:val="00DC34B1"/>
    <w:rsid w:val="00DE387D"/>
    <w:rsid w:val="00DF4169"/>
    <w:rsid w:val="00E03326"/>
    <w:rsid w:val="00E25385"/>
    <w:rsid w:val="00E35E16"/>
    <w:rsid w:val="00E37E7B"/>
    <w:rsid w:val="00E455EA"/>
    <w:rsid w:val="00E4632B"/>
    <w:rsid w:val="00E52C33"/>
    <w:rsid w:val="00E71585"/>
    <w:rsid w:val="00E86398"/>
    <w:rsid w:val="00EA1390"/>
    <w:rsid w:val="00EE1F6A"/>
    <w:rsid w:val="00EF0734"/>
    <w:rsid w:val="00EF1202"/>
    <w:rsid w:val="00F11442"/>
    <w:rsid w:val="00F3404B"/>
    <w:rsid w:val="00F371B0"/>
    <w:rsid w:val="00F376CE"/>
    <w:rsid w:val="00F43260"/>
    <w:rsid w:val="00F44888"/>
    <w:rsid w:val="00F71534"/>
    <w:rsid w:val="00F729B5"/>
    <w:rsid w:val="00F77692"/>
    <w:rsid w:val="00F83D12"/>
    <w:rsid w:val="00F97530"/>
    <w:rsid w:val="00FA194B"/>
    <w:rsid w:val="00FC4454"/>
    <w:rsid w:val="00FD20E0"/>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E0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paragraph" w:styleId="BalloonText">
    <w:name w:val="Balloon Text"/>
    <w:basedOn w:val="Normal"/>
    <w:link w:val="BalloonTextChar"/>
    <w:uiPriority w:val="99"/>
    <w:semiHidden/>
    <w:unhideWhenUsed/>
    <w:rsid w:val="00E52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33"/>
    <w:rPr>
      <w:rFonts w:ascii="Tahoma" w:hAnsi="Tahoma" w:cs="Tahoma"/>
      <w:sz w:val="16"/>
      <w:szCs w:val="16"/>
    </w:rPr>
  </w:style>
  <w:style w:type="character" w:styleId="UnresolvedMention">
    <w:name w:val="Unresolved Mention"/>
    <w:basedOn w:val="DefaultParagraphFont"/>
    <w:uiPriority w:val="99"/>
    <w:semiHidden/>
    <w:unhideWhenUsed/>
    <w:rsid w:val="00677CAD"/>
    <w:rPr>
      <w:color w:val="605E5C"/>
      <w:shd w:val="clear" w:color="auto" w:fill="E1DFDD"/>
    </w:rPr>
  </w:style>
  <w:style w:type="character" w:customStyle="1" w:styleId="c0">
    <w:name w:val="c0"/>
    <w:basedOn w:val="DefaultParagraphFont"/>
    <w:rsid w:val="00F1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17475827">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906376850">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7520020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1996104581">
      <w:bodyDiv w:val="1"/>
      <w:marLeft w:val="0"/>
      <w:marRight w:val="0"/>
      <w:marTop w:val="0"/>
      <w:marBottom w:val="0"/>
      <w:divBdr>
        <w:top w:val="none" w:sz="0" w:space="0" w:color="auto"/>
        <w:left w:val="none" w:sz="0" w:space="0" w:color="auto"/>
        <w:bottom w:val="none" w:sz="0" w:space="0" w:color="auto"/>
        <w:right w:val="none" w:sz="0" w:space="0" w:color="auto"/>
      </w:divBdr>
      <w:divsChild>
        <w:div w:id="1877622534">
          <w:marLeft w:val="1155"/>
          <w:marRight w:val="0"/>
          <w:marTop w:val="0"/>
          <w:marBottom w:val="0"/>
          <w:divBdr>
            <w:top w:val="none" w:sz="0" w:space="0" w:color="auto"/>
            <w:left w:val="none" w:sz="0" w:space="0" w:color="auto"/>
            <w:bottom w:val="none" w:sz="0" w:space="0" w:color="auto"/>
            <w:right w:val="none" w:sz="0" w:space="0" w:color="auto"/>
          </w:divBdr>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artergrowthfund.org/person/pamela-inbasekaran/" TargetMode="External"/><Relationship Id="rId18" Type="http://schemas.openxmlformats.org/officeDocument/2006/relationships/hyperlink" Target="mailto:mosescsd@nyu.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hrepresent.org/michael-pope-esq" TargetMode="External"/><Relationship Id="rId17" Type="http://schemas.openxmlformats.org/officeDocument/2006/relationships/hyperlink" Target="https://www.nyu.edu/students/communities-and-groups/students-with-disabilities.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agner.nyu.edu/portal/students/policies/academic-oath" TargetMode="External"/><Relationship Id="rId20" Type="http://schemas.openxmlformats.org/officeDocument/2006/relationships/hyperlink" Target="http://www.nyu.edu/life/safety-health-wellness/wellness-exchan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generate.org/?utm_campaign=19730393952&amp;utm_source=AdWords&amp;utm_medium=g&amp;utm_content=649370204599&amp;utm_term=&amp;gclid=CjwKCAjwysipBhBXEiwApJOcu_t_bVzncI4ABjw2dr7w82OFvwwYI2GilPYYowUB68AcO5W07UaZ7hoCcBYQAvD_Bw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agner.nyu.edu/portal/students/policies/co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enstillerman.com/about" TargetMode="External"/><Relationship Id="rId19" Type="http://schemas.openxmlformats.org/officeDocument/2006/relationships/hyperlink" Target="https://www.nyu.edu/about/policies-guidelines-compliance/policies-and-guidelines/university-calendar-policy-on-religious-holidays.html" TargetMode="External"/><Relationship Id="rId4" Type="http://schemas.openxmlformats.org/officeDocument/2006/relationships/settings" Target="settings.xml"/><Relationship Id="rId9" Type="http://schemas.openxmlformats.org/officeDocument/2006/relationships/hyperlink" Target="https://climatecommunication.yale.edu/about/the-program/?gad_source=1&amp;gclid=CjwKCAjw0aS3BhA3EiwAKaD2Zc4_AJva7HA7QEILttbJ_Sgb2jGRxbxQd4jDBIWIa-Jv5PtFw2e0lRoCIQ0QAvD_BwE" TargetMode="External"/><Relationship Id="rId14" Type="http://schemas.openxmlformats.org/officeDocument/2006/relationships/hyperlink" Target="https://wagner.nyu.edu/community/faculty/andrea-armen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B198-2F81-8442-BAC8-50D405B1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2024-10-24T18:41:00Z</dcterms:created>
  <dcterms:modified xsi:type="dcterms:W3CDTF">2024-10-24T18:41:00Z</dcterms:modified>
</cp:coreProperties>
</file>