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D807C5" w14:textId="77777777" w:rsidR="00AE5DD3" w:rsidRDefault="00F768B0">
      <w:pPr>
        <w:pStyle w:val="BodyText"/>
        <w:ind w:left="200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29654B48" wp14:editId="2E05C57A">
            <wp:extent cx="5940337" cy="668654"/>
            <wp:effectExtent l="0" t="0" r="0" b="0"/>
            <wp:docPr id="2" name="Image 2" descr="NYU Wagner logo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337" cy="6686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AF035C" w14:textId="77777777" w:rsidR="00AE5DD3" w:rsidRDefault="00AE5DD3">
      <w:pPr>
        <w:pStyle w:val="BodyText"/>
        <w:spacing w:before="85"/>
        <w:rPr>
          <w:rFonts w:ascii="Times New Roman"/>
          <w:sz w:val="46"/>
        </w:rPr>
      </w:pPr>
    </w:p>
    <w:p w14:paraId="5F209E63" w14:textId="77777777" w:rsidR="00AE5DD3" w:rsidRDefault="00F768B0">
      <w:pPr>
        <w:pStyle w:val="Title"/>
        <w:ind w:right="2"/>
      </w:pPr>
      <w:r>
        <w:rPr>
          <w:spacing w:val="-2"/>
        </w:rPr>
        <w:t>PADM-GP</w:t>
      </w:r>
      <w:r>
        <w:rPr>
          <w:spacing w:val="-25"/>
        </w:rPr>
        <w:t xml:space="preserve"> </w:t>
      </w:r>
      <w:r>
        <w:rPr>
          <w:spacing w:val="-4"/>
        </w:rPr>
        <w:t>2148</w:t>
      </w:r>
    </w:p>
    <w:p w14:paraId="01691E20" w14:textId="77777777" w:rsidR="00AE5DD3" w:rsidRDefault="00AE5DD3">
      <w:pPr>
        <w:pStyle w:val="BodyText"/>
        <w:spacing w:before="123"/>
        <w:rPr>
          <w:b/>
          <w:sz w:val="46"/>
        </w:rPr>
      </w:pPr>
    </w:p>
    <w:p w14:paraId="38B56327" w14:textId="77777777" w:rsidR="00AE5DD3" w:rsidRDefault="00F768B0">
      <w:pPr>
        <w:pStyle w:val="Title"/>
      </w:pPr>
      <w:r>
        <w:t>Introduction</w:t>
      </w:r>
      <w:r>
        <w:rPr>
          <w:spacing w:val="-33"/>
        </w:rPr>
        <w:t xml:space="preserve"> </w:t>
      </w:r>
      <w:r>
        <w:t>to</w:t>
      </w:r>
      <w:r>
        <w:rPr>
          <w:spacing w:val="-30"/>
        </w:rPr>
        <w:t xml:space="preserve"> </w:t>
      </w:r>
      <w:r>
        <w:t>Structured</w:t>
      </w:r>
      <w:r>
        <w:rPr>
          <w:spacing w:val="-30"/>
        </w:rPr>
        <w:t xml:space="preserve"> </w:t>
      </w:r>
      <w:r>
        <w:rPr>
          <w:spacing w:val="-2"/>
        </w:rPr>
        <w:t>Finance</w:t>
      </w:r>
    </w:p>
    <w:p w14:paraId="21A9AB7C" w14:textId="77777777" w:rsidR="00AE5DD3" w:rsidRDefault="00AE5DD3">
      <w:pPr>
        <w:pStyle w:val="BodyText"/>
        <w:spacing w:before="113"/>
        <w:rPr>
          <w:b/>
          <w:sz w:val="46"/>
        </w:rPr>
      </w:pPr>
    </w:p>
    <w:p w14:paraId="05246A99" w14:textId="77777777" w:rsidR="00AE5DD3" w:rsidRDefault="00F768B0">
      <w:pPr>
        <w:pStyle w:val="Heading1"/>
        <w:ind w:left="200"/>
      </w:pPr>
      <w:bookmarkStart w:id="0" w:name="Instructor_Information"/>
      <w:bookmarkEnd w:id="0"/>
      <w:r>
        <w:rPr>
          <w:spacing w:val="-2"/>
        </w:rPr>
        <w:t>Instructor</w:t>
      </w:r>
      <w:r>
        <w:rPr>
          <w:spacing w:val="-4"/>
        </w:rPr>
        <w:t xml:space="preserve"> </w:t>
      </w:r>
      <w:r>
        <w:rPr>
          <w:spacing w:val="-2"/>
        </w:rPr>
        <w:t>Information</w:t>
      </w:r>
    </w:p>
    <w:p w14:paraId="611A2C0C" w14:textId="77777777" w:rsidR="00AE5DD3" w:rsidRDefault="00F768B0">
      <w:pPr>
        <w:pStyle w:val="ListParagraph"/>
        <w:numPr>
          <w:ilvl w:val="0"/>
          <w:numId w:val="3"/>
        </w:numPr>
        <w:tabs>
          <w:tab w:val="left" w:pos="918"/>
        </w:tabs>
        <w:spacing w:before="136"/>
      </w:pPr>
      <w:r>
        <w:rPr>
          <w:spacing w:val="-2"/>
        </w:rPr>
        <w:t>Professor</w:t>
      </w:r>
      <w:r>
        <w:rPr>
          <w:spacing w:val="-4"/>
        </w:rPr>
        <w:t xml:space="preserve"> </w:t>
      </w:r>
      <w:r>
        <w:rPr>
          <w:spacing w:val="-2"/>
        </w:rPr>
        <w:t>Laurence</w:t>
      </w:r>
      <w:r>
        <w:rPr>
          <w:spacing w:val="-4"/>
        </w:rPr>
        <w:t xml:space="preserve"> </w:t>
      </w:r>
      <w:r>
        <w:rPr>
          <w:spacing w:val="-2"/>
        </w:rPr>
        <w:t>H.</w:t>
      </w:r>
      <w:r>
        <w:rPr>
          <w:spacing w:val="-3"/>
        </w:rPr>
        <w:t xml:space="preserve"> </w:t>
      </w:r>
      <w:proofErr w:type="spellStart"/>
      <w:r>
        <w:rPr>
          <w:spacing w:val="-2"/>
        </w:rPr>
        <w:t>Wadler</w:t>
      </w:r>
      <w:proofErr w:type="spellEnd"/>
    </w:p>
    <w:p w14:paraId="4418B89A" w14:textId="77777777" w:rsidR="00AE5DD3" w:rsidRDefault="00F768B0">
      <w:pPr>
        <w:pStyle w:val="ListParagraph"/>
        <w:numPr>
          <w:ilvl w:val="0"/>
          <w:numId w:val="3"/>
        </w:numPr>
        <w:tabs>
          <w:tab w:val="left" w:pos="918"/>
        </w:tabs>
        <w:spacing w:before="38"/>
      </w:pPr>
      <w:r>
        <w:rPr>
          <w:spacing w:val="-2"/>
        </w:rPr>
        <w:t>Email:</w:t>
      </w:r>
      <w:r>
        <w:rPr>
          <w:spacing w:val="-14"/>
        </w:rPr>
        <w:t xml:space="preserve"> </w:t>
      </w:r>
      <w:hyperlink r:id="rId8">
        <w:r>
          <w:rPr>
            <w:color w:val="0000FF"/>
            <w:spacing w:val="-2"/>
            <w:u w:val="single" w:color="0000FF"/>
          </w:rPr>
          <w:t>lhw5@nyu.edu</w:t>
        </w:r>
      </w:hyperlink>
    </w:p>
    <w:p w14:paraId="036EC989" w14:textId="77777777" w:rsidR="00AE5DD3" w:rsidRDefault="00F768B0">
      <w:pPr>
        <w:pStyle w:val="ListParagraph"/>
        <w:numPr>
          <w:ilvl w:val="0"/>
          <w:numId w:val="3"/>
        </w:numPr>
        <w:tabs>
          <w:tab w:val="left" w:pos="918"/>
        </w:tabs>
        <w:spacing w:before="37"/>
      </w:pPr>
      <w:r>
        <w:rPr>
          <w:spacing w:val="-2"/>
        </w:rPr>
        <w:t>Phone:</w:t>
      </w:r>
      <w:r>
        <w:rPr>
          <w:spacing w:val="-3"/>
        </w:rPr>
        <w:t xml:space="preserve"> </w:t>
      </w:r>
      <w:r>
        <w:rPr>
          <w:spacing w:val="-2"/>
        </w:rPr>
        <w:t>(201)</w:t>
      </w:r>
      <w:r>
        <w:rPr>
          <w:spacing w:val="-1"/>
        </w:rPr>
        <w:t xml:space="preserve"> </w:t>
      </w:r>
      <w:r>
        <w:rPr>
          <w:spacing w:val="-2"/>
        </w:rPr>
        <w:t>486-</w:t>
      </w:r>
      <w:r>
        <w:rPr>
          <w:spacing w:val="-4"/>
        </w:rPr>
        <w:t>4242</w:t>
      </w:r>
    </w:p>
    <w:p w14:paraId="4C363B3A" w14:textId="77777777" w:rsidR="00AE5DD3" w:rsidRDefault="00F768B0">
      <w:pPr>
        <w:pStyle w:val="ListParagraph"/>
        <w:numPr>
          <w:ilvl w:val="0"/>
          <w:numId w:val="3"/>
        </w:numPr>
        <w:tabs>
          <w:tab w:val="left" w:pos="918"/>
        </w:tabs>
        <w:spacing w:before="37"/>
      </w:pPr>
      <w:r>
        <w:t>Office</w:t>
      </w:r>
      <w:r>
        <w:rPr>
          <w:spacing w:val="-15"/>
        </w:rPr>
        <w:t xml:space="preserve"> </w:t>
      </w:r>
      <w:r>
        <w:t>Hours:</w:t>
      </w:r>
      <w:r>
        <w:rPr>
          <w:spacing w:val="-14"/>
        </w:rPr>
        <w:t xml:space="preserve"> </w:t>
      </w:r>
      <w:r>
        <w:t>Thursday</w:t>
      </w:r>
      <w:r>
        <w:rPr>
          <w:spacing w:val="-6"/>
        </w:rPr>
        <w:t xml:space="preserve"> </w:t>
      </w:r>
      <w:r>
        <w:t>10:00am</w:t>
      </w:r>
      <w:r>
        <w:rPr>
          <w:spacing w:val="-5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1:00pm</w:t>
      </w:r>
      <w:r>
        <w:rPr>
          <w:spacing w:val="-2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by</w:t>
      </w:r>
      <w:r>
        <w:rPr>
          <w:spacing w:val="-14"/>
        </w:rPr>
        <w:t xml:space="preserve"> </w:t>
      </w:r>
      <w:r>
        <w:rPr>
          <w:spacing w:val="-2"/>
        </w:rPr>
        <w:t>appointment.</w:t>
      </w:r>
    </w:p>
    <w:p w14:paraId="578AEB39" w14:textId="77777777" w:rsidR="00AE5DD3" w:rsidRDefault="00F768B0">
      <w:pPr>
        <w:pStyle w:val="ListParagraph"/>
        <w:numPr>
          <w:ilvl w:val="0"/>
          <w:numId w:val="3"/>
        </w:numPr>
        <w:tabs>
          <w:tab w:val="left" w:pos="918"/>
        </w:tabs>
        <w:spacing w:before="38"/>
      </w:pPr>
      <w:r>
        <w:t>Technical</w:t>
      </w:r>
      <w:r>
        <w:rPr>
          <w:spacing w:val="-13"/>
        </w:rPr>
        <w:t xml:space="preserve"> </w:t>
      </w:r>
      <w:r>
        <w:t>Workshops:</w:t>
      </w:r>
      <w:r>
        <w:rPr>
          <w:spacing w:val="57"/>
          <w:w w:val="150"/>
        </w:rPr>
        <w:t xml:space="preserve"> </w:t>
      </w:r>
      <w:r>
        <w:t>Voluntary</w:t>
      </w:r>
      <w:r>
        <w:rPr>
          <w:spacing w:val="-12"/>
        </w:rPr>
        <w:t xml:space="preserve"> </w:t>
      </w:r>
      <w:r>
        <w:t>-</w:t>
      </w:r>
      <w:r>
        <w:rPr>
          <w:spacing w:val="-13"/>
        </w:rPr>
        <w:t xml:space="preserve"> </w:t>
      </w:r>
      <w:r>
        <w:t>to</w:t>
      </w:r>
      <w:r>
        <w:rPr>
          <w:spacing w:val="-12"/>
        </w:rPr>
        <w:t xml:space="preserve"> </w:t>
      </w:r>
      <w:r>
        <w:t>be</w:t>
      </w:r>
      <w:r>
        <w:rPr>
          <w:spacing w:val="-12"/>
        </w:rPr>
        <w:t xml:space="preserve"> </w:t>
      </w:r>
      <w:r>
        <w:t>coordinated</w:t>
      </w:r>
      <w:r>
        <w:rPr>
          <w:spacing w:val="-13"/>
        </w:rPr>
        <w:t xml:space="preserve"> </w:t>
      </w:r>
      <w:r>
        <w:t>during</w:t>
      </w:r>
      <w:r>
        <w:rPr>
          <w:spacing w:val="-1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rPr>
          <w:spacing w:val="-2"/>
        </w:rPr>
        <w:t>semester.</w:t>
      </w:r>
    </w:p>
    <w:p w14:paraId="076ECAAB" w14:textId="77777777" w:rsidR="00AE5DD3" w:rsidRDefault="00F768B0">
      <w:pPr>
        <w:pStyle w:val="ListParagraph"/>
        <w:numPr>
          <w:ilvl w:val="0"/>
          <w:numId w:val="3"/>
        </w:numPr>
        <w:tabs>
          <w:tab w:val="left" w:pos="918"/>
        </w:tabs>
        <w:spacing w:before="37"/>
      </w:pPr>
      <w:r>
        <w:t>Teaching</w:t>
      </w:r>
      <w:r>
        <w:rPr>
          <w:spacing w:val="-6"/>
        </w:rPr>
        <w:t xml:space="preserve"> </w:t>
      </w:r>
      <w:r>
        <w:t>Assistant:</w:t>
      </w:r>
      <w:r>
        <w:rPr>
          <w:spacing w:val="51"/>
        </w:rPr>
        <w:t xml:space="preserve"> </w:t>
      </w:r>
      <w:r>
        <w:t>Ms.</w:t>
      </w:r>
      <w:r>
        <w:rPr>
          <w:spacing w:val="-4"/>
        </w:rPr>
        <w:t xml:space="preserve"> </w:t>
      </w:r>
      <w:proofErr w:type="spellStart"/>
      <w:r>
        <w:t>Huayi</w:t>
      </w:r>
      <w:proofErr w:type="spellEnd"/>
      <w:r>
        <w:rPr>
          <w:spacing w:val="-4"/>
        </w:rPr>
        <w:t xml:space="preserve"> </w:t>
      </w:r>
      <w:proofErr w:type="spellStart"/>
      <w:r>
        <w:t>Geng</w:t>
      </w:r>
      <w:proofErr w:type="spellEnd"/>
      <w:r>
        <w:t>,</w:t>
      </w:r>
      <w:r>
        <w:rPr>
          <w:spacing w:val="-2"/>
        </w:rPr>
        <w:t xml:space="preserve"> </w:t>
      </w:r>
      <w:r>
        <w:t>email</w:t>
      </w:r>
      <w:r>
        <w:rPr>
          <w:spacing w:val="-4"/>
        </w:rPr>
        <w:t xml:space="preserve"> </w:t>
      </w:r>
      <w:r>
        <w:t>address:</w:t>
      </w:r>
      <w:r>
        <w:rPr>
          <w:spacing w:val="55"/>
        </w:rPr>
        <w:t xml:space="preserve"> </w:t>
      </w:r>
      <w:hyperlink r:id="rId9">
        <w:r>
          <w:rPr>
            <w:spacing w:val="-2"/>
          </w:rPr>
          <w:t>hg2843@nyu.edu</w:t>
        </w:r>
      </w:hyperlink>
    </w:p>
    <w:p w14:paraId="4061B73F" w14:textId="77777777" w:rsidR="00AE5DD3" w:rsidRDefault="00AE5DD3">
      <w:pPr>
        <w:pStyle w:val="BodyText"/>
      </w:pPr>
    </w:p>
    <w:p w14:paraId="7FBFBD68" w14:textId="77777777" w:rsidR="00AE5DD3" w:rsidRDefault="00AE5DD3">
      <w:pPr>
        <w:pStyle w:val="BodyText"/>
        <w:spacing w:before="110"/>
      </w:pPr>
    </w:p>
    <w:p w14:paraId="79D23098" w14:textId="77777777" w:rsidR="00AE5DD3" w:rsidRDefault="00F768B0">
      <w:pPr>
        <w:pStyle w:val="Heading1"/>
        <w:ind w:left="100"/>
      </w:pPr>
      <w:bookmarkStart w:id="1" w:name="Course_Information"/>
      <w:bookmarkEnd w:id="1"/>
      <w:r>
        <w:t>Course</w:t>
      </w:r>
      <w:r>
        <w:rPr>
          <w:spacing w:val="-13"/>
        </w:rPr>
        <w:t xml:space="preserve"> </w:t>
      </w:r>
      <w:r>
        <w:rPr>
          <w:spacing w:val="-2"/>
        </w:rPr>
        <w:t>Information</w:t>
      </w:r>
    </w:p>
    <w:p w14:paraId="0F9F3421" w14:textId="77777777" w:rsidR="00AE5DD3" w:rsidRDefault="00F768B0">
      <w:pPr>
        <w:pStyle w:val="ListParagraph"/>
        <w:numPr>
          <w:ilvl w:val="0"/>
          <w:numId w:val="2"/>
        </w:numPr>
        <w:tabs>
          <w:tab w:val="left" w:pos="820"/>
        </w:tabs>
        <w:spacing w:before="131"/>
        <w:ind w:hanging="360"/>
      </w:pPr>
      <w:r>
        <w:t>Class</w:t>
      </w:r>
      <w:r>
        <w:rPr>
          <w:spacing w:val="-4"/>
        </w:rPr>
        <w:t xml:space="preserve"> </w:t>
      </w:r>
      <w:r>
        <w:t>Meeting</w:t>
      </w:r>
      <w:r>
        <w:rPr>
          <w:spacing w:val="-6"/>
        </w:rPr>
        <w:t xml:space="preserve"> </w:t>
      </w:r>
      <w:r>
        <w:t>Times:</w:t>
      </w:r>
      <w:r>
        <w:rPr>
          <w:spacing w:val="-5"/>
        </w:rPr>
        <w:t xml:space="preserve"> </w:t>
      </w:r>
      <w:r>
        <w:t>Mondays</w:t>
      </w:r>
      <w:r>
        <w:rPr>
          <w:spacing w:val="-4"/>
        </w:rPr>
        <w:t xml:space="preserve"> </w:t>
      </w:r>
      <w:r>
        <w:t>4:55pm</w:t>
      </w:r>
      <w:r>
        <w:rPr>
          <w:spacing w:val="-5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rPr>
          <w:spacing w:val="-2"/>
        </w:rPr>
        <w:t>6:35pm</w:t>
      </w:r>
    </w:p>
    <w:p w14:paraId="699F81AB" w14:textId="77777777" w:rsidR="00AE5DD3" w:rsidRDefault="00F768B0">
      <w:pPr>
        <w:pStyle w:val="ListParagraph"/>
        <w:numPr>
          <w:ilvl w:val="0"/>
          <w:numId w:val="2"/>
        </w:numPr>
        <w:tabs>
          <w:tab w:val="left" w:pos="820"/>
        </w:tabs>
        <w:spacing w:before="39"/>
        <w:ind w:hanging="360"/>
      </w:pPr>
      <w:r>
        <w:t>Class</w:t>
      </w:r>
      <w:r>
        <w:rPr>
          <w:spacing w:val="-4"/>
        </w:rPr>
        <w:t xml:space="preserve"> </w:t>
      </w:r>
      <w:r>
        <w:t>Location:</w:t>
      </w:r>
      <w:r>
        <w:rPr>
          <w:spacing w:val="-4"/>
        </w:rPr>
        <w:t xml:space="preserve"> </w:t>
      </w:r>
      <w:r>
        <w:t>105</w:t>
      </w:r>
      <w:r>
        <w:rPr>
          <w:spacing w:val="-5"/>
        </w:rPr>
        <w:t xml:space="preserve"> </w:t>
      </w:r>
      <w:r>
        <w:t>East</w:t>
      </w:r>
      <w:r>
        <w:rPr>
          <w:spacing w:val="-4"/>
        </w:rPr>
        <w:t xml:space="preserve"> </w:t>
      </w:r>
      <w:r>
        <w:t>17</w:t>
      </w:r>
      <w:r>
        <w:rPr>
          <w:vertAlign w:val="superscript"/>
        </w:rPr>
        <w:t>th</w:t>
      </w:r>
      <w:r>
        <w:rPr>
          <w:spacing w:val="-4"/>
        </w:rPr>
        <w:t xml:space="preserve"> </w:t>
      </w:r>
      <w:r>
        <w:t>Street,</w:t>
      </w:r>
      <w:r>
        <w:rPr>
          <w:spacing w:val="-5"/>
        </w:rPr>
        <w:t xml:space="preserve"> </w:t>
      </w:r>
      <w:r>
        <w:t>Room</w:t>
      </w:r>
      <w:r>
        <w:rPr>
          <w:spacing w:val="-5"/>
        </w:rPr>
        <w:t xml:space="preserve"> 118</w:t>
      </w:r>
    </w:p>
    <w:p w14:paraId="273E795B" w14:textId="77777777" w:rsidR="00AE5DD3" w:rsidRDefault="00F768B0">
      <w:pPr>
        <w:pStyle w:val="ListParagraph"/>
        <w:numPr>
          <w:ilvl w:val="0"/>
          <w:numId w:val="2"/>
        </w:numPr>
        <w:tabs>
          <w:tab w:val="left" w:pos="820"/>
        </w:tabs>
        <w:spacing w:before="37"/>
        <w:ind w:hanging="360"/>
        <w:rPr>
          <w:rFonts w:ascii="Carlito" w:hAnsi="Carlito"/>
        </w:rPr>
      </w:pPr>
      <w:r>
        <w:rPr>
          <w:rFonts w:ascii="Carlito" w:hAnsi="Carlito"/>
        </w:rPr>
        <w:t>Office</w:t>
      </w:r>
      <w:r>
        <w:rPr>
          <w:rFonts w:ascii="Carlito" w:hAnsi="Carlito"/>
          <w:spacing w:val="-6"/>
        </w:rPr>
        <w:t xml:space="preserve"> </w:t>
      </w:r>
      <w:r>
        <w:rPr>
          <w:rFonts w:ascii="Carlito" w:hAnsi="Carlito"/>
        </w:rPr>
        <w:t>Hours</w:t>
      </w:r>
      <w:r>
        <w:rPr>
          <w:rFonts w:ascii="Carlito" w:hAnsi="Carlito"/>
          <w:spacing w:val="-5"/>
        </w:rPr>
        <w:t xml:space="preserve"> </w:t>
      </w:r>
      <w:r>
        <w:rPr>
          <w:rFonts w:ascii="Carlito" w:hAnsi="Carlito"/>
        </w:rPr>
        <w:t>Location:</w:t>
      </w:r>
      <w:r>
        <w:rPr>
          <w:rFonts w:ascii="Carlito" w:hAnsi="Carlito"/>
          <w:spacing w:val="-5"/>
        </w:rPr>
        <w:t xml:space="preserve"> </w:t>
      </w:r>
      <w:r>
        <w:rPr>
          <w:rFonts w:ascii="Carlito" w:hAnsi="Carlito"/>
        </w:rPr>
        <w:t>Professor</w:t>
      </w:r>
      <w:r>
        <w:rPr>
          <w:rFonts w:ascii="Carlito" w:hAnsi="Carlito"/>
          <w:spacing w:val="-6"/>
        </w:rPr>
        <w:t xml:space="preserve"> </w:t>
      </w:r>
      <w:proofErr w:type="spellStart"/>
      <w:r>
        <w:rPr>
          <w:rFonts w:ascii="Carlito" w:hAnsi="Carlito"/>
        </w:rPr>
        <w:t>Wadler’s</w:t>
      </w:r>
      <w:proofErr w:type="spellEnd"/>
      <w:r>
        <w:rPr>
          <w:rFonts w:ascii="Carlito" w:hAnsi="Carlito"/>
          <w:spacing w:val="-4"/>
        </w:rPr>
        <w:t xml:space="preserve"> </w:t>
      </w:r>
      <w:r>
        <w:rPr>
          <w:rFonts w:ascii="Carlito" w:hAnsi="Carlito"/>
        </w:rPr>
        <w:t>NYU</w:t>
      </w:r>
      <w:r>
        <w:rPr>
          <w:rFonts w:ascii="Carlito" w:hAnsi="Carlito"/>
          <w:spacing w:val="-6"/>
        </w:rPr>
        <w:t xml:space="preserve"> </w:t>
      </w:r>
      <w:r>
        <w:rPr>
          <w:rFonts w:ascii="Carlito" w:hAnsi="Carlito"/>
        </w:rPr>
        <w:t>Zoom</w:t>
      </w:r>
      <w:r>
        <w:rPr>
          <w:rFonts w:ascii="Carlito" w:hAnsi="Carlito"/>
          <w:spacing w:val="-4"/>
        </w:rPr>
        <w:t xml:space="preserve"> </w:t>
      </w:r>
      <w:r>
        <w:rPr>
          <w:rFonts w:ascii="Carlito" w:hAnsi="Carlito"/>
          <w:spacing w:val="-2"/>
        </w:rPr>
        <w:t>Room:</w:t>
      </w:r>
    </w:p>
    <w:p w14:paraId="22C251AE" w14:textId="77777777" w:rsidR="00AE5DD3" w:rsidRDefault="00F768B0">
      <w:pPr>
        <w:pStyle w:val="ListParagraph"/>
        <w:numPr>
          <w:ilvl w:val="1"/>
          <w:numId w:val="2"/>
        </w:numPr>
        <w:tabs>
          <w:tab w:val="left" w:pos="1539"/>
        </w:tabs>
        <w:spacing w:before="41"/>
        <w:ind w:left="1539" w:hanging="359"/>
        <w:rPr>
          <w:rFonts w:ascii="Carlito" w:hAnsi="Carlito"/>
        </w:rPr>
      </w:pPr>
      <w:r>
        <w:rPr>
          <w:rFonts w:ascii="Carlito" w:hAnsi="Carlito"/>
          <w:spacing w:val="-2"/>
        </w:rPr>
        <w:t>nyu</w:t>
      </w:r>
      <w:hyperlink r:id="rId10">
        <w:r>
          <w:rPr>
            <w:rFonts w:ascii="Carlito" w:hAnsi="Carlito"/>
            <w:spacing w:val="-2"/>
          </w:rPr>
          <w:t>.zoom.us/my/nyulhw5</w:t>
        </w:r>
      </w:hyperlink>
    </w:p>
    <w:p w14:paraId="13C44DD7" w14:textId="77777777" w:rsidR="00AE5DD3" w:rsidRDefault="00F768B0">
      <w:pPr>
        <w:pStyle w:val="ListParagraph"/>
        <w:numPr>
          <w:ilvl w:val="1"/>
          <w:numId w:val="2"/>
        </w:numPr>
        <w:tabs>
          <w:tab w:val="left" w:pos="1539"/>
        </w:tabs>
        <w:spacing w:before="32"/>
        <w:ind w:left="1539" w:hanging="359"/>
        <w:rPr>
          <w:rFonts w:ascii="Carlito" w:hAnsi="Carlito"/>
        </w:rPr>
      </w:pPr>
      <w:r>
        <w:rPr>
          <w:rFonts w:ascii="Carlito" w:hAnsi="Carlito"/>
        </w:rPr>
        <w:t>Password:</w:t>
      </w:r>
      <w:r>
        <w:rPr>
          <w:rFonts w:ascii="Carlito" w:hAnsi="Carlito"/>
          <w:spacing w:val="45"/>
        </w:rPr>
        <w:t xml:space="preserve"> </w:t>
      </w:r>
      <w:proofErr w:type="spellStart"/>
      <w:r>
        <w:rPr>
          <w:rFonts w:ascii="Carlito" w:hAnsi="Carlito"/>
          <w:spacing w:val="-2"/>
        </w:rPr>
        <w:t>ClassX</w:t>
      </w:r>
      <w:proofErr w:type="spellEnd"/>
    </w:p>
    <w:p w14:paraId="6CEAEB79" w14:textId="77777777" w:rsidR="00AE5DD3" w:rsidRDefault="00AE5DD3">
      <w:pPr>
        <w:pStyle w:val="BodyText"/>
        <w:spacing w:before="220"/>
        <w:rPr>
          <w:rFonts w:ascii="Carlito"/>
        </w:rPr>
      </w:pPr>
    </w:p>
    <w:p w14:paraId="0B586DE8" w14:textId="77777777" w:rsidR="00AE5DD3" w:rsidRDefault="00F768B0">
      <w:pPr>
        <w:pStyle w:val="Heading1"/>
        <w:ind w:left="200"/>
      </w:pPr>
      <w:bookmarkStart w:id="2" w:name="Course_Description"/>
      <w:bookmarkEnd w:id="2"/>
      <w:r>
        <w:t>Course</w:t>
      </w:r>
      <w:r>
        <w:rPr>
          <w:spacing w:val="-18"/>
        </w:rPr>
        <w:t xml:space="preserve"> </w:t>
      </w:r>
      <w:r>
        <w:rPr>
          <w:spacing w:val="-2"/>
        </w:rPr>
        <w:t>Description</w:t>
      </w:r>
    </w:p>
    <w:p w14:paraId="5A7D14F4" w14:textId="77777777" w:rsidR="00AE5DD3" w:rsidRDefault="00F768B0">
      <w:pPr>
        <w:pStyle w:val="BodyText"/>
        <w:spacing w:before="134"/>
        <w:ind w:left="199" w:right="103"/>
        <w:jc w:val="both"/>
      </w:pPr>
      <w:r>
        <w:t>At this critical moment in the history of infrastructure finance, we will study the process by which financing objectives are transformed into bond transactions and other opportunities to utilize structured</w:t>
      </w:r>
      <w:r>
        <w:rPr>
          <w:spacing w:val="-16"/>
        </w:rPr>
        <w:t xml:space="preserve"> </w:t>
      </w:r>
      <w:r>
        <w:t>finance</w:t>
      </w:r>
      <w:r>
        <w:rPr>
          <w:spacing w:val="-15"/>
        </w:rPr>
        <w:t xml:space="preserve"> </w:t>
      </w:r>
      <w:r>
        <w:t>technologies</w:t>
      </w:r>
      <w:r>
        <w:rPr>
          <w:spacing w:val="-15"/>
        </w:rPr>
        <w:t xml:space="preserve"> </w:t>
      </w:r>
      <w:r>
        <w:t>in</w:t>
      </w:r>
      <w:r>
        <w:rPr>
          <w:spacing w:val="-16"/>
        </w:rPr>
        <w:t xml:space="preserve"> </w:t>
      </w:r>
      <w:r>
        <w:t>the</w:t>
      </w:r>
      <w:r>
        <w:rPr>
          <w:spacing w:val="-15"/>
        </w:rPr>
        <w:t xml:space="preserve"> </w:t>
      </w:r>
      <w:r>
        <w:t>health</w:t>
      </w:r>
      <w:r>
        <w:rPr>
          <w:spacing w:val="-15"/>
        </w:rPr>
        <w:t xml:space="preserve"> </w:t>
      </w:r>
      <w:r>
        <w:t>and</w:t>
      </w:r>
      <w:r>
        <w:rPr>
          <w:spacing w:val="-15"/>
        </w:rPr>
        <w:t xml:space="preserve"> </w:t>
      </w:r>
      <w:r>
        <w:t>corporate</w:t>
      </w:r>
      <w:r>
        <w:rPr>
          <w:spacing w:val="-16"/>
        </w:rPr>
        <w:t xml:space="preserve"> </w:t>
      </w:r>
      <w:r>
        <w:t>finance</w:t>
      </w:r>
      <w:r>
        <w:rPr>
          <w:spacing w:val="-12"/>
        </w:rPr>
        <w:t xml:space="preserve"> </w:t>
      </w:r>
      <w:r>
        <w:t>sectors.</w:t>
      </w:r>
      <w:r>
        <w:rPr>
          <w:spacing w:val="12"/>
        </w:rPr>
        <w:t xml:space="preserve"> </w:t>
      </w:r>
      <w:r>
        <w:t>The</w:t>
      </w:r>
      <w:r>
        <w:rPr>
          <w:spacing w:val="-16"/>
        </w:rPr>
        <w:t xml:space="preserve"> </w:t>
      </w:r>
      <w:r>
        <w:t>course</w:t>
      </w:r>
      <w:r>
        <w:rPr>
          <w:spacing w:val="-15"/>
        </w:rPr>
        <w:t xml:space="preserve"> </w:t>
      </w:r>
      <w:r>
        <w:t>will</w:t>
      </w:r>
      <w:r>
        <w:rPr>
          <w:spacing w:val="-15"/>
        </w:rPr>
        <w:t xml:space="preserve"> </w:t>
      </w:r>
      <w:r>
        <w:t>center on case studies of actual bond transactions that financed multiple infrastructure</w:t>
      </w:r>
      <w:r>
        <w:rPr>
          <w:spacing w:val="40"/>
        </w:rPr>
        <w:t xml:space="preserve"> </w:t>
      </w:r>
      <w:r>
        <w:t>and</w:t>
      </w:r>
      <w:r>
        <w:rPr>
          <w:spacing w:val="40"/>
        </w:rPr>
        <w:t xml:space="preserve"> </w:t>
      </w:r>
      <w:r>
        <w:t>refunding projects as well as asset securitizations.</w:t>
      </w:r>
      <w:r>
        <w:rPr>
          <w:spacing w:val="40"/>
        </w:rPr>
        <w:t xml:space="preserve"> </w:t>
      </w:r>
      <w:r>
        <w:t>We will learn the mathematics underlying financial structure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governing</w:t>
      </w:r>
      <w:r>
        <w:rPr>
          <w:spacing w:val="-1"/>
        </w:rPr>
        <w:t xml:space="preserve"> </w:t>
      </w:r>
      <w:r>
        <w:t>conventions</w:t>
      </w:r>
      <w:r>
        <w:rPr>
          <w:spacing w:val="-1"/>
        </w:rPr>
        <w:t xml:space="preserve"> </w:t>
      </w:r>
      <w:r>
        <w:t>and vocabulary</w:t>
      </w:r>
      <w:r>
        <w:rPr>
          <w:spacing w:val="-1"/>
        </w:rPr>
        <w:t xml:space="preserve"> </w:t>
      </w:r>
      <w:r>
        <w:t>of structured</w:t>
      </w:r>
      <w:r>
        <w:rPr>
          <w:spacing w:val="-1"/>
        </w:rPr>
        <w:t xml:space="preserve"> </w:t>
      </w:r>
      <w:r>
        <w:t>finance. We</w:t>
      </w:r>
      <w:r>
        <w:rPr>
          <w:spacing w:val="-1"/>
        </w:rPr>
        <w:t xml:space="preserve"> </w:t>
      </w:r>
      <w:r>
        <w:t>will</w:t>
      </w:r>
      <w:r>
        <w:rPr>
          <w:spacing w:val="40"/>
        </w:rPr>
        <w:t xml:space="preserve"> </w:t>
      </w:r>
      <w:r>
        <w:t>study</w:t>
      </w:r>
      <w:r>
        <w:rPr>
          <w:spacing w:val="-1"/>
        </w:rPr>
        <w:t xml:space="preserve"> </w:t>
      </w:r>
      <w:r>
        <w:t>the instruments of structured finance and how they manifest into transactional form. Once we</w:t>
      </w:r>
      <w:r>
        <w:rPr>
          <w:spacing w:val="40"/>
        </w:rPr>
        <w:t xml:space="preserve"> </w:t>
      </w:r>
      <w:r>
        <w:t xml:space="preserve">have developed this core understanding, we will review in detail the Official Statements </w:t>
      </w:r>
      <w:r>
        <w:t>and Offering Memorandums</w:t>
      </w:r>
      <w:r>
        <w:rPr>
          <w:spacing w:val="-22"/>
        </w:rPr>
        <w:t xml:space="preserve"> </w:t>
      </w:r>
      <w:r>
        <w:t>related</w:t>
      </w:r>
      <w:r>
        <w:rPr>
          <w:spacing w:val="-10"/>
        </w:rPr>
        <w:t xml:space="preserve"> </w:t>
      </w:r>
      <w:r>
        <w:t>to</w:t>
      </w:r>
      <w:r>
        <w:rPr>
          <w:spacing w:val="39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case</w:t>
      </w:r>
      <w:r>
        <w:rPr>
          <w:spacing w:val="-8"/>
        </w:rPr>
        <w:t xml:space="preserve"> </w:t>
      </w:r>
      <w:r>
        <w:t>studies</w:t>
      </w:r>
      <w:r>
        <w:rPr>
          <w:spacing w:val="-8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begin</w:t>
      </w:r>
      <w:r>
        <w:rPr>
          <w:spacing w:val="-8"/>
        </w:rPr>
        <w:t xml:space="preserve"> </w:t>
      </w:r>
      <w:r>
        <w:t>our</w:t>
      </w:r>
      <w:r>
        <w:rPr>
          <w:spacing w:val="-4"/>
        </w:rPr>
        <w:t xml:space="preserve"> </w:t>
      </w:r>
      <w:r>
        <w:t>exploration</w:t>
      </w:r>
      <w:r>
        <w:rPr>
          <w:spacing w:val="-6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structuring</w:t>
      </w:r>
      <w:r>
        <w:rPr>
          <w:spacing w:val="-6"/>
        </w:rPr>
        <w:t xml:space="preserve"> </w:t>
      </w:r>
      <w:r>
        <w:t>process.</w:t>
      </w:r>
    </w:p>
    <w:p w14:paraId="0B99ACE9" w14:textId="77777777" w:rsidR="00AE5DD3" w:rsidRDefault="00F768B0">
      <w:pPr>
        <w:pStyle w:val="BodyText"/>
        <w:spacing w:before="252"/>
        <w:ind w:left="200" w:right="109" w:hanging="1"/>
        <w:jc w:val="both"/>
      </w:pPr>
      <w:r>
        <w:t xml:space="preserve">All cash flow elements of the structuring process will be discussed in detail and formulated in EXCEL. Once a sufficient understanding of the purpose </w:t>
      </w:r>
      <w:r>
        <w:t>and protocols associated with the structuring</w:t>
      </w:r>
      <w:r>
        <w:rPr>
          <w:spacing w:val="57"/>
        </w:rPr>
        <w:t xml:space="preserve"> </w:t>
      </w:r>
      <w:r>
        <w:t>process</w:t>
      </w:r>
      <w:r>
        <w:rPr>
          <w:spacing w:val="40"/>
        </w:rPr>
        <w:t xml:space="preserve"> </w:t>
      </w:r>
      <w:r>
        <w:t>is</w:t>
      </w:r>
      <w:r>
        <w:rPr>
          <w:spacing w:val="58"/>
        </w:rPr>
        <w:t xml:space="preserve"> </w:t>
      </w:r>
      <w:r>
        <w:t>developed,</w:t>
      </w:r>
      <w:r>
        <w:rPr>
          <w:spacing w:val="61"/>
        </w:rPr>
        <w:t xml:space="preserve"> </w:t>
      </w:r>
      <w:r>
        <w:t>we</w:t>
      </w:r>
      <w:r>
        <w:rPr>
          <w:spacing w:val="57"/>
        </w:rPr>
        <w:t xml:space="preserve"> </w:t>
      </w:r>
      <w:r>
        <w:t>will</w:t>
      </w:r>
      <w:r>
        <w:rPr>
          <w:spacing w:val="59"/>
        </w:rPr>
        <w:t xml:space="preserve"> </w:t>
      </w:r>
      <w:r>
        <w:t>explore</w:t>
      </w:r>
      <w:r>
        <w:rPr>
          <w:spacing w:val="57"/>
        </w:rPr>
        <w:t xml:space="preserve"> </w:t>
      </w:r>
      <w:r>
        <w:t>the</w:t>
      </w:r>
      <w:r>
        <w:rPr>
          <w:spacing w:val="40"/>
        </w:rPr>
        <w:t xml:space="preserve"> </w:t>
      </w:r>
      <w:r>
        <w:t>bond</w:t>
      </w:r>
      <w:r>
        <w:rPr>
          <w:spacing w:val="57"/>
        </w:rPr>
        <w:t xml:space="preserve"> </w:t>
      </w:r>
      <w:r>
        <w:t>structuring</w:t>
      </w:r>
      <w:r>
        <w:rPr>
          <w:spacing w:val="57"/>
        </w:rPr>
        <w:t xml:space="preserve"> </w:t>
      </w:r>
      <w:r>
        <w:t>process</w:t>
      </w:r>
      <w:r>
        <w:rPr>
          <w:spacing w:val="58"/>
        </w:rPr>
        <w:t xml:space="preserve"> </w:t>
      </w:r>
      <w:r>
        <w:t>using</w:t>
      </w:r>
      <w:r>
        <w:rPr>
          <w:spacing w:val="57"/>
        </w:rPr>
        <w:t xml:space="preserve"> </w:t>
      </w:r>
      <w:r>
        <w:t>DBC</w:t>
      </w:r>
    </w:p>
    <w:p w14:paraId="218B1913" w14:textId="77777777" w:rsidR="00AE5DD3" w:rsidRDefault="00AE5DD3">
      <w:pPr>
        <w:jc w:val="both"/>
        <w:sectPr w:rsidR="00AE5DD3">
          <w:footerReference w:type="default" r:id="rId11"/>
          <w:type w:val="continuous"/>
          <w:pgSz w:w="12240" w:h="15840"/>
          <w:pgMar w:top="1580" w:right="1320" w:bottom="980" w:left="1220" w:header="0" w:footer="792" w:gutter="0"/>
          <w:pgNumType w:start="1"/>
          <w:cols w:space="720"/>
        </w:sectPr>
      </w:pPr>
    </w:p>
    <w:p w14:paraId="704DAABE" w14:textId="77777777" w:rsidR="00AE5DD3" w:rsidRDefault="00F768B0">
      <w:pPr>
        <w:pStyle w:val="BodyText"/>
        <w:spacing w:before="80"/>
        <w:ind w:left="200"/>
        <w:jc w:val="both"/>
      </w:pPr>
      <w:r>
        <w:rPr>
          <w:spacing w:val="-2"/>
        </w:rPr>
        <w:lastRenderedPageBreak/>
        <w:t>Finance,</w:t>
      </w:r>
      <w:r>
        <w:rPr>
          <w:spacing w:val="-3"/>
        </w:rPr>
        <w:t xml:space="preserve"> </w:t>
      </w:r>
      <w:r>
        <w:rPr>
          <w:spacing w:val="-2"/>
        </w:rPr>
        <w:t>the</w:t>
      </w:r>
      <w:r>
        <w:rPr>
          <w:spacing w:val="-6"/>
        </w:rPr>
        <w:t xml:space="preserve"> </w:t>
      </w:r>
      <w:r>
        <w:rPr>
          <w:spacing w:val="-2"/>
        </w:rPr>
        <w:t>industry standard bond structuring</w:t>
      </w:r>
      <w:r>
        <w:rPr>
          <w:spacing w:val="-1"/>
        </w:rPr>
        <w:t xml:space="preserve"> </w:t>
      </w:r>
      <w:r>
        <w:rPr>
          <w:spacing w:val="-2"/>
        </w:rPr>
        <w:t>software.</w:t>
      </w:r>
    </w:p>
    <w:p w14:paraId="6E9C27BE" w14:textId="77777777" w:rsidR="00AE5DD3" w:rsidRDefault="00AE5DD3">
      <w:pPr>
        <w:pStyle w:val="BodyText"/>
        <w:spacing w:before="192"/>
      </w:pPr>
    </w:p>
    <w:p w14:paraId="77AD9370" w14:textId="77777777" w:rsidR="00AE5DD3" w:rsidRDefault="00F768B0">
      <w:pPr>
        <w:pStyle w:val="Heading1"/>
        <w:jc w:val="both"/>
      </w:pPr>
      <w:bookmarkStart w:id="3" w:name="Course_and_Learning_Objectives"/>
      <w:bookmarkEnd w:id="3"/>
      <w:r>
        <w:t>Course</w:t>
      </w:r>
      <w:r>
        <w:rPr>
          <w:spacing w:val="-18"/>
        </w:rPr>
        <w:t xml:space="preserve"> </w:t>
      </w:r>
      <w:r>
        <w:t>and</w:t>
      </w:r>
      <w:r>
        <w:rPr>
          <w:spacing w:val="-15"/>
        </w:rPr>
        <w:t xml:space="preserve"> </w:t>
      </w:r>
      <w:r>
        <w:t>Learning</w:t>
      </w:r>
      <w:r>
        <w:rPr>
          <w:spacing w:val="-16"/>
        </w:rPr>
        <w:t xml:space="preserve"> </w:t>
      </w:r>
      <w:r>
        <w:rPr>
          <w:spacing w:val="-2"/>
        </w:rPr>
        <w:t>Objectives</w:t>
      </w:r>
    </w:p>
    <w:p w14:paraId="58FE33C9" w14:textId="77777777" w:rsidR="00AE5DD3" w:rsidRDefault="00F768B0">
      <w:pPr>
        <w:pStyle w:val="BodyText"/>
        <w:spacing w:before="134" w:line="276" w:lineRule="auto"/>
        <w:ind w:left="219" w:right="744"/>
        <w:jc w:val="both"/>
      </w:pPr>
      <w:r>
        <w:t>The</w:t>
      </w:r>
      <w:r>
        <w:rPr>
          <w:spacing w:val="-2"/>
        </w:rPr>
        <w:t xml:space="preserve"> </w:t>
      </w:r>
      <w:r>
        <w:t>primary objective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course is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develop</w:t>
      </w:r>
      <w:r>
        <w:rPr>
          <w:spacing w:val="-1"/>
        </w:rPr>
        <w:t xml:space="preserve"> </w:t>
      </w:r>
      <w:r>
        <w:t>structured</w:t>
      </w:r>
      <w:r>
        <w:rPr>
          <w:spacing w:val="-4"/>
        </w:rPr>
        <w:t xml:space="preserve"> </w:t>
      </w:r>
      <w:r>
        <w:t>finance</w:t>
      </w:r>
      <w:r>
        <w:rPr>
          <w:spacing w:val="-2"/>
        </w:rPr>
        <w:t xml:space="preserve"> </w:t>
      </w:r>
      <w:r>
        <w:t>proficiency within</w:t>
      </w:r>
      <w:r>
        <w:rPr>
          <w:spacing w:val="-2"/>
        </w:rPr>
        <w:t xml:space="preserve"> </w:t>
      </w:r>
      <w:r>
        <w:t>and without DBC</w:t>
      </w:r>
      <w:r>
        <w:rPr>
          <w:spacing w:val="-2"/>
        </w:rPr>
        <w:t xml:space="preserve"> </w:t>
      </w:r>
      <w:r>
        <w:t>Finance</w:t>
      </w:r>
      <w:r>
        <w:rPr>
          <w:spacing w:val="-1"/>
        </w:rPr>
        <w:t xml:space="preserve"> </w:t>
      </w:r>
      <w:r>
        <w:t>which</w:t>
      </w:r>
      <w:r>
        <w:rPr>
          <w:spacing w:val="-1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capability</w:t>
      </w:r>
      <w:r>
        <w:rPr>
          <w:spacing w:val="-3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highly</w:t>
      </w:r>
      <w:r>
        <w:rPr>
          <w:spacing w:val="-1"/>
        </w:rPr>
        <w:t xml:space="preserve"> </w:t>
      </w:r>
      <w:r>
        <w:t>desired</w:t>
      </w:r>
      <w:r>
        <w:rPr>
          <w:spacing w:val="-1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both</w:t>
      </w:r>
      <w:r>
        <w:rPr>
          <w:spacing w:val="-1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private sector municipal market participants during this time of historic social and environmental financing need.</w:t>
      </w:r>
    </w:p>
    <w:p w14:paraId="2B1588DA" w14:textId="77777777" w:rsidR="00AE5DD3" w:rsidRDefault="00AE5DD3">
      <w:pPr>
        <w:pStyle w:val="BodyText"/>
        <w:spacing w:before="37"/>
      </w:pPr>
    </w:p>
    <w:p w14:paraId="742FDD12" w14:textId="77777777" w:rsidR="00AE5DD3" w:rsidRDefault="00F768B0">
      <w:pPr>
        <w:pStyle w:val="BodyText"/>
        <w:spacing w:before="1"/>
        <w:ind w:left="220"/>
        <w:jc w:val="both"/>
      </w:pPr>
      <w:r>
        <w:t>During</w:t>
      </w:r>
      <w:r>
        <w:rPr>
          <w:spacing w:val="-11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semester</w:t>
      </w:r>
      <w:r>
        <w:rPr>
          <w:spacing w:val="-11"/>
        </w:rPr>
        <w:t xml:space="preserve"> </w:t>
      </w:r>
      <w:r>
        <w:t>you</w:t>
      </w:r>
      <w:r>
        <w:rPr>
          <w:spacing w:val="-12"/>
        </w:rPr>
        <w:t xml:space="preserve"> </w:t>
      </w:r>
      <w:r>
        <w:rPr>
          <w:spacing w:val="-2"/>
        </w:rPr>
        <w:t>will:</w:t>
      </w:r>
    </w:p>
    <w:p w14:paraId="6B40FF7C" w14:textId="77777777" w:rsidR="00AE5DD3" w:rsidRDefault="00AE5DD3">
      <w:pPr>
        <w:pStyle w:val="BodyText"/>
        <w:spacing w:before="79"/>
      </w:pPr>
    </w:p>
    <w:p w14:paraId="3796334E" w14:textId="77777777" w:rsidR="00AE5DD3" w:rsidRDefault="00F768B0">
      <w:pPr>
        <w:pStyle w:val="ListParagraph"/>
        <w:numPr>
          <w:ilvl w:val="0"/>
          <w:numId w:val="1"/>
        </w:numPr>
        <w:tabs>
          <w:tab w:val="left" w:pos="940"/>
        </w:tabs>
        <w:spacing w:line="276" w:lineRule="auto"/>
        <w:ind w:right="600"/>
      </w:pPr>
      <w:r>
        <w:t>develop</w:t>
      </w:r>
      <w:r>
        <w:rPr>
          <w:spacing w:val="-10"/>
        </w:rPr>
        <w:t xml:space="preserve"> </w:t>
      </w:r>
      <w:r>
        <w:t>fixed</w:t>
      </w:r>
      <w:r>
        <w:rPr>
          <w:spacing w:val="-10"/>
        </w:rPr>
        <w:t xml:space="preserve"> </w:t>
      </w:r>
      <w:r>
        <w:t>income</w:t>
      </w:r>
      <w:r>
        <w:rPr>
          <w:spacing w:val="-10"/>
        </w:rPr>
        <w:t xml:space="preserve"> </w:t>
      </w:r>
      <w:r>
        <w:t>cash</w:t>
      </w:r>
      <w:r>
        <w:rPr>
          <w:spacing w:val="-10"/>
        </w:rPr>
        <w:t xml:space="preserve"> </w:t>
      </w:r>
      <w:r>
        <w:t>flow</w:t>
      </w:r>
      <w:r>
        <w:rPr>
          <w:spacing w:val="-10"/>
        </w:rPr>
        <w:t xml:space="preserve"> </w:t>
      </w:r>
      <w:r>
        <w:t>modeling</w:t>
      </w:r>
      <w:r>
        <w:rPr>
          <w:spacing w:val="-10"/>
        </w:rPr>
        <w:t xml:space="preserve"> </w:t>
      </w:r>
      <w:r>
        <w:t>capability</w:t>
      </w:r>
      <w:r>
        <w:rPr>
          <w:spacing w:val="-9"/>
        </w:rPr>
        <w:t xml:space="preserve"> </w:t>
      </w:r>
      <w:r>
        <w:t>relevant</w:t>
      </w:r>
      <w:r>
        <w:rPr>
          <w:spacing w:val="-8"/>
        </w:rPr>
        <w:t xml:space="preserve"> </w:t>
      </w:r>
      <w:r>
        <w:t>to</w:t>
      </w:r>
      <w:r>
        <w:rPr>
          <w:spacing w:val="-12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type</w:t>
      </w:r>
      <w:r>
        <w:rPr>
          <w:spacing w:val="-10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debt</w:t>
      </w:r>
      <w:r>
        <w:rPr>
          <w:spacing w:val="-8"/>
        </w:rPr>
        <w:t xml:space="preserve"> </w:t>
      </w:r>
      <w:r>
        <w:t xml:space="preserve">being issued by domestic and </w:t>
      </w:r>
      <w:r>
        <w:t>international public finance entities,</w:t>
      </w:r>
    </w:p>
    <w:p w14:paraId="183B0989" w14:textId="77777777" w:rsidR="00AE5DD3" w:rsidRDefault="00F768B0">
      <w:pPr>
        <w:pStyle w:val="ListParagraph"/>
        <w:numPr>
          <w:ilvl w:val="0"/>
          <w:numId w:val="1"/>
        </w:numPr>
        <w:tabs>
          <w:tab w:val="left" w:pos="940"/>
        </w:tabs>
        <w:spacing w:line="276" w:lineRule="auto"/>
        <w:ind w:right="803"/>
      </w:pPr>
      <w:r>
        <w:t>develop</w:t>
      </w:r>
      <w:r>
        <w:rPr>
          <w:spacing w:val="-12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fundamental</w:t>
      </w:r>
      <w:r>
        <w:rPr>
          <w:spacing w:val="-12"/>
        </w:rPr>
        <w:t xml:space="preserve"> </w:t>
      </w:r>
      <w:r>
        <w:t>understanding</w:t>
      </w:r>
      <w:r>
        <w:rPr>
          <w:spacing w:val="-11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types</w:t>
      </w:r>
      <w:r>
        <w:rPr>
          <w:spacing w:val="-14"/>
        </w:rPr>
        <w:t xml:space="preserve"> </w:t>
      </w:r>
      <w:r>
        <w:t>of</w:t>
      </w:r>
      <w:r>
        <w:rPr>
          <w:spacing w:val="-13"/>
        </w:rPr>
        <w:t xml:space="preserve"> </w:t>
      </w:r>
      <w:r>
        <w:t>financing</w:t>
      </w:r>
      <w:r>
        <w:rPr>
          <w:spacing w:val="-11"/>
        </w:rPr>
        <w:t xml:space="preserve"> </w:t>
      </w:r>
      <w:r>
        <w:t>instruments</w:t>
      </w:r>
      <w:r>
        <w:rPr>
          <w:spacing w:val="-16"/>
        </w:rPr>
        <w:t xml:space="preserve"> </w:t>
      </w:r>
      <w:r>
        <w:t>used</w:t>
      </w:r>
      <w:r>
        <w:rPr>
          <w:spacing w:val="-11"/>
        </w:rPr>
        <w:t xml:space="preserve"> </w:t>
      </w:r>
      <w:r>
        <w:t>to create structural form,</w:t>
      </w:r>
    </w:p>
    <w:p w14:paraId="2BE98A36" w14:textId="77777777" w:rsidR="00AE5DD3" w:rsidRDefault="00F768B0">
      <w:pPr>
        <w:pStyle w:val="ListParagraph"/>
        <w:numPr>
          <w:ilvl w:val="0"/>
          <w:numId w:val="1"/>
        </w:numPr>
        <w:tabs>
          <w:tab w:val="left" w:pos="940"/>
        </w:tabs>
        <w:spacing w:line="273" w:lineRule="auto"/>
        <w:ind w:right="346"/>
      </w:pPr>
      <w:r>
        <w:t>develop</w:t>
      </w:r>
      <w:r>
        <w:rPr>
          <w:spacing w:val="-12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fundamental</w:t>
      </w:r>
      <w:r>
        <w:rPr>
          <w:spacing w:val="-12"/>
        </w:rPr>
        <w:t xml:space="preserve"> </w:t>
      </w:r>
      <w:r>
        <w:t>understanding</w:t>
      </w:r>
      <w:r>
        <w:rPr>
          <w:spacing w:val="-11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structural</w:t>
      </w:r>
      <w:r>
        <w:rPr>
          <w:spacing w:val="-15"/>
        </w:rPr>
        <w:t xml:space="preserve"> </w:t>
      </w:r>
      <w:r>
        <w:t>form</w:t>
      </w:r>
      <w:r>
        <w:rPr>
          <w:spacing w:val="-11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how</w:t>
      </w:r>
      <w:r>
        <w:rPr>
          <w:spacing w:val="-12"/>
        </w:rPr>
        <w:t xml:space="preserve"> </w:t>
      </w:r>
      <w:r>
        <w:t>it</w:t>
      </w:r>
      <w:r>
        <w:rPr>
          <w:spacing w:val="-11"/>
        </w:rPr>
        <w:t xml:space="preserve"> </w:t>
      </w:r>
      <w:r>
        <w:t>is</w:t>
      </w:r>
      <w:r>
        <w:rPr>
          <w:spacing w:val="-11"/>
        </w:rPr>
        <w:t xml:space="preserve"> </w:t>
      </w:r>
      <w:r>
        <w:t>shaped</w:t>
      </w:r>
      <w:r>
        <w:rPr>
          <w:spacing w:val="-12"/>
        </w:rPr>
        <w:t xml:space="preserve"> </w:t>
      </w:r>
      <w:r>
        <w:t>to</w:t>
      </w:r>
      <w:r>
        <w:rPr>
          <w:spacing w:val="-12"/>
        </w:rPr>
        <w:t xml:space="preserve"> </w:t>
      </w:r>
      <w:r>
        <w:t>achieve transactional</w:t>
      </w:r>
      <w:r>
        <w:rPr>
          <w:spacing w:val="-24"/>
        </w:rPr>
        <w:t xml:space="preserve"> </w:t>
      </w:r>
      <w:r>
        <w:t>objectives,</w:t>
      </w:r>
    </w:p>
    <w:p w14:paraId="3968115C" w14:textId="77777777" w:rsidR="00AE5DD3" w:rsidRDefault="00F768B0">
      <w:pPr>
        <w:pStyle w:val="ListParagraph"/>
        <w:numPr>
          <w:ilvl w:val="0"/>
          <w:numId w:val="1"/>
        </w:numPr>
        <w:tabs>
          <w:tab w:val="left" w:pos="940"/>
        </w:tabs>
        <w:spacing w:before="4" w:line="276" w:lineRule="auto"/>
        <w:ind w:right="459"/>
      </w:pPr>
      <w:r>
        <w:t>develop</w:t>
      </w:r>
      <w:r>
        <w:rPr>
          <w:spacing w:val="-11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ability</w:t>
      </w:r>
      <w:r>
        <w:rPr>
          <w:spacing w:val="-13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structure</w:t>
      </w:r>
      <w:r>
        <w:rPr>
          <w:spacing w:val="-13"/>
        </w:rPr>
        <w:t xml:space="preserve"> </w:t>
      </w:r>
      <w:r>
        <w:t>real</w:t>
      </w:r>
      <w:r>
        <w:rPr>
          <w:spacing w:val="-14"/>
        </w:rPr>
        <w:t xml:space="preserve"> </w:t>
      </w:r>
      <w:r>
        <w:t>world</w:t>
      </w:r>
      <w:r>
        <w:rPr>
          <w:spacing w:val="-13"/>
        </w:rPr>
        <w:t xml:space="preserve"> </w:t>
      </w:r>
      <w:r>
        <w:t>transactions</w:t>
      </w:r>
      <w:r>
        <w:rPr>
          <w:spacing w:val="-11"/>
        </w:rPr>
        <w:t xml:space="preserve"> </w:t>
      </w:r>
      <w:r>
        <w:t>using</w:t>
      </w:r>
      <w:r>
        <w:rPr>
          <w:spacing w:val="-11"/>
        </w:rPr>
        <w:t xml:space="preserve"> </w:t>
      </w:r>
      <w:r>
        <w:t>DBC</w:t>
      </w:r>
      <w:r>
        <w:rPr>
          <w:spacing w:val="-11"/>
        </w:rPr>
        <w:t xml:space="preserve"> </w:t>
      </w:r>
      <w:r>
        <w:t>Finance,</w:t>
      </w:r>
      <w:r>
        <w:rPr>
          <w:spacing w:val="-12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industry standard tool used to size and structure transactions, and</w:t>
      </w:r>
    </w:p>
    <w:p w14:paraId="686EC4CB" w14:textId="77777777" w:rsidR="00AE5DD3" w:rsidRDefault="00F768B0">
      <w:pPr>
        <w:pStyle w:val="ListParagraph"/>
        <w:numPr>
          <w:ilvl w:val="0"/>
          <w:numId w:val="1"/>
        </w:numPr>
        <w:tabs>
          <w:tab w:val="left" w:pos="940"/>
        </w:tabs>
        <w:spacing w:line="273" w:lineRule="auto"/>
        <w:ind w:right="1298"/>
      </w:pPr>
      <w:r>
        <w:t>develop</w:t>
      </w:r>
      <w:r>
        <w:rPr>
          <w:spacing w:val="-12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functional</w:t>
      </w:r>
      <w:r>
        <w:rPr>
          <w:spacing w:val="-12"/>
        </w:rPr>
        <w:t xml:space="preserve"> </w:t>
      </w:r>
      <w:r>
        <w:t>understanding</w:t>
      </w:r>
      <w:r>
        <w:rPr>
          <w:spacing w:val="-14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how</w:t>
      </w:r>
      <w:r>
        <w:rPr>
          <w:spacing w:val="-15"/>
        </w:rPr>
        <w:t xml:space="preserve"> </w:t>
      </w:r>
      <w:r>
        <w:t>asset</w:t>
      </w:r>
      <w:r>
        <w:rPr>
          <w:spacing w:val="-15"/>
        </w:rPr>
        <w:t xml:space="preserve"> </w:t>
      </w:r>
      <w:r>
        <w:t>securitizations</w:t>
      </w:r>
      <w:r>
        <w:rPr>
          <w:spacing w:val="-11"/>
        </w:rPr>
        <w:t xml:space="preserve"> </w:t>
      </w:r>
      <w:r>
        <w:t>are</w:t>
      </w:r>
      <w:r>
        <w:rPr>
          <w:spacing w:val="-14"/>
        </w:rPr>
        <w:t xml:space="preserve"> </w:t>
      </w:r>
      <w:r>
        <w:t>sized</w:t>
      </w:r>
      <w:r>
        <w:rPr>
          <w:spacing w:val="-12"/>
        </w:rPr>
        <w:t xml:space="preserve"> </w:t>
      </w:r>
      <w:r>
        <w:t xml:space="preserve">and </w:t>
      </w:r>
      <w:r>
        <w:rPr>
          <w:spacing w:val="-2"/>
        </w:rPr>
        <w:t>structured.</w:t>
      </w:r>
    </w:p>
    <w:p w14:paraId="7C809FCC" w14:textId="77777777" w:rsidR="00AE5DD3" w:rsidRDefault="00AE5DD3">
      <w:pPr>
        <w:pStyle w:val="BodyText"/>
      </w:pPr>
    </w:p>
    <w:p w14:paraId="6D7F3F35" w14:textId="77777777" w:rsidR="00AE5DD3" w:rsidRDefault="00AE5DD3">
      <w:pPr>
        <w:pStyle w:val="BodyText"/>
        <w:spacing w:before="106"/>
      </w:pPr>
    </w:p>
    <w:p w14:paraId="45A8B5E3" w14:textId="77777777" w:rsidR="00AE5DD3" w:rsidRDefault="00F768B0">
      <w:pPr>
        <w:ind w:left="220"/>
        <w:jc w:val="both"/>
        <w:rPr>
          <w:sz w:val="28"/>
        </w:rPr>
      </w:pPr>
      <w:bookmarkStart w:id="4" w:name="._Learning_Assessment_Table"/>
      <w:bookmarkEnd w:id="4"/>
      <w:r>
        <w:rPr>
          <w:color w:val="424242"/>
        </w:rPr>
        <w:t>.</w:t>
      </w:r>
      <w:r>
        <w:rPr>
          <w:color w:val="424242"/>
          <w:spacing w:val="39"/>
        </w:rPr>
        <w:t xml:space="preserve"> </w:t>
      </w:r>
      <w:r>
        <w:rPr>
          <w:color w:val="424242"/>
          <w:sz w:val="28"/>
        </w:rPr>
        <w:t>Learning</w:t>
      </w:r>
      <w:r>
        <w:rPr>
          <w:color w:val="424242"/>
          <w:spacing w:val="-15"/>
          <w:sz w:val="28"/>
        </w:rPr>
        <w:t xml:space="preserve"> </w:t>
      </w:r>
      <w:r>
        <w:rPr>
          <w:color w:val="424242"/>
          <w:sz w:val="28"/>
        </w:rPr>
        <w:t>Assessment</w:t>
      </w:r>
      <w:r>
        <w:rPr>
          <w:color w:val="424242"/>
          <w:spacing w:val="-14"/>
          <w:sz w:val="28"/>
        </w:rPr>
        <w:t xml:space="preserve"> </w:t>
      </w:r>
      <w:r>
        <w:rPr>
          <w:color w:val="424242"/>
          <w:spacing w:val="-4"/>
          <w:sz w:val="28"/>
        </w:rPr>
        <w:t>Table</w:t>
      </w:r>
    </w:p>
    <w:p w14:paraId="74569303" w14:textId="77777777" w:rsidR="00AE5DD3" w:rsidRDefault="00AE5DD3">
      <w:pPr>
        <w:pStyle w:val="BodyText"/>
        <w:spacing w:before="191"/>
        <w:rPr>
          <w:sz w:val="20"/>
        </w:rPr>
      </w:pPr>
    </w:p>
    <w:tbl>
      <w:tblPr>
        <w:tblW w:w="0" w:type="auto"/>
        <w:tblInd w:w="10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049"/>
        <w:gridCol w:w="3715"/>
      </w:tblGrid>
      <w:tr w:rsidR="00AE5DD3" w14:paraId="20BFA69D" w14:textId="77777777">
        <w:trPr>
          <w:trHeight w:val="500"/>
        </w:trPr>
        <w:tc>
          <w:tcPr>
            <w:tcW w:w="4049" w:type="dxa"/>
          </w:tcPr>
          <w:p w14:paraId="3852DA38" w14:textId="77777777" w:rsidR="00AE5DD3" w:rsidRDefault="00F768B0">
            <w:pPr>
              <w:pStyle w:val="TableParagraph"/>
              <w:spacing w:line="247" w:lineRule="exact"/>
              <w:ind w:right="17"/>
              <w:jc w:val="center"/>
              <w:rPr>
                <w:b/>
              </w:rPr>
            </w:pPr>
            <w:r>
              <w:rPr>
                <w:b/>
                <w:spacing w:val="-2"/>
              </w:rPr>
              <w:t>Course Learning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2"/>
              </w:rPr>
              <w:t>Objective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2"/>
              </w:rPr>
              <w:t>Covered</w:t>
            </w:r>
          </w:p>
        </w:tc>
        <w:tc>
          <w:tcPr>
            <w:tcW w:w="3715" w:type="dxa"/>
          </w:tcPr>
          <w:p w14:paraId="5D8A6132" w14:textId="77777777" w:rsidR="00AE5DD3" w:rsidRDefault="00F768B0">
            <w:pPr>
              <w:pStyle w:val="TableParagraph"/>
              <w:spacing w:line="247" w:lineRule="exact"/>
              <w:ind w:left="4" w:right="19"/>
              <w:jc w:val="center"/>
              <w:rPr>
                <w:b/>
              </w:rPr>
            </w:pPr>
            <w:r>
              <w:rPr>
                <w:b/>
                <w:spacing w:val="-2"/>
              </w:rPr>
              <w:t>Corresponding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Assignment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4"/>
              </w:rPr>
              <w:t>Title</w:t>
            </w:r>
          </w:p>
        </w:tc>
      </w:tr>
      <w:tr w:rsidR="00AE5DD3" w14:paraId="09348C46" w14:textId="77777777">
        <w:trPr>
          <w:trHeight w:val="345"/>
        </w:trPr>
        <w:tc>
          <w:tcPr>
            <w:tcW w:w="4049" w:type="dxa"/>
          </w:tcPr>
          <w:p w14:paraId="73679AA4" w14:textId="77777777" w:rsidR="00AE5DD3" w:rsidRDefault="00F768B0">
            <w:pPr>
              <w:pStyle w:val="TableParagraph"/>
              <w:spacing w:line="244" w:lineRule="exact"/>
              <w:ind w:left="1367"/>
            </w:pPr>
            <w:proofErr w:type="gramStart"/>
            <w:r>
              <w:t>(1)</w:t>
            </w:r>
            <w:r>
              <w:rPr>
                <w:spacing w:val="-4"/>
              </w:rPr>
              <w:t xml:space="preserve"> </w:t>
            </w:r>
            <w:r>
              <w:t>,</w:t>
            </w:r>
            <w:proofErr w:type="gramEnd"/>
            <w:r>
              <w:rPr>
                <w:spacing w:val="-6"/>
              </w:rPr>
              <w:t xml:space="preserve"> </w:t>
            </w:r>
            <w:r>
              <w:t>(2),</w:t>
            </w:r>
            <w:r>
              <w:rPr>
                <w:spacing w:val="-3"/>
              </w:rPr>
              <w:t xml:space="preserve"> </w:t>
            </w:r>
            <w:r>
              <w:t>&amp;</w:t>
            </w:r>
            <w:r>
              <w:rPr>
                <w:spacing w:val="-5"/>
              </w:rPr>
              <w:t xml:space="preserve"> (3)</w:t>
            </w:r>
          </w:p>
        </w:tc>
        <w:tc>
          <w:tcPr>
            <w:tcW w:w="3715" w:type="dxa"/>
          </w:tcPr>
          <w:p w14:paraId="68A47BF6" w14:textId="77777777" w:rsidR="00AE5DD3" w:rsidRDefault="00F768B0">
            <w:pPr>
              <w:pStyle w:val="TableParagraph"/>
              <w:spacing w:line="244" w:lineRule="exact"/>
              <w:ind w:right="19"/>
              <w:jc w:val="center"/>
            </w:pPr>
            <w:r>
              <w:rPr>
                <w:spacing w:val="-2"/>
              </w:rPr>
              <w:t>Homework</w:t>
            </w:r>
            <w:r>
              <w:rPr>
                <w:spacing w:val="-14"/>
              </w:rPr>
              <w:t xml:space="preserve"> </w:t>
            </w:r>
            <w:r>
              <w:rPr>
                <w:spacing w:val="-2"/>
              </w:rPr>
              <w:t>Assignments</w:t>
            </w:r>
          </w:p>
        </w:tc>
      </w:tr>
      <w:tr w:rsidR="00AE5DD3" w14:paraId="392AC9A4" w14:textId="77777777">
        <w:trPr>
          <w:trHeight w:val="345"/>
        </w:trPr>
        <w:tc>
          <w:tcPr>
            <w:tcW w:w="4049" w:type="dxa"/>
          </w:tcPr>
          <w:p w14:paraId="3FF60F3B" w14:textId="77777777" w:rsidR="00AE5DD3" w:rsidRDefault="00F768B0">
            <w:pPr>
              <w:pStyle w:val="TableParagraph"/>
              <w:spacing w:line="244" w:lineRule="exact"/>
              <w:ind w:left="1511"/>
            </w:pPr>
            <w:r>
              <w:t>(4)</w:t>
            </w:r>
            <w:r>
              <w:rPr>
                <w:spacing w:val="-10"/>
              </w:rPr>
              <w:t xml:space="preserve"> </w:t>
            </w:r>
            <w:r>
              <w:t>and</w:t>
            </w:r>
            <w:r>
              <w:rPr>
                <w:spacing w:val="-8"/>
              </w:rPr>
              <w:t xml:space="preserve"> </w:t>
            </w:r>
            <w:r>
              <w:rPr>
                <w:spacing w:val="-5"/>
              </w:rPr>
              <w:t>(5)</w:t>
            </w:r>
          </w:p>
        </w:tc>
        <w:tc>
          <w:tcPr>
            <w:tcW w:w="3715" w:type="dxa"/>
          </w:tcPr>
          <w:p w14:paraId="5DB30DF1" w14:textId="77777777" w:rsidR="00AE5DD3" w:rsidRDefault="00F768B0">
            <w:pPr>
              <w:pStyle w:val="TableParagraph"/>
              <w:spacing w:line="244" w:lineRule="exact"/>
              <w:ind w:left="1" w:right="19"/>
              <w:jc w:val="center"/>
            </w:pPr>
            <w:r>
              <w:t>Term</w:t>
            </w:r>
            <w:r>
              <w:rPr>
                <w:spacing w:val="-12"/>
              </w:rPr>
              <w:t xml:space="preserve"> </w:t>
            </w:r>
            <w:r>
              <w:t>Project</w:t>
            </w:r>
            <w:r>
              <w:rPr>
                <w:spacing w:val="-11"/>
              </w:rPr>
              <w:t xml:space="preserve"> </w:t>
            </w:r>
            <w:r>
              <w:t>and</w:t>
            </w:r>
            <w:r>
              <w:rPr>
                <w:spacing w:val="-10"/>
              </w:rPr>
              <w:t xml:space="preserve"> </w:t>
            </w:r>
            <w:r>
              <w:t>Final</w:t>
            </w:r>
            <w:r>
              <w:rPr>
                <w:spacing w:val="-13"/>
              </w:rPr>
              <w:t xml:space="preserve"> </w:t>
            </w:r>
            <w:r>
              <w:rPr>
                <w:spacing w:val="-2"/>
              </w:rPr>
              <w:t>Project</w:t>
            </w:r>
          </w:p>
        </w:tc>
      </w:tr>
    </w:tbl>
    <w:p w14:paraId="3986726B" w14:textId="77777777" w:rsidR="00AE5DD3" w:rsidRDefault="00AE5DD3">
      <w:pPr>
        <w:pStyle w:val="BodyText"/>
        <w:spacing w:before="280"/>
        <w:rPr>
          <w:sz w:val="32"/>
        </w:rPr>
      </w:pPr>
    </w:p>
    <w:p w14:paraId="75E0448A" w14:textId="77777777" w:rsidR="00AE5DD3" w:rsidRDefault="00F768B0">
      <w:pPr>
        <w:pStyle w:val="Heading1"/>
      </w:pPr>
      <w:r>
        <w:t>Course</w:t>
      </w:r>
      <w:r>
        <w:rPr>
          <w:spacing w:val="-16"/>
        </w:rPr>
        <w:t xml:space="preserve"> </w:t>
      </w:r>
      <w:r>
        <w:rPr>
          <w:spacing w:val="-2"/>
        </w:rPr>
        <w:t>Website</w:t>
      </w:r>
    </w:p>
    <w:p w14:paraId="37B261E3" w14:textId="77777777" w:rsidR="00AE5DD3" w:rsidRDefault="00F768B0">
      <w:pPr>
        <w:pStyle w:val="BodyText"/>
        <w:spacing w:before="172" w:line="276" w:lineRule="auto"/>
        <w:ind w:left="220" w:right="317"/>
      </w:pPr>
      <w:r>
        <w:t>The</w:t>
      </w:r>
      <w:r>
        <w:rPr>
          <w:spacing w:val="-10"/>
        </w:rPr>
        <w:t xml:space="preserve"> </w:t>
      </w:r>
      <w:r>
        <w:t>course</w:t>
      </w:r>
      <w:r>
        <w:rPr>
          <w:spacing w:val="-12"/>
        </w:rPr>
        <w:t xml:space="preserve"> </w:t>
      </w:r>
      <w:r>
        <w:t>website</w:t>
      </w:r>
      <w:r>
        <w:rPr>
          <w:spacing w:val="-12"/>
        </w:rPr>
        <w:t xml:space="preserve"> </w:t>
      </w:r>
      <w:r>
        <w:t>resides</w:t>
      </w:r>
      <w:r>
        <w:rPr>
          <w:spacing w:val="-9"/>
        </w:rPr>
        <w:t xml:space="preserve"> </w:t>
      </w:r>
      <w:r>
        <w:t>on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NYU</w:t>
      </w:r>
      <w:r>
        <w:rPr>
          <w:spacing w:val="-10"/>
        </w:rPr>
        <w:t xml:space="preserve"> </w:t>
      </w:r>
      <w:r>
        <w:t>Classes</w:t>
      </w:r>
      <w:r>
        <w:rPr>
          <w:spacing w:val="-9"/>
        </w:rPr>
        <w:t xml:space="preserve"> </w:t>
      </w:r>
      <w:r>
        <w:t>system</w:t>
      </w:r>
      <w:r>
        <w:rPr>
          <w:spacing w:val="-9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is</w:t>
      </w:r>
      <w:r>
        <w:rPr>
          <w:spacing w:val="-9"/>
        </w:rPr>
        <w:t xml:space="preserve"> </w:t>
      </w:r>
      <w:r>
        <w:t>accessible</w:t>
      </w:r>
      <w:r>
        <w:rPr>
          <w:spacing w:val="-10"/>
        </w:rPr>
        <w:t xml:space="preserve"> </w:t>
      </w:r>
      <w:r>
        <w:t>via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“Academics” tab on NYU Home.</w:t>
      </w:r>
    </w:p>
    <w:p w14:paraId="51620FC4" w14:textId="77777777" w:rsidR="00AE5DD3" w:rsidRDefault="00AE5DD3">
      <w:pPr>
        <w:pStyle w:val="BodyText"/>
        <w:spacing w:before="108"/>
      </w:pPr>
    </w:p>
    <w:p w14:paraId="3A03A4ED" w14:textId="77777777" w:rsidR="00AE5DD3" w:rsidRDefault="00F768B0">
      <w:pPr>
        <w:pStyle w:val="Heading1"/>
      </w:pPr>
      <w:bookmarkStart w:id="5" w:name="Assignment_and_Grading"/>
      <w:bookmarkEnd w:id="5"/>
      <w:r>
        <w:t>Assignment</w:t>
      </w:r>
      <w:r>
        <w:rPr>
          <w:spacing w:val="-22"/>
        </w:rPr>
        <w:t xml:space="preserve"> </w:t>
      </w:r>
      <w:r>
        <w:t>and</w:t>
      </w:r>
      <w:r>
        <w:rPr>
          <w:spacing w:val="-17"/>
        </w:rPr>
        <w:t xml:space="preserve"> </w:t>
      </w:r>
      <w:r>
        <w:rPr>
          <w:spacing w:val="-2"/>
        </w:rPr>
        <w:t>Grading</w:t>
      </w:r>
    </w:p>
    <w:p w14:paraId="38DADFF4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175"/>
        <w:ind w:left="939" w:hanging="359"/>
      </w:pPr>
      <w:r>
        <w:rPr>
          <w:spacing w:val="-2"/>
        </w:rPr>
        <w:t>Two</w:t>
      </w:r>
      <w:r>
        <w:rPr>
          <w:spacing w:val="-7"/>
        </w:rPr>
        <w:t xml:space="preserve"> </w:t>
      </w:r>
      <w:r>
        <w:rPr>
          <w:spacing w:val="-2"/>
        </w:rPr>
        <w:t>homework</w:t>
      </w:r>
      <w:r>
        <w:rPr>
          <w:spacing w:val="-7"/>
        </w:rPr>
        <w:t xml:space="preserve"> </w:t>
      </w:r>
      <w:r>
        <w:rPr>
          <w:spacing w:val="-2"/>
        </w:rPr>
        <w:t>assignments:</w:t>
      </w:r>
      <w:r>
        <w:rPr>
          <w:spacing w:val="-4"/>
        </w:rPr>
        <w:t xml:space="preserve"> </w:t>
      </w:r>
      <w:r>
        <w:rPr>
          <w:spacing w:val="-5"/>
        </w:rPr>
        <w:t>30%</w:t>
      </w:r>
    </w:p>
    <w:p w14:paraId="3FCE74E6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7"/>
        <w:ind w:left="939" w:hanging="359"/>
      </w:pPr>
      <w:r>
        <w:t>Term</w:t>
      </w:r>
      <w:r>
        <w:rPr>
          <w:spacing w:val="-14"/>
        </w:rPr>
        <w:t xml:space="preserve"> </w:t>
      </w:r>
      <w:r>
        <w:t>Project:</w:t>
      </w:r>
      <w:r>
        <w:rPr>
          <w:spacing w:val="-10"/>
        </w:rPr>
        <w:t xml:space="preserve"> </w:t>
      </w:r>
      <w:r>
        <w:rPr>
          <w:spacing w:val="-5"/>
        </w:rPr>
        <w:t>40%</w:t>
      </w:r>
    </w:p>
    <w:p w14:paraId="6E676C8D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4"/>
        <w:ind w:left="939" w:hanging="359"/>
      </w:pPr>
      <w:r>
        <w:rPr>
          <w:spacing w:val="-2"/>
        </w:rPr>
        <w:t>Take-home</w:t>
      </w:r>
      <w:r>
        <w:rPr>
          <w:spacing w:val="-8"/>
        </w:rPr>
        <w:t xml:space="preserve"> </w:t>
      </w:r>
      <w:r>
        <w:rPr>
          <w:spacing w:val="-2"/>
        </w:rPr>
        <w:t>Final</w:t>
      </w:r>
      <w:r>
        <w:rPr>
          <w:spacing w:val="-4"/>
        </w:rPr>
        <w:t xml:space="preserve"> </w:t>
      </w:r>
      <w:r>
        <w:rPr>
          <w:spacing w:val="-2"/>
        </w:rPr>
        <w:t>Project:</w:t>
      </w:r>
      <w:r>
        <w:rPr>
          <w:spacing w:val="-3"/>
        </w:rPr>
        <w:t xml:space="preserve"> </w:t>
      </w:r>
      <w:r>
        <w:rPr>
          <w:spacing w:val="-5"/>
        </w:rPr>
        <w:t>30%</w:t>
      </w:r>
    </w:p>
    <w:p w14:paraId="10BC44A0" w14:textId="77777777" w:rsidR="00AE5DD3" w:rsidRDefault="00AE5DD3">
      <w:pPr>
        <w:pStyle w:val="BodyText"/>
        <w:spacing w:before="75"/>
      </w:pPr>
    </w:p>
    <w:p w14:paraId="21A17B14" w14:textId="77777777" w:rsidR="00AE5DD3" w:rsidRDefault="00F768B0">
      <w:pPr>
        <w:pStyle w:val="BodyText"/>
        <w:spacing w:line="276" w:lineRule="auto"/>
        <w:ind w:left="220"/>
      </w:pPr>
      <w:r>
        <w:t>For</w:t>
      </w:r>
      <w:r>
        <w:rPr>
          <w:spacing w:val="40"/>
        </w:rPr>
        <w:t xml:space="preserve"> </w:t>
      </w:r>
      <w:r>
        <w:t>the</w:t>
      </w:r>
      <w:r>
        <w:rPr>
          <w:spacing w:val="40"/>
        </w:rPr>
        <w:t xml:space="preserve"> </w:t>
      </w:r>
      <w:r>
        <w:t>Term</w:t>
      </w:r>
      <w:r>
        <w:rPr>
          <w:spacing w:val="40"/>
        </w:rPr>
        <w:t xml:space="preserve"> </w:t>
      </w:r>
      <w:r>
        <w:t>Project</w:t>
      </w:r>
      <w:r>
        <w:rPr>
          <w:spacing w:val="40"/>
        </w:rPr>
        <w:t xml:space="preserve"> </w:t>
      </w:r>
      <w:r>
        <w:t>you</w:t>
      </w:r>
      <w:r>
        <w:rPr>
          <w:spacing w:val="40"/>
        </w:rPr>
        <w:t xml:space="preserve"> </w:t>
      </w:r>
      <w:r>
        <w:t>will</w:t>
      </w:r>
      <w:r>
        <w:rPr>
          <w:spacing w:val="40"/>
        </w:rPr>
        <w:t xml:space="preserve"> </w:t>
      </w:r>
      <w:r>
        <w:t>size</w:t>
      </w:r>
      <w:r>
        <w:rPr>
          <w:spacing w:val="40"/>
        </w:rPr>
        <w:t xml:space="preserve"> </w:t>
      </w:r>
      <w:r>
        <w:t>and</w:t>
      </w:r>
      <w:r>
        <w:rPr>
          <w:spacing w:val="40"/>
        </w:rPr>
        <w:t xml:space="preserve"> </w:t>
      </w:r>
      <w:r>
        <w:t>structure</w:t>
      </w:r>
      <w:r>
        <w:rPr>
          <w:spacing w:val="40"/>
        </w:rPr>
        <w:t xml:space="preserve"> </w:t>
      </w:r>
      <w:r>
        <w:t>a</w:t>
      </w:r>
      <w:r>
        <w:rPr>
          <w:spacing w:val="40"/>
        </w:rPr>
        <w:t xml:space="preserve"> </w:t>
      </w:r>
      <w:proofErr w:type="gramStart"/>
      <w:r>
        <w:t>real</w:t>
      </w:r>
      <w:r>
        <w:rPr>
          <w:spacing w:val="40"/>
        </w:rPr>
        <w:t xml:space="preserve"> </w:t>
      </w:r>
      <w:r>
        <w:t>world</w:t>
      </w:r>
      <w:proofErr w:type="gramEnd"/>
      <w:r>
        <w:rPr>
          <w:spacing w:val="40"/>
        </w:rPr>
        <w:t xml:space="preserve"> </w:t>
      </w:r>
      <w:r>
        <w:t>multi-purpose</w:t>
      </w:r>
      <w:r>
        <w:rPr>
          <w:spacing w:val="40"/>
        </w:rPr>
        <w:t xml:space="preserve"> </w:t>
      </w:r>
      <w:r>
        <w:t>project</w:t>
      </w:r>
      <w:r>
        <w:rPr>
          <w:spacing w:val="40"/>
        </w:rPr>
        <w:t xml:space="preserve"> </w:t>
      </w:r>
      <w:r>
        <w:t>finance transaction</w:t>
      </w:r>
      <w:r>
        <w:rPr>
          <w:spacing w:val="27"/>
        </w:rPr>
        <w:t xml:space="preserve"> </w:t>
      </w:r>
      <w:r>
        <w:t>using</w:t>
      </w:r>
      <w:r>
        <w:rPr>
          <w:spacing w:val="32"/>
        </w:rPr>
        <w:t xml:space="preserve"> </w:t>
      </w:r>
      <w:r>
        <w:t>DBC</w:t>
      </w:r>
      <w:r>
        <w:rPr>
          <w:spacing w:val="28"/>
        </w:rPr>
        <w:t xml:space="preserve"> </w:t>
      </w:r>
      <w:r>
        <w:t>Finance.</w:t>
      </w:r>
      <w:r>
        <w:rPr>
          <w:spacing w:val="31"/>
        </w:rPr>
        <w:t xml:space="preserve"> </w:t>
      </w:r>
      <w:r>
        <w:t>You</w:t>
      </w:r>
      <w:r>
        <w:rPr>
          <w:spacing w:val="29"/>
        </w:rPr>
        <w:t xml:space="preserve"> </w:t>
      </w:r>
      <w:r>
        <w:t>can</w:t>
      </w:r>
      <w:r>
        <w:rPr>
          <w:spacing w:val="30"/>
        </w:rPr>
        <w:t xml:space="preserve"> </w:t>
      </w:r>
      <w:r>
        <w:t>work</w:t>
      </w:r>
      <w:r>
        <w:rPr>
          <w:spacing w:val="28"/>
        </w:rPr>
        <w:t xml:space="preserve"> </w:t>
      </w:r>
      <w:r>
        <w:t>from</w:t>
      </w:r>
      <w:r>
        <w:rPr>
          <w:spacing w:val="30"/>
        </w:rPr>
        <w:t xml:space="preserve"> </w:t>
      </w:r>
      <w:r>
        <w:t>a</w:t>
      </w:r>
      <w:r>
        <w:rPr>
          <w:spacing w:val="30"/>
        </w:rPr>
        <w:t xml:space="preserve"> </w:t>
      </w:r>
      <w:r>
        <w:t>standard</w:t>
      </w:r>
      <w:r>
        <w:rPr>
          <w:spacing w:val="30"/>
        </w:rPr>
        <w:t xml:space="preserve"> </w:t>
      </w:r>
      <w:r>
        <w:t>set</w:t>
      </w:r>
      <w:r>
        <w:rPr>
          <w:spacing w:val="30"/>
        </w:rPr>
        <w:t xml:space="preserve"> </w:t>
      </w:r>
      <w:r>
        <w:t>of</w:t>
      </w:r>
      <w:r>
        <w:rPr>
          <w:spacing w:val="29"/>
        </w:rPr>
        <w:t xml:space="preserve"> </w:t>
      </w:r>
      <w:r>
        <w:t>specifications</w:t>
      </w:r>
      <w:r>
        <w:rPr>
          <w:spacing w:val="29"/>
        </w:rPr>
        <w:t xml:space="preserve"> </w:t>
      </w:r>
      <w:r>
        <w:t>or</w:t>
      </w:r>
      <w:r>
        <w:rPr>
          <w:spacing w:val="29"/>
        </w:rPr>
        <w:t xml:space="preserve"> </w:t>
      </w:r>
      <w:r>
        <w:t>I</w:t>
      </w:r>
      <w:r>
        <w:rPr>
          <w:spacing w:val="31"/>
        </w:rPr>
        <w:t xml:space="preserve"> </w:t>
      </w:r>
      <w:r>
        <w:rPr>
          <w:spacing w:val="-5"/>
        </w:rPr>
        <w:t>can</w:t>
      </w:r>
    </w:p>
    <w:p w14:paraId="4AFB76A5" w14:textId="77777777" w:rsidR="00AE5DD3" w:rsidRDefault="00AE5DD3">
      <w:pPr>
        <w:spacing w:line="276" w:lineRule="auto"/>
        <w:sectPr w:rsidR="00AE5DD3">
          <w:pgSz w:w="12240" w:h="15840"/>
          <w:pgMar w:top="1420" w:right="1320" w:bottom="980" w:left="1220" w:header="0" w:footer="792" w:gutter="0"/>
          <w:cols w:space="720"/>
        </w:sectPr>
      </w:pPr>
    </w:p>
    <w:p w14:paraId="2C03839D" w14:textId="77777777" w:rsidR="00AE5DD3" w:rsidRDefault="00F768B0">
      <w:pPr>
        <w:pStyle w:val="BodyText"/>
        <w:spacing w:before="80" w:line="276" w:lineRule="auto"/>
        <w:ind w:left="220"/>
      </w:pPr>
      <w:r>
        <w:lastRenderedPageBreak/>
        <w:t>customize</w:t>
      </w:r>
      <w:r>
        <w:rPr>
          <w:spacing w:val="-2"/>
        </w:rPr>
        <w:t xml:space="preserve"> </w:t>
      </w:r>
      <w:r>
        <w:t>your</w:t>
      </w:r>
      <w:r>
        <w:rPr>
          <w:spacing w:val="-1"/>
        </w:rPr>
        <w:t xml:space="preserve"> </w:t>
      </w:r>
      <w:r>
        <w:t>Term</w:t>
      </w:r>
      <w:r>
        <w:rPr>
          <w:spacing w:val="-1"/>
        </w:rPr>
        <w:t xml:space="preserve"> </w:t>
      </w:r>
      <w:r>
        <w:t>Project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accordance</w:t>
      </w:r>
      <w:r>
        <w:rPr>
          <w:spacing w:val="-2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your</w:t>
      </w:r>
      <w:r>
        <w:rPr>
          <w:spacing w:val="-3"/>
        </w:rPr>
        <w:t xml:space="preserve"> </w:t>
      </w:r>
      <w:r>
        <w:t>specific</w:t>
      </w:r>
      <w:r>
        <w:rPr>
          <w:spacing w:val="-2"/>
        </w:rPr>
        <w:t xml:space="preserve"> </w:t>
      </w:r>
      <w:r>
        <w:t>interests</w:t>
      </w:r>
      <w:r>
        <w:rPr>
          <w:spacing w:val="-4"/>
        </w:rPr>
        <w:t xml:space="preserve"> </w:t>
      </w:r>
      <w:r>
        <w:t>(for</w:t>
      </w:r>
      <w:r>
        <w:rPr>
          <w:spacing w:val="-1"/>
        </w:rPr>
        <w:t xml:space="preserve"> </w:t>
      </w:r>
      <w:r>
        <w:t>instance</w:t>
      </w:r>
      <w:r>
        <w:rPr>
          <w:spacing w:val="-2"/>
        </w:rPr>
        <w:t xml:space="preserve"> </w:t>
      </w:r>
      <w:r>
        <w:t>health</w:t>
      </w:r>
      <w:r>
        <w:rPr>
          <w:spacing w:val="-2"/>
        </w:rPr>
        <w:t xml:space="preserve"> </w:t>
      </w:r>
      <w:r>
        <w:t xml:space="preserve">care, </w:t>
      </w:r>
      <w:r>
        <w:rPr>
          <w:spacing w:val="-2"/>
        </w:rPr>
        <w:t>housing,</w:t>
      </w:r>
      <w:r>
        <w:rPr>
          <w:spacing w:val="-13"/>
        </w:rPr>
        <w:t xml:space="preserve"> </w:t>
      </w:r>
      <w:r>
        <w:rPr>
          <w:spacing w:val="-2"/>
        </w:rPr>
        <w:t>transportation,</w:t>
      </w:r>
      <w:r>
        <w:rPr>
          <w:spacing w:val="-13"/>
        </w:rPr>
        <w:t xml:space="preserve"> </w:t>
      </w:r>
      <w:r>
        <w:rPr>
          <w:spacing w:val="-2"/>
        </w:rPr>
        <w:t>securitization,</w:t>
      </w:r>
      <w:r>
        <w:rPr>
          <w:spacing w:val="-28"/>
        </w:rPr>
        <w:t xml:space="preserve"> </w:t>
      </w:r>
      <w:r>
        <w:rPr>
          <w:spacing w:val="-2"/>
        </w:rPr>
        <w:t>etc.).</w:t>
      </w:r>
    </w:p>
    <w:p w14:paraId="1DDCF88D" w14:textId="77777777" w:rsidR="00AE5DD3" w:rsidRDefault="00AE5DD3">
      <w:pPr>
        <w:pStyle w:val="BodyText"/>
        <w:spacing w:before="98"/>
      </w:pPr>
    </w:p>
    <w:p w14:paraId="4137FCE2" w14:textId="77777777" w:rsidR="00AE5DD3" w:rsidRDefault="00F768B0">
      <w:pPr>
        <w:pStyle w:val="Heading1"/>
      </w:pPr>
      <w:bookmarkStart w:id="6" w:name="Readings"/>
      <w:bookmarkEnd w:id="6"/>
      <w:r>
        <w:rPr>
          <w:spacing w:val="-2"/>
        </w:rPr>
        <w:t>Readings</w:t>
      </w:r>
    </w:p>
    <w:p w14:paraId="1BED44C4" w14:textId="77777777" w:rsidR="00AE5DD3" w:rsidRDefault="00F768B0">
      <w:pPr>
        <w:pStyle w:val="BodyText"/>
        <w:spacing w:before="175" w:line="273" w:lineRule="auto"/>
        <w:ind w:left="220" w:right="317"/>
      </w:pPr>
      <w:r>
        <w:t>I</w:t>
      </w:r>
      <w:r>
        <w:rPr>
          <w:spacing w:val="-6"/>
        </w:rPr>
        <w:t xml:space="preserve"> </w:t>
      </w:r>
      <w:r>
        <w:t>have</w:t>
      </w:r>
      <w:r>
        <w:rPr>
          <w:spacing w:val="-10"/>
        </w:rPr>
        <w:t xml:space="preserve"> </w:t>
      </w:r>
      <w:r>
        <w:t>assigned</w:t>
      </w:r>
      <w:r>
        <w:rPr>
          <w:spacing w:val="-12"/>
        </w:rPr>
        <w:t xml:space="preserve"> </w:t>
      </w:r>
      <w:r>
        <w:t>chapters</w:t>
      </w:r>
      <w:r>
        <w:rPr>
          <w:spacing w:val="-9"/>
        </w:rPr>
        <w:t xml:space="preserve"> </w:t>
      </w:r>
      <w:r>
        <w:t>from</w:t>
      </w:r>
      <w:r>
        <w:rPr>
          <w:spacing w:val="-9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following</w:t>
      </w:r>
      <w:r>
        <w:rPr>
          <w:spacing w:val="-7"/>
        </w:rPr>
        <w:t xml:space="preserve"> </w:t>
      </w:r>
      <w:r>
        <w:t>works.</w:t>
      </w:r>
      <w:r>
        <w:rPr>
          <w:spacing w:val="40"/>
        </w:rPr>
        <w:t xml:space="preserve"> </w:t>
      </w:r>
      <w:r>
        <w:t>All</w:t>
      </w:r>
      <w:r>
        <w:rPr>
          <w:spacing w:val="-8"/>
        </w:rPr>
        <w:t xml:space="preserve"> </w:t>
      </w:r>
      <w:r>
        <w:t>have</w:t>
      </w:r>
      <w:r>
        <w:rPr>
          <w:spacing w:val="-7"/>
        </w:rPr>
        <w:t xml:space="preserve"> </w:t>
      </w:r>
      <w:r>
        <w:t>been</w:t>
      </w:r>
      <w:r>
        <w:rPr>
          <w:spacing w:val="-9"/>
        </w:rPr>
        <w:t xml:space="preserve"> </w:t>
      </w:r>
      <w:r>
        <w:t>ordered</w:t>
      </w:r>
      <w:r>
        <w:rPr>
          <w:spacing w:val="-12"/>
        </w:rPr>
        <w:t xml:space="preserve"> </w:t>
      </w:r>
      <w:r>
        <w:t>at</w:t>
      </w:r>
      <w:r>
        <w:rPr>
          <w:spacing w:val="-8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NYU Bookstore and are also available in print and in digital format from Amazon.</w:t>
      </w:r>
    </w:p>
    <w:p w14:paraId="7873E4CC" w14:textId="77777777" w:rsidR="00AE5DD3" w:rsidRDefault="00F768B0">
      <w:pPr>
        <w:pStyle w:val="ListParagraph"/>
        <w:numPr>
          <w:ilvl w:val="1"/>
          <w:numId w:val="1"/>
        </w:numPr>
        <w:tabs>
          <w:tab w:val="left" w:pos="940"/>
        </w:tabs>
        <w:spacing w:before="6" w:line="266" w:lineRule="auto"/>
        <w:ind w:right="834"/>
      </w:pPr>
      <w:r>
        <w:t>Securities</w:t>
      </w:r>
      <w:r>
        <w:rPr>
          <w:spacing w:val="-14"/>
        </w:rPr>
        <w:t xml:space="preserve"> </w:t>
      </w:r>
      <w:r>
        <w:t>Industry</w:t>
      </w:r>
      <w:r>
        <w:rPr>
          <w:spacing w:val="-12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Financial</w:t>
      </w:r>
      <w:r>
        <w:rPr>
          <w:spacing w:val="-13"/>
        </w:rPr>
        <w:t xml:space="preserve"> </w:t>
      </w:r>
      <w:r>
        <w:t>Markets</w:t>
      </w:r>
      <w:r>
        <w:rPr>
          <w:spacing w:val="-12"/>
        </w:rPr>
        <w:t xml:space="preserve"> </w:t>
      </w:r>
      <w:r>
        <w:t>Association</w:t>
      </w:r>
      <w:r>
        <w:rPr>
          <w:spacing w:val="-14"/>
        </w:rPr>
        <w:t xml:space="preserve"> </w:t>
      </w:r>
      <w:r>
        <w:t>(SIFMA),</w:t>
      </w:r>
      <w:r>
        <w:rPr>
          <w:spacing w:val="-13"/>
        </w:rPr>
        <w:t xml:space="preserve"> </w:t>
      </w:r>
      <w:r>
        <w:rPr>
          <w:b/>
        </w:rPr>
        <w:t>Fundamentals of Municipal Bonds</w:t>
      </w:r>
      <w:r>
        <w:t>, 6th Ed</w:t>
      </w:r>
      <w:r>
        <w:t>., Wiley, 2012.</w:t>
      </w:r>
    </w:p>
    <w:p w14:paraId="111D5EE6" w14:textId="77777777" w:rsidR="00AE5DD3" w:rsidRDefault="00F768B0">
      <w:pPr>
        <w:pStyle w:val="ListParagraph"/>
        <w:numPr>
          <w:ilvl w:val="1"/>
          <w:numId w:val="1"/>
        </w:numPr>
        <w:tabs>
          <w:tab w:val="left" w:pos="940"/>
        </w:tabs>
        <w:spacing w:before="12" w:line="271" w:lineRule="auto"/>
        <w:ind w:right="405"/>
      </w:pPr>
      <w:r>
        <w:t>Frank</w:t>
      </w:r>
      <w:r>
        <w:rPr>
          <w:spacing w:val="-16"/>
        </w:rPr>
        <w:t xml:space="preserve"> </w:t>
      </w:r>
      <w:r>
        <w:t>J.</w:t>
      </w:r>
      <w:r>
        <w:rPr>
          <w:spacing w:val="-15"/>
        </w:rPr>
        <w:t xml:space="preserve"> </w:t>
      </w:r>
      <w:proofErr w:type="spellStart"/>
      <w:r>
        <w:t>Fabozzi</w:t>
      </w:r>
      <w:proofErr w:type="spellEnd"/>
      <w:r>
        <w:t>,</w:t>
      </w:r>
      <w:r>
        <w:rPr>
          <w:spacing w:val="-15"/>
        </w:rPr>
        <w:t xml:space="preserve"> </w:t>
      </w:r>
      <w:r>
        <w:rPr>
          <w:b/>
          <w:i/>
        </w:rPr>
        <w:t>Introduction</w:t>
      </w:r>
      <w:r>
        <w:rPr>
          <w:b/>
          <w:i/>
          <w:spacing w:val="-16"/>
        </w:rPr>
        <w:t xml:space="preserve"> </w:t>
      </w:r>
      <w:r>
        <w:rPr>
          <w:b/>
          <w:i/>
        </w:rPr>
        <w:t>to</w:t>
      </w:r>
      <w:r>
        <w:rPr>
          <w:b/>
          <w:i/>
          <w:spacing w:val="-14"/>
        </w:rPr>
        <w:t xml:space="preserve"> </w:t>
      </w:r>
      <w:r>
        <w:rPr>
          <w:b/>
          <w:i/>
        </w:rPr>
        <w:t>Fixed</w:t>
      </w:r>
      <w:r>
        <w:rPr>
          <w:b/>
          <w:i/>
          <w:spacing w:val="-16"/>
        </w:rPr>
        <w:t xml:space="preserve"> </w:t>
      </w:r>
      <w:r>
        <w:rPr>
          <w:b/>
          <w:i/>
        </w:rPr>
        <w:t>Income</w:t>
      </w:r>
      <w:r>
        <w:rPr>
          <w:b/>
          <w:i/>
          <w:spacing w:val="-15"/>
        </w:rPr>
        <w:t xml:space="preserve"> </w:t>
      </w:r>
      <w:r>
        <w:rPr>
          <w:b/>
          <w:i/>
        </w:rPr>
        <w:t>Analytics:</w:t>
      </w:r>
      <w:r>
        <w:rPr>
          <w:b/>
          <w:i/>
          <w:spacing w:val="-13"/>
        </w:rPr>
        <w:t xml:space="preserve"> </w:t>
      </w:r>
      <w:r>
        <w:rPr>
          <w:b/>
          <w:i/>
        </w:rPr>
        <w:t>Relative</w:t>
      </w:r>
      <w:r>
        <w:rPr>
          <w:b/>
          <w:i/>
          <w:spacing w:val="-15"/>
        </w:rPr>
        <w:t xml:space="preserve"> </w:t>
      </w:r>
      <w:r>
        <w:rPr>
          <w:b/>
          <w:i/>
        </w:rPr>
        <w:t>Value</w:t>
      </w:r>
      <w:r>
        <w:rPr>
          <w:b/>
          <w:i/>
          <w:spacing w:val="-13"/>
        </w:rPr>
        <w:t xml:space="preserve"> </w:t>
      </w:r>
      <w:r>
        <w:rPr>
          <w:b/>
          <w:i/>
        </w:rPr>
        <w:t>Analysis</w:t>
      </w:r>
      <w:r>
        <w:rPr>
          <w:i/>
        </w:rPr>
        <w:t xml:space="preserve">, </w:t>
      </w:r>
      <w:r>
        <w:rPr>
          <w:b/>
          <w:i/>
        </w:rPr>
        <w:t>Risk Measures and Valuation</w:t>
      </w:r>
      <w:r>
        <w:rPr>
          <w:i/>
        </w:rPr>
        <w:t>,</w:t>
      </w:r>
      <w:r>
        <w:rPr>
          <w:i/>
          <w:spacing w:val="-1"/>
        </w:rPr>
        <w:t xml:space="preserve"> </w:t>
      </w:r>
      <w:r>
        <w:t xml:space="preserve">John Wiley &amp; Sons. Inc. (Recommended but not </w:t>
      </w:r>
      <w:r>
        <w:rPr>
          <w:spacing w:val="-2"/>
        </w:rPr>
        <w:t>required).</w:t>
      </w:r>
    </w:p>
    <w:p w14:paraId="2ECE498A" w14:textId="77777777" w:rsidR="00AE5DD3" w:rsidRDefault="00F768B0">
      <w:pPr>
        <w:pStyle w:val="ListParagraph"/>
        <w:numPr>
          <w:ilvl w:val="1"/>
          <w:numId w:val="1"/>
        </w:numPr>
        <w:tabs>
          <w:tab w:val="left" w:pos="940"/>
        </w:tabs>
        <w:spacing w:before="2" w:line="268" w:lineRule="auto"/>
        <w:ind w:right="1100" w:hanging="363"/>
      </w:pPr>
      <w:r>
        <w:t>Alice</w:t>
      </w:r>
      <w:r>
        <w:rPr>
          <w:spacing w:val="-3"/>
        </w:rPr>
        <w:t xml:space="preserve"> </w:t>
      </w:r>
      <w:proofErr w:type="spellStart"/>
      <w:r>
        <w:t>Rawsthorn</w:t>
      </w:r>
      <w:proofErr w:type="spellEnd"/>
      <w:r>
        <w:rPr>
          <w:spacing w:val="-3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Paola</w:t>
      </w:r>
      <w:r>
        <w:rPr>
          <w:spacing w:val="-3"/>
        </w:rPr>
        <w:t xml:space="preserve"> </w:t>
      </w:r>
      <w:r>
        <w:t>Antonelli,</w:t>
      </w:r>
      <w:r>
        <w:rPr>
          <w:spacing w:val="-2"/>
        </w:rPr>
        <w:t xml:space="preserve"> </w:t>
      </w:r>
      <w:r>
        <w:rPr>
          <w:b/>
        </w:rPr>
        <w:t>Design</w:t>
      </w:r>
      <w:r>
        <w:rPr>
          <w:b/>
          <w:spacing w:val="-3"/>
        </w:rPr>
        <w:t xml:space="preserve"> </w:t>
      </w:r>
      <w:r>
        <w:rPr>
          <w:b/>
        </w:rPr>
        <w:t>Emergency</w:t>
      </w:r>
      <w:r>
        <w:rPr>
          <w:b/>
          <w:spacing w:val="-3"/>
        </w:rPr>
        <w:t xml:space="preserve"> </w:t>
      </w:r>
      <w:r>
        <w:rPr>
          <w:b/>
        </w:rPr>
        <w:t>–</w:t>
      </w:r>
      <w:r>
        <w:rPr>
          <w:b/>
          <w:spacing w:val="-4"/>
        </w:rPr>
        <w:t xml:space="preserve"> </w:t>
      </w:r>
      <w:r>
        <w:rPr>
          <w:b/>
        </w:rPr>
        <w:t>Building</w:t>
      </w:r>
      <w:r>
        <w:rPr>
          <w:b/>
          <w:spacing w:val="-5"/>
        </w:rPr>
        <w:t xml:space="preserve"> </w:t>
      </w:r>
      <w:r>
        <w:rPr>
          <w:b/>
        </w:rPr>
        <w:t>a</w:t>
      </w:r>
      <w:r>
        <w:rPr>
          <w:b/>
          <w:spacing w:val="-5"/>
        </w:rPr>
        <w:t xml:space="preserve"> </w:t>
      </w:r>
      <w:r>
        <w:rPr>
          <w:b/>
        </w:rPr>
        <w:t>Better Future</w:t>
      </w:r>
      <w:r>
        <w:t xml:space="preserve">, </w:t>
      </w:r>
      <w:proofErr w:type="spellStart"/>
      <w:r>
        <w:t>Phaidon</w:t>
      </w:r>
      <w:proofErr w:type="spellEnd"/>
      <w:r>
        <w:t xml:space="preserve"> Press, 2022</w:t>
      </w:r>
    </w:p>
    <w:p w14:paraId="3AE7FE83" w14:textId="77777777" w:rsidR="00AE5DD3" w:rsidRDefault="00F768B0">
      <w:pPr>
        <w:pStyle w:val="ListParagraph"/>
        <w:numPr>
          <w:ilvl w:val="1"/>
          <w:numId w:val="1"/>
        </w:numPr>
        <w:tabs>
          <w:tab w:val="left" w:pos="940"/>
        </w:tabs>
        <w:spacing w:before="10" w:line="268" w:lineRule="auto"/>
        <w:ind w:right="474"/>
      </w:pPr>
      <w:r>
        <w:t>Edward R Tufte</w:t>
      </w:r>
      <w:r>
        <w:rPr>
          <w:i/>
        </w:rPr>
        <w:t xml:space="preserve">, </w:t>
      </w:r>
      <w:r>
        <w:rPr>
          <w:b/>
        </w:rPr>
        <w:t>The Visual Display of Quantitative Information</w:t>
      </w:r>
      <w:r>
        <w:t>, Graphics Press, Cheshire, Connecticut (Recommended but not required).</w:t>
      </w:r>
    </w:p>
    <w:p w14:paraId="711BB716" w14:textId="77777777" w:rsidR="00AE5DD3" w:rsidRDefault="00AE5DD3">
      <w:pPr>
        <w:pStyle w:val="BodyText"/>
        <w:spacing w:before="44"/>
      </w:pPr>
    </w:p>
    <w:p w14:paraId="4F4BBC7B" w14:textId="77777777" w:rsidR="00AE5DD3" w:rsidRDefault="00F768B0">
      <w:pPr>
        <w:pStyle w:val="BodyText"/>
        <w:spacing w:before="1" w:line="276" w:lineRule="auto"/>
        <w:ind w:left="220"/>
      </w:pPr>
      <w:r>
        <w:t>Additional</w:t>
      </w:r>
      <w:r>
        <w:rPr>
          <w:spacing w:val="-11"/>
        </w:rPr>
        <w:t xml:space="preserve"> </w:t>
      </w:r>
      <w:r>
        <w:t>readings</w:t>
      </w:r>
      <w:r>
        <w:rPr>
          <w:spacing w:val="-10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interest</w:t>
      </w:r>
      <w:r>
        <w:rPr>
          <w:spacing w:val="-9"/>
        </w:rPr>
        <w:t xml:space="preserve"> </w:t>
      </w:r>
      <w:r>
        <w:t>will</w:t>
      </w:r>
      <w:r>
        <w:rPr>
          <w:spacing w:val="-9"/>
        </w:rPr>
        <w:t xml:space="preserve"> </w:t>
      </w:r>
      <w:r>
        <w:t>be</w:t>
      </w:r>
      <w:r>
        <w:rPr>
          <w:spacing w:val="-11"/>
        </w:rPr>
        <w:t xml:space="preserve"> </w:t>
      </w:r>
      <w:r>
        <w:t>assigned</w:t>
      </w:r>
      <w:r>
        <w:rPr>
          <w:spacing w:val="-8"/>
        </w:rPr>
        <w:t xml:space="preserve"> </w:t>
      </w:r>
      <w:r>
        <w:t>on</w:t>
      </w:r>
      <w:r>
        <w:rPr>
          <w:spacing w:val="-12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weekly</w:t>
      </w:r>
      <w:r>
        <w:rPr>
          <w:spacing w:val="-8"/>
        </w:rPr>
        <w:t xml:space="preserve"> </w:t>
      </w:r>
      <w:r>
        <w:t>basis</w:t>
      </w:r>
      <w:r>
        <w:rPr>
          <w:spacing w:val="-8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made</w:t>
      </w:r>
      <w:r>
        <w:rPr>
          <w:spacing w:val="-11"/>
        </w:rPr>
        <w:t xml:space="preserve"> </w:t>
      </w:r>
      <w:r>
        <w:t>available</w:t>
      </w:r>
      <w:r>
        <w:rPr>
          <w:spacing w:val="-11"/>
        </w:rPr>
        <w:t xml:space="preserve"> </w:t>
      </w:r>
      <w:r>
        <w:t>on</w:t>
      </w:r>
      <w:r>
        <w:rPr>
          <w:spacing w:val="-11"/>
        </w:rPr>
        <w:t xml:space="preserve"> </w:t>
      </w:r>
      <w:r>
        <w:t>the Course</w:t>
      </w:r>
      <w:r>
        <w:rPr>
          <w:spacing w:val="-12"/>
        </w:rPr>
        <w:t xml:space="preserve"> </w:t>
      </w:r>
      <w:r>
        <w:t>Website.</w:t>
      </w:r>
    </w:p>
    <w:p w14:paraId="278A8D55" w14:textId="77777777" w:rsidR="00AE5DD3" w:rsidRDefault="00AE5DD3">
      <w:pPr>
        <w:pStyle w:val="BodyText"/>
        <w:spacing w:before="38"/>
      </w:pPr>
    </w:p>
    <w:p w14:paraId="095CB6C5" w14:textId="77777777" w:rsidR="00AE5DD3" w:rsidRDefault="00F768B0">
      <w:pPr>
        <w:pStyle w:val="Heading1"/>
        <w:rPr>
          <w:b w:val="0"/>
          <w:sz w:val="22"/>
        </w:rPr>
      </w:pPr>
      <w:bookmarkStart w:id="7" w:name="Recommended_Financial_Calculator:_HP_12C"/>
      <w:bookmarkEnd w:id="7"/>
      <w:r>
        <w:t>Recommended</w:t>
      </w:r>
      <w:r>
        <w:rPr>
          <w:spacing w:val="-23"/>
        </w:rPr>
        <w:t xml:space="preserve"> </w:t>
      </w:r>
      <w:r>
        <w:t>Financial</w:t>
      </w:r>
      <w:r>
        <w:rPr>
          <w:spacing w:val="-22"/>
        </w:rPr>
        <w:t xml:space="preserve"> </w:t>
      </w:r>
      <w:r>
        <w:t>Calculator:</w:t>
      </w:r>
      <w:r>
        <w:rPr>
          <w:spacing w:val="-1"/>
        </w:rPr>
        <w:t xml:space="preserve"> </w:t>
      </w:r>
      <w:r>
        <w:rPr>
          <w:b w:val="0"/>
          <w:sz w:val="22"/>
        </w:rPr>
        <w:t>HP</w:t>
      </w:r>
      <w:r>
        <w:rPr>
          <w:b w:val="0"/>
          <w:spacing w:val="-15"/>
          <w:sz w:val="22"/>
        </w:rPr>
        <w:t xml:space="preserve"> </w:t>
      </w:r>
      <w:r>
        <w:rPr>
          <w:b w:val="0"/>
          <w:spacing w:val="-5"/>
          <w:sz w:val="22"/>
        </w:rPr>
        <w:t>12C</w:t>
      </w:r>
    </w:p>
    <w:p w14:paraId="44DC6295" w14:textId="77777777" w:rsidR="00AE5DD3" w:rsidRDefault="00F768B0">
      <w:pPr>
        <w:pStyle w:val="BodyText"/>
        <w:spacing w:before="347" w:line="276" w:lineRule="auto"/>
        <w:ind w:left="220" w:right="115"/>
        <w:jc w:val="both"/>
      </w:pPr>
      <w:r>
        <w:rPr>
          <w:b/>
          <w:sz w:val="32"/>
        </w:rPr>
        <w:t>Instructional</w:t>
      </w:r>
      <w:r>
        <w:rPr>
          <w:b/>
          <w:spacing w:val="-15"/>
          <w:sz w:val="32"/>
        </w:rPr>
        <w:t xml:space="preserve"> </w:t>
      </w:r>
      <w:r>
        <w:rPr>
          <w:b/>
          <w:sz w:val="32"/>
        </w:rPr>
        <w:t>Videos:</w:t>
      </w:r>
      <w:r>
        <w:rPr>
          <w:b/>
          <w:spacing w:val="-16"/>
          <w:sz w:val="32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augment</w:t>
      </w:r>
      <w:r>
        <w:rPr>
          <w:spacing w:val="-9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extend</w:t>
      </w:r>
      <w:r>
        <w:rPr>
          <w:spacing w:val="-10"/>
        </w:rPr>
        <w:t xml:space="preserve"> </w:t>
      </w:r>
      <w:r>
        <w:t>classroom</w:t>
      </w:r>
      <w:r>
        <w:rPr>
          <w:spacing w:val="-9"/>
        </w:rPr>
        <w:t xml:space="preserve"> </w:t>
      </w:r>
      <w:r>
        <w:t>discussion,</w:t>
      </w:r>
      <w:r>
        <w:rPr>
          <w:spacing w:val="-9"/>
        </w:rPr>
        <w:t xml:space="preserve"> </w:t>
      </w:r>
      <w:r>
        <w:t>I</w:t>
      </w:r>
      <w:r>
        <w:rPr>
          <w:spacing w:val="-9"/>
        </w:rPr>
        <w:t xml:space="preserve"> </w:t>
      </w:r>
      <w:r>
        <w:t>will</w:t>
      </w:r>
      <w:r>
        <w:rPr>
          <w:spacing w:val="-9"/>
        </w:rPr>
        <w:t xml:space="preserve"> </w:t>
      </w:r>
      <w:r>
        <w:t>be</w:t>
      </w:r>
      <w:r>
        <w:rPr>
          <w:spacing w:val="-10"/>
        </w:rPr>
        <w:t xml:space="preserve"> </w:t>
      </w:r>
      <w:r>
        <w:t>creating a</w:t>
      </w:r>
      <w:r>
        <w:rPr>
          <w:spacing w:val="-3"/>
        </w:rPr>
        <w:t xml:space="preserve"> </w:t>
      </w:r>
      <w:r>
        <w:t>library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videos.</w:t>
      </w:r>
      <w:r>
        <w:rPr>
          <w:spacing w:val="40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description</w:t>
      </w:r>
      <w:r>
        <w:rPr>
          <w:spacing w:val="-5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videos</w:t>
      </w:r>
      <w:r>
        <w:rPr>
          <w:spacing w:val="-4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supporting</w:t>
      </w:r>
      <w:r>
        <w:rPr>
          <w:spacing w:val="-2"/>
        </w:rPr>
        <w:t xml:space="preserve"> </w:t>
      </w:r>
      <w:r>
        <w:t>material</w:t>
      </w:r>
      <w:r>
        <w:rPr>
          <w:spacing w:val="-6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organized</w:t>
      </w:r>
      <w:r>
        <w:rPr>
          <w:spacing w:val="-3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the Videos folder of our class site.</w:t>
      </w:r>
    </w:p>
    <w:p w14:paraId="55BEBEC0" w14:textId="77777777" w:rsidR="00AE5DD3" w:rsidRDefault="00AE5DD3">
      <w:pPr>
        <w:pStyle w:val="BodyText"/>
        <w:spacing w:before="108"/>
      </w:pPr>
    </w:p>
    <w:p w14:paraId="11A8B6AD" w14:textId="77777777" w:rsidR="00AE5DD3" w:rsidRDefault="00F768B0">
      <w:pPr>
        <w:pStyle w:val="Heading1"/>
      </w:pPr>
      <w:bookmarkStart w:id="8" w:name="Academic_Integrity_and_Guidelines_for_AI"/>
      <w:bookmarkEnd w:id="8"/>
      <w:r>
        <w:t>Academic</w:t>
      </w:r>
      <w:r>
        <w:rPr>
          <w:spacing w:val="-17"/>
        </w:rPr>
        <w:t xml:space="preserve"> </w:t>
      </w:r>
      <w:r>
        <w:t>Integrity</w:t>
      </w:r>
      <w:r>
        <w:rPr>
          <w:spacing w:val="-17"/>
        </w:rPr>
        <w:t xml:space="preserve"> </w:t>
      </w:r>
      <w:r>
        <w:t>and</w:t>
      </w:r>
      <w:r>
        <w:rPr>
          <w:spacing w:val="-15"/>
        </w:rPr>
        <w:t xml:space="preserve"> </w:t>
      </w:r>
      <w:r>
        <w:t>Guidelines</w:t>
      </w:r>
      <w:r>
        <w:rPr>
          <w:spacing w:val="-14"/>
        </w:rPr>
        <w:t xml:space="preserve"> </w:t>
      </w:r>
      <w:r>
        <w:t>for</w:t>
      </w:r>
      <w:r>
        <w:rPr>
          <w:spacing w:val="-16"/>
        </w:rPr>
        <w:t xml:space="preserve"> </w:t>
      </w:r>
      <w:r>
        <w:t>AI</w:t>
      </w:r>
      <w:r>
        <w:rPr>
          <w:spacing w:val="-17"/>
        </w:rPr>
        <w:t xml:space="preserve"> </w:t>
      </w:r>
      <w:r>
        <w:rPr>
          <w:spacing w:val="-5"/>
        </w:rPr>
        <w:t>Use</w:t>
      </w:r>
    </w:p>
    <w:p w14:paraId="1074C60B" w14:textId="77777777" w:rsidR="00AE5DD3" w:rsidRDefault="00F768B0">
      <w:pPr>
        <w:pStyle w:val="BodyText"/>
        <w:spacing w:before="175" w:line="276" w:lineRule="auto"/>
        <w:ind w:left="220" w:right="112"/>
        <w:jc w:val="both"/>
      </w:pPr>
      <w:r>
        <w:t xml:space="preserve">Academic integrity is a vital component of Wagner and NYU. All students enrolled in this class are required to read and abide by </w:t>
      </w:r>
      <w:r>
        <w:rPr>
          <w:color w:val="0000FF"/>
          <w:u w:val="single" w:color="0000FF"/>
        </w:rPr>
        <w:t>Wagner’s Academic Code</w:t>
      </w:r>
      <w:r>
        <w:t xml:space="preserve">. All Wagner students </w:t>
      </w:r>
      <w:r>
        <w:t>have already read and signed the</w:t>
      </w:r>
      <w:r>
        <w:rPr>
          <w:spacing w:val="-4"/>
        </w:rPr>
        <w:t xml:space="preserve"> </w:t>
      </w:r>
      <w:r>
        <w:rPr>
          <w:color w:val="0000FF"/>
          <w:u w:val="single" w:color="0000FF"/>
        </w:rPr>
        <w:t>Wagner Academic Oath</w:t>
      </w:r>
      <w:r>
        <w:t xml:space="preserve">. </w:t>
      </w:r>
      <w:r>
        <w:rPr>
          <w:color w:val="202020"/>
        </w:rPr>
        <w:t>Plagiarism of any form will not be tolerated and students</w:t>
      </w:r>
      <w:r>
        <w:rPr>
          <w:color w:val="202020"/>
          <w:spacing w:val="-8"/>
        </w:rPr>
        <w:t xml:space="preserve"> </w:t>
      </w:r>
      <w:r>
        <w:rPr>
          <w:color w:val="202020"/>
        </w:rPr>
        <w:t>in</w:t>
      </w:r>
      <w:r>
        <w:rPr>
          <w:color w:val="202020"/>
          <w:spacing w:val="-9"/>
        </w:rPr>
        <w:t xml:space="preserve"> </w:t>
      </w:r>
      <w:r>
        <w:rPr>
          <w:color w:val="202020"/>
        </w:rPr>
        <w:t>this</w:t>
      </w:r>
      <w:r>
        <w:rPr>
          <w:color w:val="202020"/>
          <w:spacing w:val="-6"/>
        </w:rPr>
        <w:t xml:space="preserve"> </w:t>
      </w:r>
      <w:r>
        <w:rPr>
          <w:color w:val="202020"/>
        </w:rPr>
        <w:t>class</w:t>
      </w:r>
      <w:r>
        <w:rPr>
          <w:color w:val="202020"/>
          <w:spacing w:val="-6"/>
        </w:rPr>
        <w:t xml:space="preserve"> </w:t>
      </w:r>
      <w:r>
        <w:rPr>
          <w:color w:val="202020"/>
        </w:rPr>
        <w:t>are</w:t>
      </w:r>
      <w:r>
        <w:rPr>
          <w:color w:val="202020"/>
          <w:spacing w:val="-9"/>
        </w:rPr>
        <w:t xml:space="preserve"> </w:t>
      </w:r>
      <w:r>
        <w:rPr>
          <w:color w:val="202020"/>
        </w:rPr>
        <w:t>expected</w:t>
      </w:r>
      <w:r>
        <w:rPr>
          <w:color w:val="202020"/>
          <w:spacing w:val="-9"/>
        </w:rPr>
        <w:t xml:space="preserve"> </w:t>
      </w:r>
      <w:r>
        <w:rPr>
          <w:color w:val="202020"/>
        </w:rPr>
        <w:t>to</w:t>
      </w:r>
      <w:r>
        <w:rPr>
          <w:color w:val="202020"/>
          <w:spacing w:val="-2"/>
        </w:rPr>
        <w:t xml:space="preserve"> </w:t>
      </w:r>
      <w:r>
        <w:rPr>
          <w:color w:val="202020"/>
        </w:rPr>
        <w:t>report</w:t>
      </w:r>
      <w:r>
        <w:rPr>
          <w:color w:val="202020"/>
          <w:spacing w:val="-5"/>
        </w:rPr>
        <w:t xml:space="preserve"> </w:t>
      </w:r>
      <w:r>
        <w:rPr>
          <w:color w:val="202020"/>
        </w:rPr>
        <w:t>violations</w:t>
      </w:r>
      <w:r>
        <w:rPr>
          <w:color w:val="202020"/>
          <w:spacing w:val="-6"/>
        </w:rPr>
        <w:t xml:space="preserve"> </w:t>
      </w:r>
      <w:r>
        <w:rPr>
          <w:color w:val="202020"/>
        </w:rPr>
        <w:t>to</w:t>
      </w:r>
      <w:r>
        <w:rPr>
          <w:color w:val="202020"/>
          <w:spacing w:val="-9"/>
        </w:rPr>
        <w:t xml:space="preserve"> </w:t>
      </w:r>
      <w:r>
        <w:rPr>
          <w:color w:val="202020"/>
        </w:rPr>
        <w:t xml:space="preserve">me. </w:t>
      </w:r>
      <w:r>
        <w:t>If</w:t>
      </w:r>
      <w:r>
        <w:rPr>
          <w:spacing w:val="-5"/>
        </w:rPr>
        <w:t xml:space="preserve"> </w:t>
      </w:r>
      <w:r>
        <w:t>any</w:t>
      </w:r>
      <w:r>
        <w:rPr>
          <w:spacing w:val="-6"/>
        </w:rPr>
        <w:t xml:space="preserve"> </w:t>
      </w:r>
      <w:r>
        <w:t>student</w:t>
      </w:r>
      <w:r>
        <w:rPr>
          <w:spacing w:val="-7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this</w:t>
      </w:r>
      <w:r>
        <w:rPr>
          <w:spacing w:val="-6"/>
        </w:rPr>
        <w:t xml:space="preserve"> </w:t>
      </w:r>
      <w:r>
        <w:t>class</w:t>
      </w:r>
      <w:r>
        <w:rPr>
          <w:spacing w:val="-6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t xml:space="preserve">unsure about what is expected of you and how to abide by the academic code, you should consult with </w:t>
      </w:r>
      <w:r>
        <w:rPr>
          <w:spacing w:val="-4"/>
        </w:rPr>
        <w:t>me.</w:t>
      </w:r>
    </w:p>
    <w:p w14:paraId="6ADE5A80" w14:textId="77777777" w:rsidR="00AE5DD3" w:rsidRDefault="00F768B0">
      <w:pPr>
        <w:pStyle w:val="BodyText"/>
        <w:spacing w:before="174" w:line="276" w:lineRule="auto"/>
        <w:ind w:left="220" w:right="110" w:hanging="1"/>
        <w:jc w:val="both"/>
      </w:pPr>
      <w:r>
        <w:t>Generative</w:t>
      </w:r>
      <w:r>
        <w:rPr>
          <w:spacing w:val="-8"/>
        </w:rPr>
        <w:t xml:space="preserve"> </w:t>
      </w:r>
      <w:r>
        <w:t>AI</w:t>
      </w:r>
      <w:r>
        <w:rPr>
          <w:spacing w:val="-9"/>
        </w:rPr>
        <w:t xml:space="preserve"> </w:t>
      </w:r>
      <w:r>
        <w:t>tools</w:t>
      </w:r>
      <w:r>
        <w:rPr>
          <w:spacing w:val="-5"/>
        </w:rPr>
        <w:t xml:space="preserve"> </w:t>
      </w:r>
      <w:r>
        <w:t>may</w:t>
      </w:r>
      <w:r>
        <w:rPr>
          <w:spacing w:val="-5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utilized</w:t>
      </w:r>
      <w:r>
        <w:rPr>
          <w:spacing w:val="-6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this</w:t>
      </w:r>
      <w:r>
        <w:rPr>
          <w:spacing w:val="-5"/>
        </w:rPr>
        <w:t xml:space="preserve"> </w:t>
      </w:r>
      <w:r>
        <w:t>course,</w:t>
      </w:r>
      <w:r>
        <w:rPr>
          <w:spacing w:val="-4"/>
        </w:rPr>
        <w:t xml:space="preserve"> </w:t>
      </w:r>
      <w:r>
        <w:t>provided</w:t>
      </w:r>
      <w:r>
        <w:rPr>
          <w:spacing w:val="-6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all</w:t>
      </w:r>
      <w:r>
        <w:rPr>
          <w:spacing w:val="-4"/>
        </w:rPr>
        <w:t xml:space="preserve"> </w:t>
      </w:r>
      <w:r>
        <w:t>instances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AI</w:t>
      </w:r>
      <w:r>
        <w:rPr>
          <w:spacing w:val="-6"/>
        </w:rPr>
        <w:t xml:space="preserve"> </w:t>
      </w:r>
      <w:r>
        <w:t>assistance</w:t>
      </w:r>
      <w:r>
        <w:rPr>
          <w:spacing w:val="-6"/>
        </w:rPr>
        <w:t xml:space="preserve"> </w:t>
      </w:r>
      <w:r>
        <w:t>are clearly cited along with the corresponding prompts.</w:t>
      </w:r>
      <w:r>
        <w:rPr>
          <w:spacing w:val="40"/>
        </w:rPr>
        <w:t xml:space="preserve"> </w:t>
      </w:r>
      <w:r>
        <w:t>Students are strongly encouraged to share any</w:t>
      </w:r>
      <w:r>
        <w:rPr>
          <w:spacing w:val="-6"/>
        </w:rPr>
        <w:t xml:space="preserve"> </w:t>
      </w:r>
      <w:r>
        <w:t>experience</w:t>
      </w:r>
      <w:r>
        <w:rPr>
          <w:spacing w:val="-4"/>
        </w:rPr>
        <w:t xml:space="preserve"> </w:t>
      </w:r>
      <w:r>
        <w:t>where</w:t>
      </w:r>
      <w:r>
        <w:rPr>
          <w:spacing w:val="-6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use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Generative</w:t>
      </w:r>
      <w:r>
        <w:rPr>
          <w:spacing w:val="-4"/>
        </w:rPr>
        <w:t xml:space="preserve"> </w:t>
      </w:r>
      <w:r>
        <w:t>AI</w:t>
      </w:r>
      <w:r>
        <w:rPr>
          <w:spacing w:val="-3"/>
        </w:rPr>
        <w:t xml:space="preserve"> </w:t>
      </w:r>
      <w:r>
        <w:t>helped</w:t>
      </w:r>
      <w:r>
        <w:rPr>
          <w:spacing w:val="-3"/>
        </w:rPr>
        <w:t xml:space="preserve"> </w:t>
      </w:r>
      <w:r>
        <w:t>deepen</w:t>
      </w:r>
      <w:r>
        <w:rPr>
          <w:spacing w:val="-6"/>
        </w:rPr>
        <w:t xml:space="preserve"> </w:t>
      </w:r>
      <w:r>
        <w:t>their</w:t>
      </w:r>
      <w:r>
        <w:rPr>
          <w:spacing w:val="-3"/>
        </w:rPr>
        <w:t xml:space="preserve"> </w:t>
      </w:r>
      <w:r>
        <w:t>understanding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course material so that I can share such experience with both current and future students.</w:t>
      </w:r>
    </w:p>
    <w:p w14:paraId="6F42DDC7" w14:textId="77777777" w:rsidR="00AE5DD3" w:rsidRDefault="00AE5DD3">
      <w:pPr>
        <w:pStyle w:val="BodyText"/>
        <w:spacing w:before="107"/>
      </w:pPr>
    </w:p>
    <w:p w14:paraId="7343101A" w14:textId="77777777" w:rsidR="00AE5DD3" w:rsidRDefault="00F768B0">
      <w:pPr>
        <w:pStyle w:val="Heading1"/>
      </w:pPr>
      <w:bookmarkStart w:id="9" w:name="Attendance"/>
      <w:bookmarkEnd w:id="9"/>
      <w:r>
        <w:rPr>
          <w:spacing w:val="-2"/>
        </w:rPr>
        <w:t>Attendance</w:t>
      </w:r>
    </w:p>
    <w:p w14:paraId="6ECDBC8A" w14:textId="77777777" w:rsidR="00AE5DD3" w:rsidRDefault="00F768B0">
      <w:pPr>
        <w:pStyle w:val="BodyText"/>
        <w:spacing w:before="136" w:line="276" w:lineRule="auto"/>
        <w:ind w:left="220" w:right="317"/>
      </w:pPr>
      <w:r>
        <w:t>I</w:t>
      </w:r>
      <w:r>
        <w:rPr>
          <w:spacing w:val="-7"/>
        </w:rPr>
        <w:t xml:space="preserve"> </w:t>
      </w:r>
      <w:r>
        <w:t>will</w:t>
      </w:r>
      <w:r>
        <w:rPr>
          <w:spacing w:val="-8"/>
        </w:rPr>
        <w:t xml:space="preserve"> </w:t>
      </w:r>
      <w:r>
        <w:t>not</w:t>
      </w:r>
      <w:r>
        <w:rPr>
          <w:spacing w:val="-8"/>
        </w:rPr>
        <w:t xml:space="preserve"> </w:t>
      </w:r>
      <w:r>
        <w:t>be</w:t>
      </w:r>
      <w:r>
        <w:rPr>
          <w:spacing w:val="-10"/>
        </w:rPr>
        <w:t xml:space="preserve"> </w:t>
      </w:r>
      <w:r>
        <w:t>keeping</w:t>
      </w:r>
      <w:r>
        <w:rPr>
          <w:spacing w:val="-10"/>
        </w:rPr>
        <w:t xml:space="preserve"> </w:t>
      </w:r>
      <w:r>
        <w:t>track</w:t>
      </w:r>
      <w:r>
        <w:rPr>
          <w:spacing w:val="-9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attendance</w:t>
      </w:r>
      <w:r>
        <w:rPr>
          <w:spacing w:val="-10"/>
        </w:rPr>
        <w:t xml:space="preserve"> </w:t>
      </w:r>
      <w:r>
        <w:t>but</w:t>
      </w:r>
      <w:r>
        <w:rPr>
          <w:spacing w:val="-8"/>
        </w:rPr>
        <w:t xml:space="preserve"> </w:t>
      </w:r>
      <w:r>
        <w:t>strongly</w:t>
      </w:r>
      <w:r>
        <w:rPr>
          <w:spacing w:val="-7"/>
        </w:rPr>
        <w:t xml:space="preserve"> </w:t>
      </w:r>
      <w:r>
        <w:t>encourage</w:t>
      </w:r>
      <w:r>
        <w:rPr>
          <w:spacing w:val="-9"/>
        </w:rPr>
        <w:t xml:space="preserve"> </w:t>
      </w:r>
      <w:r>
        <w:t>you</w:t>
      </w:r>
      <w:r>
        <w:rPr>
          <w:spacing w:val="-10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attend</w:t>
      </w:r>
      <w:r>
        <w:rPr>
          <w:spacing w:val="-7"/>
        </w:rPr>
        <w:t xml:space="preserve"> </w:t>
      </w:r>
      <w:r>
        <w:t>all</w:t>
      </w:r>
      <w:r>
        <w:rPr>
          <w:spacing w:val="-8"/>
        </w:rPr>
        <w:t xml:space="preserve"> </w:t>
      </w:r>
      <w:r>
        <w:t>classes</w:t>
      </w:r>
      <w:r>
        <w:rPr>
          <w:spacing w:val="-7"/>
        </w:rPr>
        <w:t xml:space="preserve"> </w:t>
      </w:r>
      <w:r>
        <w:t>in order that you can achieve a full and proper understanding of the course material.</w:t>
      </w:r>
    </w:p>
    <w:p w14:paraId="65C6E727" w14:textId="77777777" w:rsidR="00AE5DD3" w:rsidRDefault="00AE5DD3">
      <w:pPr>
        <w:spacing w:line="276" w:lineRule="auto"/>
        <w:sectPr w:rsidR="00AE5DD3">
          <w:pgSz w:w="12240" w:h="15840"/>
          <w:pgMar w:top="1420" w:right="1320" w:bottom="980" w:left="1220" w:header="0" w:footer="792" w:gutter="0"/>
          <w:cols w:space="720"/>
        </w:sectPr>
      </w:pPr>
    </w:p>
    <w:p w14:paraId="1A9EA819" w14:textId="77777777" w:rsidR="00AE5DD3" w:rsidRDefault="00F768B0">
      <w:pPr>
        <w:spacing w:before="78"/>
        <w:ind w:left="220"/>
        <w:rPr>
          <w:b/>
          <w:sz w:val="34"/>
        </w:rPr>
      </w:pPr>
      <w:r>
        <w:rPr>
          <w:b/>
          <w:spacing w:val="-2"/>
          <w:sz w:val="34"/>
        </w:rPr>
        <w:lastRenderedPageBreak/>
        <w:t>Detailed</w:t>
      </w:r>
      <w:r>
        <w:rPr>
          <w:b/>
          <w:spacing w:val="-13"/>
          <w:sz w:val="34"/>
        </w:rPr>
        <w:t xml:space="preserve"> </w:t>
      </w:r>
      <w:r>
        <w:rPr>
          <w:b/>
          <w:spacing w:val="-2"/>
          <w:sz w:val="34"/>
        </w:rPr>
        <w:t>Course</w:t>
      </w:r>
      <w:r>
        <w:rPr>
          <w:b/>
          <w:spacing w:val="-10"/>
          <w:sz w:val="34"/>
        </w:rPr>
        <w:t xml:space="preserve"> </w:t>
      </w:r>
      <w:r>
        <w:rPr>
          <w:b/>
          <w:spacing w:val="-2"/>
          <w:sz w:val="34"/>
        </w:rPr>
        <w:t>Overview</w:t>
      </w:r>
    </w:p>
    <w:p w14:paraId="53A39442" w14:textId="77777777" w:rsidR="00AE5DD3" w:rsidRDefault="00F768B0">
      <w:pPr>
        <w:pStyle w:val="Heading2"/>
        <w:spacing w:before="378"/>
      </w:pPr>
      <w:bookmarkStart w:id="10" w:name="Class_1_–_January_27"/>
      <w:bookmarkEnd w:id="10"/>
      <w:r>
        <w:rPr>
          <w:color w:val="424242"/>
        </w:rPr>
        <w:t>Class</w:t>
      </w:r>
      <w:r>
        <w:rPr>
          <w:color w:val="424242"/>
          <w:spacing w:val="-8"/>
        </w:rPr>
        <w:t xml:space="preserve"> </w:t>
      </w:r>
      <w:r>
        <w:rPr>
          <w:color w:val="424242"/>
        </w:rPr>
        <w:t>1</w:t>
      </w:r>
      <w:r>
        <w:rPr>
          <w:color w:val="424242"/>
          <w:spacing w:val="-11"/>
        </w:rPr>
        <w:t xml:space="preserve"> </w:t>
      </w:r>
      <w:r>
        <w:rPr>
          <w:color w:val="424242"/>
        </w:rPr>
        <w:t>–</w:t>
      </w:r>
      <w:r>
        <w:rPr>
          <w:color w:val="424242"/>
          <w:spacing w:val="-9"/>
        </w:rPr>
        <w:t xml:space="preserve"> </w:t>
      </w:r>
      <w:r>
        <w:rPr>
          <w:color w:val="424242"/>
        </w:rPr>
        <w:t>January</w:t>
      </w:r>
      <w:r>
        <w:rPr>
          <w:color w:val="424242"/>
          <w:spacing w:val="-2"/>
        </w:rPr>
        <w:t xml:space="preserve"> </w:t>
      </w:r>
      <w:r>
        <w:rPr>
          <w:color w:val="424242"/>
          <w:spacing w:val="-5"/>
        </w:rPr>
        <w:t>27</w:t>
      </w:r>
    </w:p>
    <w:p w14:paraId="457B8543" w14:textId="77777777" w:rsidR="00AE5DD3" w:rsidRDefault="00AE5DD3">
      <w:pPr>
        <w:pStyle w:val="BodyText"/>
        <w:spacing w:before="7"/>
        <w:rPr>
          <w:sz w:val="28"/>
        </w:rPr>
      </w:pPr>
    </w:p>
    <w:p w14:paraId="2EB43AA6" w14:textId="77777777" w:rsidR="00AE5DD3" w:rsidRDefault="00F768B0">
      <w:pPr>
        <w:pStyle w:val="Heading3"/>
        <w:spacing w:before="1"/>
      </w:pPr>
      <w:bookmarkStart w:id="11" w:name="Introduction"/>
      <w:bookmarkEnd w:id="11"/>
      <w:r>
        <w:rPr>
          <w:color w:val="646464"/>
          <w:spacing w:val="-2"/>
        </w:rPr>
        <w:t>Introduction</w:t>
      </w:r>
    </w:p>
    <w:p w14:paraId="533ACDF1" w14:textId="77777777" w:rsidR="00AE5DD3" w:rsidRDefault="00AE5DD3">
      <w:pPr>
        <w:pStyle w:val="BodyText"/>
        <w:spacing w:before="1"/>
        <w:rPr>
          <w:b/>
          <w:sz w:val="24"/>
        </w:rPr>
      </w:pPr>
    </w:p>
    <w:p w14:paraId="11FB7603" w14:textId="77777777" w:rsidR="00AE5DD3" w:rsidRDefault="00F768B0">
      <w:pPr>
        <w:pStyle w:val="BodyText"/>
        <w:spacing w:before="1"/>
        <w:ind w:left="220"/>
      </w:pPr>
      <w:r>
        <w:rPr>
          <w:color w:val="646464"/>
          <w:spacing w:val="-2"/>
        </w:rPr>
        <w:t>Topics:</w:t>
      </w:r>
    </w:p>
    <w:p w14:paraId="76EB144C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121"/>
        <w:ind w:left="939" w:hanging="359"/>
      </w:pPr>
      <w:r>
        <w:rPr>
          <w:spacing w:val="-2"/>
        </w:rPr>
        <w:t>Syllabus</w:t>
      </w:r>
      <w:r>
        <w:rPr>
          <w:spacing w:val="-12"/>
        </w:rPr>
        <w:t xml:space="preserve"> </w:t>
      </w:r>
      <w:r>
        <w:rPr>
          <w:spacing w:val="-2"/>
        </w:rPr>
        <w:t>Review</w:t>
      </w:r>
    </w:p>
    <w:p w14:paraId="3376A531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4"/>
        <w:ind w:left="939" w:hanging="359"/>
      </w:pPr>
      <w:r>
        <w:rPr>
          <w:spacing w:val="-2"/>
        </w:rPr>
        <w:t>Readings</w:t>
      </w:r>
    </w:p>
    <w:p w14:paraId="69AC0CC2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5"/>
        <w:ind w:left="939" w:hanging="359"/>
      </w:pPr>
      <w:r>
        <w:rPr>
          <w:spacing w:val="-2"/>
        </w:rPr>
        <w:t>Overview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4"/>
        </w:rPr>
        <w:t xml:space="preserve"> </w:t>
      </w:r>
      <w:r>
        <w:rPr>
          <w:spacing w:val="-2"/>
        </w:rPr>
        <w:t>Course</w:t>
      </w:r>
      <w:r>
        <w:rPr>
          <w:spacing w:val="-11"/>
        </w:rPr>
        <w:t xml:space="preserve"> </w:t>
      </w:r>
      <w:r>
        <w:rPr>
          <w:spacing w:val="-2"/>
        </w:rPr>
        <w:t>Objectives</w:t>
      </w:r>
    </w:p>
    <w:p w14:paraId="08726504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7"/>
        <w:ind w:left="939" w:hanging="359"/>
      </w:pPr>
      <w:r>
        <w:t>Discussion</w:t>
      </w:r>
      <w:r>
        <w:rPr>
          <w:spacing w:val="-16"/>
        </w:rPr>
        <w:t xml:space="preserve"> </w:t>
      </w:r>
      <w:r>
        <w:t>on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Nature</w:t>
      </w:r>
      <w:r>
        <w:rPr>
          <w:spacing w:val="-14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Finance</w:t>
      </w:r>
      <w:r>
        <w:rPr>
          <w:spacing w:val="-16"/>
        </w:rPr>
        <w:t xml:space="preserve"> </w:t>
      </w:r>
      <w:r>
        <w:t>(Finance</w:t>
      </w:r>
      <w:r>
        <w:rPr>
          <w:spacing w:val="-11"/>
        </w:rPr>
        <w:t xml:space="preserve"> </w:t>
      </w:r>
      <w:r>
        <w:t>as</w:t>
      </w:r>
      <w:r>
        <w:rPr>
          <w:spacing w:val="-15"/>
        </w:rPr>
        <w:t xml:space="preserve"> </w:t>
      </w:r>
      <w:r>
        <w:rPr>
          <w:spacing w:val="-2"/>
        </w:rPr>
        <w:t>Convention)</w:t>
      </w:r>
    </w:p>
    <w:p w14:paraId="279A0B91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7"/>
        <w:ind w:left="939" w:hanging="359"/>
      </w:pPr>
      <w:r>
        <w:rPr>
          <w:spacing w:val="-2"/>
        </w:rPr>
        <w:t>Financing</w:t>
      </w:r>
      <w:r>
        <w:rPr>
          <w:spacing w:val="-6"/>
        </w:rPr>
        <w:t xml:space="preserve"> </w:t>
      </w:r>
      <w:r>
        <w:rPr>
          <w:spacing w:val="-2"/>
        </w:rPr>
        <w:t>Objectives:</w:t>
      </w:r>
      <w:r>
        <w:rPr>
          <w:spacing w:val="-7"/>
        </w:rPr>
        <w:t xml:space="preserve"> </w:t>
      </w:r>
      <w:r>
        <w:rPr>
          <w:spacing w:val="-2"/>
        </w:rPr>
        <w:t>Project</w:t>
      </w:r>
      <w:r>
        <w:rPr>
          <w:spacing w:val="-3"/>
        </w:rPr>
        <w:t xml:space="preserve"> </w:t>
      </w:r>
      <w:r>
        <w:rPr>
          <w:spacing w:val="-2"/>
        </w:rPr>
        <w:t>Finance</w:t>
      </w:r>
    </w:p>
    <w:p w14:paraId="5BBA8D98" w14:textId="77777777" w:rsidR="00AE5DD3" w:rsidRDefault="00F768B0">
      <w:pPr>
        <w:pStyle w:val="BodyText"/>
        <w:spacing w:before="35"/>
        <w:ind w:left="3100"/>
      </w:pPr>
      <w:r>
        <w:rPr>
          <w:spacing w:val="-2"/>
        </w:rPr>
        <w:t>Refunding/Refinancing</w:t>
      </w:r>
    </w:p>
    <w:p w14:paraId="1ED6EAD8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7"/>
        <w:ind w:left="939" w:hanging="359"/>
      </w:pPr>
      <w:r>
        <w:rPr>
          <w:spacing w:val="-2"/>
        </w:rPr>
        <w:t>Defining</w:t>
      </w:r>
      <w:r>
        <w:rPr>
          <w:spacing w:val="-6"/>
        </w:rPr>
        <w:t xml:space="preserve"> </w:t>
      </w:r>
      <w:r>
        <w:rPr>
          <w:spacing w:val="-2"/>
        </w:rPr>
        <w:t>Structured</w:t>
      </w:r>
      <w:r>
        <w:rPr>
          <w:spacing w:val="-8"/>
        </w:rPr>
        <w:t xml:space="preserve"> </w:t>
      </w:r>
      <w:r>
        <w:rPr>
          <w:spacing w:val="-2"/>
        </w:rPr>
        <w:t>Finance</w:t>
      </w:r>
    </w:p>
    <w:p w14:paraId="35FC2627" w14:textId="77777777" w:rsidR="00AE5DD3" w:rsidRDefault="00AE5DD3">
      <w:pPr>
        <w:pStyle w:val="BodyText"/>
        <w:spacing w:before="24"/>
      </w:pPr>
    </w:p>
    <w:p w14:paraId="25507D29" w14:textId="77777777" w:rsidR="00AE5DD3" w:rsidRDefault="00F768B0">
      <w:pPr>
        <w:pStyle w:val="BodyText"/>
        <w:ind w:left="220"/>
      </w:pPr>
      <w:r>
        <w:rPr>
          <w:color w:val="646464"/>
          <w:spacing w:val="-2"/>
        </w:rPr>
        <w:t>Readings:</w:t>
      </w:r>
    </w:p>
    <w:p w14:paraId="1BDE6351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117"/>
        <w:ind w:left="939" w:hanging="359"/>
      </w:pPr>
      <w:r>
        <w:t>Fundamentals,</w:t>
      </w:r>
      <w:r>
        <w:rPr>
          <w:spacing w:val="-18"/>
        </w:rPr>
        <w:t xml:space="preserve"> </w:t>
      </w:r>
      <w:r>
        <w:t>Chapter</w:t>
      </w:r>
      <w:r>
        <w:rPr>
          <w:spacing w:val="-15"/>
        </w:rPr>
        <w:t xml:space="preserve"> </w:t>
      </w:r>
      <w:r>
        <w:t>2,</w:t>
      </w:r>
      <w:r>
        <w:rPr>
          <w:spacing w:val="-11"/>
        </w:rPr>
        <w:t xml:space="preserve"> </w:t>
      </w:r>
      <w:r>
        <w:t>The</w:t>
      </w:r>
      <w:r>
        <w:rPr>
          <w:spacing w:val="-16"/>
        </w:rPr>
        <w:t xml:space="preserve"> </w:t>
      </w:r>
      <w:r>
        <w:t>Basics</w:t>
      </w:r>
      <w:r>
        <w:rPr>
          <w:spacing w:val="-14"/>
        </w:rPr>
        <w:t xml:space="preserve"> </w:t>
      </w:r>
      <w:r>
        <w:t>of</w:t>
      </w:r>
      <w:r>
        <w:rPr>
          <w:spacing w:val="-16"/>
        </w:rPr>
        <w:t xml:space="preserve"> </w:t>
      </w:r>
      <w:r>
        <w:t>Municipal</w:t>
      </w:r>
      <w:r>
        <w:rPr>
          <w:spacing w:val="-12"/>
        </w:rPr>
        <w:t xml:space="preserve"> </w:t>
      </w:r>
      <w:r>
        <w:rPr>
          <w:spacing w:val="-2"/>
        </w:rPr>
        <w:t>Securities</w:t>
      </w:r>
    </w:p>
    <w:p w14:paraId="3D94D099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116"/>
        <w:ind w:left="939" w:hanging="359"/>
      </w:pPr>
      <w:r>
        <w:t>Design</w:t>
      </w:r>
      <w:r>
        <w:rPr>
          <w:spacing w:val="-13"/>
        </w:rPr>
        <w:t xml:space="preserve"> </w:t>
      </w:r>
      <w:r>
        <w:t>Emergency,</w:t>
      </w:r>
      <w:r>
        <w:rPr>
          <w:spacing w:val="-9"/>
        </w:rPr>
        <w:t xml:space="preserve"> </w:t>
      </w:r>
      <w:r>
        <w:t>Chapters</w:t>
      </w:r>
      <w:r>
        <w:rPr>
          <w:spacing w:val="-12"/>
        </w:rPr>
        <w:t xml:space="preserve"> </w:t>
      </w:r>
      <w:r>
        <w:t>1,</w:t>
      </w:r>
      <w:r>
        <w:rPr>
          <w:spacing w:val="-9"/>
        </w:rPr>
        <w:t xml:space="preserve"> </w:t>
      </w:r>
      <w:r>
        <w:t>2,</w:t>
      </w:r>
      <w:r>
        <w:rPr>
          <w:spacing w:val="-9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rPr>
          <w:spacing w:val="-10"/>
        </w:rPr>
        <w:t>3</w:t>
      </w:r>
    </w:p>
    <w:p w14:paraId="111363F0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7"/>
        <w:ind w:left="939" w:hanging="359"/>
      </w:pPr>
      <w:r>
        <w:t>Tufte,</w:t>
      </w:r>
      <w:r>
        <w:rPr>
          <w:spacing w:val="-15"/>
        </w:rPr>
        <w:t xml:space="preserve"> </w:t>
      </w:r>
      <w:r>
        <w:t>Part</w:t>
      </w:r>
      <w:r>
        <w:rPr>
          <w:spacing w:val="-14"/>
        </w:rPr>
        <w:t xml:space="preserve"> </w:t>
      </w:r>
      <w:r>
        <w:t>1,</w:t>
      </w:r>
      <w:r>
        <w:rPr>
          <w:spacing w:val="-15"/>
        </w:rPr>
        <w:t xml:space="preserve"> </w:t>
      </w:r>
      <w:r>
        <w:t>Graphical</w:t>
      </w:r>
      <w:r>
        <w:rPr>
          <w:spacing w:val="-15"/>
        </w:rPr>
        <w:t xml:space="preserve"> </w:t>
      </w:r>
      <w:r>
        <w:t>Practice,</w:t>
      </w:r>
      <w:r>
        <w:rPr>
          <w:spacing w:val="-12"/>
        </w:rPr>
        <w:t xml:space="preserve"> </w:t>
      </w:r>
      <w:r>
        <w:t>Chapter</w:t>
      </w:r>
      <w:r>
        <w:rPr>
          <w:spacing w:val="-13"/>
        </w:rPr>
        <w:t xml:space="preserve"> </w:t>
      </w:r>
      <w:r>
        <w:t>1.</w:t>
      </w:r>
      <w:r>
        <w:rPr>
          <w:spacing w:val="-14"/>
        </w:rPr>
        <w:t xml:space="preserve"> </w:t>
      </w:r>
      <w:r>
        <w:t>Graphical</w:t>
      </w:r>
      <w:r>
        <w:rPr>
          <w:spacing w:val="-13"/>
        </w:rPr>
        <w:t xml:space="preserve"> </w:t>
      </w:r>
      <w:r>
        <w:rPr>
          <w:spacing w:val="-2"/>
        </w:rPr>
        <w:t>Excellence</w:t>
      </w:r>
    </w:p>
    <w:p w14:paraId="2FEDA64F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7"/>
        <w:ind w:left="939" w:hanging="359"/>
      </w:pPr>
      <w:proofErr w:type="spellStart"/>
      <w:r>
        <w:t>Fabozzi</w:t>
      </w:r>
      <w:proofErr w:type="spellEnd"/>
      <w:r>
        <w:t>,</w:t>
      </w:r>
      <w:r>
        <w:rPr>
          <w:spacing w:val="-13"/>
        </w:rPr>
        <w:t xml:space="preserve"> </w:t>
      </w:r>
      <w:r>
        <w:t>Chapter</w:t>
      </w:r>
      <w:r>
        <w:rPr>
          <w:spacing w:val="-10"/>
        </w:rPr>
        <w:t xml:space="preserve"> </w:t>
      </w:r>
      <w:r>
        <w:t>1,</w:t>
      </w:r>
      <w:r>
        <w:rPr>
          <w:spacing w:val="-11"/>
        </w:rPr>
        <w:t xml:space="preserve"> </w:t>
      </w:r>
      <w:r>
        <w:t>Time</w:t>
      </w:r>
      <w:r>
        <w:rPr>
          <w:spacing w:val="-14"/>
        </w:rPr>
        <w:t xml:space="preserve"> </w:t>
      </w:r>
      <w:r>
        <w:t>Value</w:t>
      </w:r>
      <w:r>
        <w:rPr>
          <w:spacing w:val="-12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rPr>
          <w:spacing w:val="-2"/>
        </w:rPr>
        <w:t>Money</w:t>
      </w:r>
    </w:p>
    <w:p w14:paraId="4B120069" w14:textId="77777777" w:rsidR="00AE5DD3" w:rsidRDefault="00AE5DD3">
      <w:pPr>
        <w:pStyle w:val="BodyText"/>
        <w:spacing w:before="102"/>
      </w:pPr>
    </w:p>
    <w:p w14:paraId="0CA6A293" w14:textId="77777777" w:rsidR="00AE5DD3" w:rsidRDefault="00F768B0">
      <w:pPr>
        <w:pStyle w:val="Heading2"/>
      </w:pPr>
      <w:bookmarkStart w:id="12" w:name="Class_2_–_February_3"/>
      <w:bookmarkEnd w:id="12"/>
      <w:r>
        <w:rPr>
          <w:color w:val="424242"/>
        </w:rPr>
        <w:t>Class</w:t>
      </w:r>
      <w:r>
        <w:rPr>
          <w:color w:val="424242"/>
          <w:spacing w:val="-8"/>
        </w:rPr>
        <w:t xml:space="preserve"> </w:t>
      </w:r>
      <w:r>
        <w:rPr>
          <w:color w:val="424242"/>
        </w:rPr>
        <w:t>2</w:t>
      </w:r>
      <w:r>
        <w:rPr>
          <w:color w:val="424242"/>
          <w:spacing w:val="-11"/>
        </w:rPr>
        <w:t xml:space="preserve"> </w:t>
      </w:r>
      <w:r>
        <w:rPr>
          <w:color w:val="424242"/>
        </w:rPr>
        <w:t>–</w:t>
      </w:r>
      <w:r>
        <w:rPr>
          <w:color w:val="424242"/>
          <w:spacing w:val="-9"/>
        </w:rPr>
        <w:t xml:space="preserve"> </w:t>
      </w:r>
      <w:r>
        <w:rPr>
          <w:color w:val="424242"/>
        </w:rPr>
        <w:t>February</w:t>
      </w:r>
      <w:r>
        <w:rPr>
          <w:color w:val="424242"/>
          <w:spacing w:val="-2"/>
        </w:rPr>
        <w:t xml:space="preserve"> </w:t>
      </w:r>
      <w:r>
        <w:rPr>
          <w:color w:val="424242"/>
          <w:spacing w:val="-12"/>
        </w:rPr>
        <w:t>3</w:t>
      </w:r>
    </w:p>
    <w:p w14:paraId="6FB7A07D" w14:textId="77777777" w:rsidR="00AE5DD3" w:rsidRDefault="00AE5DD3">
      <w:pPr>
        <w:pStyle w:val="BodyText"/>
        <w:spacing w:before="8"/>
        <w:rPr>
          <w:sz w:val="28"/>
        </w:rPr>
      </w:pPr>
    </w:p>
    <w:p w14:paraId="7294D95D" w14:textId="77777777" w:rsidR="00AE5DD3" w:rsidRDefault="00F768B0">
      <w:pPr>
        <w:pStyle w:val="Heading3"/>
      </w:pPr>
      <w:bookmarkStart w:id="13" w:name="The_Mathematics_of_Cash_Flow"/>
      <w:bookmarkEnd w:id="13"/>
      <w:r>
        <w:rPr>
          <w:color w:val="646464"/>
        </w:rPr>
        <w:t>The</w:t>
      </w:r>
      <w:r>
        <w:rPr>
          <w:color w:val="646464"/>
          <w:spacing w:val="-8"/>
        </w:rPr>
        <w:t xml:space="preserve"> </w:t>
      </w:r>
      <w:r>
        <w:rPr>
          <w:color w:val="646464"/>
        </w:rPr>
        <w:t>Mathematics</w:t>
      </w:r>
      <w:r>
        <w:rPr>
          <w:color w:val="646464"/>
          <w:spacing w:val="-7"/>
        </w:rPr>
        <w:t xml:space="preserve"> </w:t>
      </w:r>
      <w:r>
        <w:rPr>
          <w:color w:val="646464"/>
        </w:rPr>
        <w:t>of</w:t>
      </w:r>
      <w:r>
        <w:rPr>
          <w:color w:val="646464"/>
          <w:spacing w:val="-11"/>
        </w:rPr>
        <w:t xml:space="preserve"> </w:t>
      </w:r>
      <w:r>
        <w:rPr>
          <w:color w:val="646464"/>
        </w:rPr>
        <w:t>Cash</w:t>
      </w:r>
      <w:r>
        <w:rPr>
          <w:color w:val="646464"/>
          <w:spacing w:val="-8"/>
        </w:rPr>
        <w:t xml:space="preserve"> </w:t>
      </w:r>
      <w:r>
        <w:rPr>
          <w:color w:val="646464"/>
          <w:spacing w:val="-4"/>
        </w:rPr>
        <w:t>Flow</w:t>
      </w:r>
    </w:p>
    <w:p w14:paraId="5363ABA9" w14:textId="77777777" w:rsidR="00AE5DD3" w:rsidRDefault="00AE5DD3">
      <w:pPr>
        <w:pStyle w:val="BodyText"/>
        <w:spacing w:before="2"/>
        <w:rPr>
          <w:b/>
          <w:sz w:val="24"/>
        </w:rPr>
      </w:pPr>
    </w:p>
    <w:p w14:paraId="31BD5B5F" w14:textId="77777777" w:rsidR="00AE5DD3" w:rsidRDefault="00F768B0">
      <w:pPr>
        <w:pStyle w:val="BodyText"/>
        <w:ind w:left="220"/>
      </w:pPr>
      <w:r>
        <w:rPr>
          <w:color w:val="646464"/>
          <w:spacing w:val="-2"/>
        </w:rPr>
        <w:t>Topics:</w:t>
      </w:r>
    </w:p>
    <w:p w14:paraId="48671158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121"/>
        <w:ind w:left="939" w:hanging="359"/>
      </w:pPr>
      <w:r>
        <w:rPr>
          <w:spacing w:val="-2"/>
        </w:rPr>
        <w:t>Discussion</w:t>
      </w:r>
      <w:r>
        <w:rPr>
          <w:spacing w:val="-5"/>
        </w:rPr>
        <w:t xml:space="preserve"> </w:t>
      </w:r>
      <w:r>
        <w:rPr>
          <w:spacing w:val="-2"/>
        </w:rPr>
        <w:t>of</w:t>
      </w:r>
      <w:r>
        <w:rPr>
          <w:spacing w:val="-3"/>
        </w:rPr>
        <w:t xml:space="preserve"> </w:t>
      </w:r>
      <w:r>
        <w:rPr>
          <w:spacing w:val="-2"/>
        </w:rPr>
        <w:t>importance</w:t>
      </w:r>
      <w:r>
        <w:rPr>
          <w:spacing w:val="-4"/>
        </w:rPr>
        <w:t xml:space="preserve"> </w:t>
      </w:r>
      <w:r>
        <w:rPr>
          <w:spacing w:val="-2"/>
        </w:rPr>
        <w:t>of</w:t>
      </w:r>
      <w:r>
        <w:rPr>
          <w:spacing w:val="-3"/>
        </w:rPr>
        <w:t xml:space="preserve"> </w:t>
      </w:r>
      <w:r>
        <w:rPr>
          <w:spacing w:val="-2"/>
        </w:rPr>
        <w:t>fundamental</w:t>
      </w:r>
      <w:r>
        <w:rPr>
          <w:spacing w:val="-5"/>
        </w:rPr>
        <w:t xml:space="preserve"> </w:t>
      </w:r>
      <w:r>
        <w:rPr>
          <w:spacing w:val="-2"/>
        </w:rPr>
        <w:t>understanding</w:t>
      </w:r>
    </w:p>
    <w:p w14:paraId="351141E6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5"/>
        <w:ind w:left="939" w:hanging="359"/>
      </w:pPr>
      <w:r>
        <w:rPr>
          <w:spacing w:val="-2"/>
        </w:rPr>
        <w:t>Modeling</w:t>
      </w:r>
      <w:r>
        <w:rPr>
          <w:spacing w:val="-9"/>
        </w:rPr>
        <w:t xml:space="preserve"> </w:t>
      </w:r>
      <w:r>
        <w:rPr>
          <w:spacing w:val="-2"/>
        </w:rPr>
        <w:t>in</w:t>
      </w:r>
      <w:r>
        <w:rPr>
          <w:spacing w:val="-5"/>
        </w:rPr>
        <w:t xml:space="preserve"> </w:t>
      </w:r>
      <w:r>
        <w:rPr>
          <w:spacing w:val="-2"/>
        </w:rPr>
        <w:t>EXCEL:</w:t>
      </w:r>
    </w:p>
    <w:p w14:paraId="7219E1BA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before="37" w:line="272" w:lineRule="exact"/>
        <w:ind w:left="1659" w:hanging="359"/>
      </w:pPr>
      <w:r>
        <w:rPr>
          <w:spacing w:val="-2"/>
        </w:rPr>
        <w:t>Debt</w:t>
      </w:r>
      <w:r>
        <w:rPr>
          <w:spacing w:val="-11"/>
        </w:rPr>
        <w:t xml:space="preserve"> </w:t>
      </w:r>
      <w:r>
        <w:rPr>
          <w:spacing w:val="-2"/>
        </w:rPr>
        <w:t>service</w:t>
      </w:r>
    </w:p>
    <w:p w14:paraId="65F5A038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1" w:lineRule="exact"/>
        <w:ind w:left="1659" w:hanging="359"/>
      </w:pPr>
      <w:r>
        <w:rPr>
          <w:spacing w:val="-2"/>
        </w:rPr>
        <w:t>Accrual</w:t>
      </w:r>
      <w:r>
        <w:rPr>
          <w:spacing w:val="-13"/>
        </w:rPr>
        <w:t xml:space="preserve"> </w:t>
      </w:r>
      <w:r>
        <w:rPr>
          <w:spacing w:val="-2"/>
        </w:rPr>
        <w:t>periods</w:t>
      </w:r>
    </w:p>
    <w:p w14:paraId="1B1063BB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1" w:lineRule="exact"/>
        <w:ind w:left="1659" w:hanging="359"/>
      </w:pPr>
      <w:r>
        <w:rPr>
          <w:spacing w:val="-2"/>
        </w:rPr>
        <w:t>Day-Count</w:t>
      </w:r>
      <w:r>
        <w:rPr>
          <w:spacing w:val="-16"/>
        </w:rPr>
        <w:t xml:space="preserve"> </w:t>
      </w:r>
      <w:r>
        <w:rPr>
          <w:spacing w:val="-2"/>
        </w:rPr>
        <w:t>protocols</w:t>
      </w:r>
    </w:p>
    <w:p w14:paraId="5ECEB92D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1" w:lineRule="exact"/>
        <w:ind w:left="1659" w:hanging="359"/>
      </w:pPr>
      <w:r>
        <w:rPr>
          <w:spacing w:val="-2"/>
        </w:rPr>
        <w:t>Compounding</w:t>
      </w:r>
    </w:p>
    <w:p w14:paraId="3BA2CEB0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2" w:lineRule="exact"/>
        <w:ind w:left="1659" w:hanging="359"/>
      </w:pPr>
      <w:r>
        <w:t>Present</w:t>
      </w:r>
      <w:r>
        <w:rPr>
          <w:spacing w:val="-16"/>
        </w:rPr>
        <w:t xml:space="preserve"> </w:t>
      </w:r>
      <w:r>
        <w:t>and</w:t>
      </w:r>
      <w:r>
        <w:rPr>
          <w:spacing w:val="-15"/>
        </w:rPr>
        <w:t xml:space="preserve"> </w:t>
      </w:r>
      <w:r>
        <w:t>Future</w:t>
      </w:r>
      <w:r>
        <w:rPr>
          <w:spacing w:val="-14"/>
        </w:rPr>
        <w:t xml:space="preserve"> </w:t>
      </w:r>
      <w:r>
        <w:rPr>
          <w:spacing w:val="-4"/>
        </w:rPr>
        <w:t>Value</w:t>
      </w:r>
    </w:p>
    <w:p w14:paraId="6FDFF985" w14:textId="77777777" w:rsidR="00AE5DD3" w:rsidRDefault="00F768B0">
      <w:pPr>
        <w:pStyle w:val="BodyText"/>
        <w:spacing w:before="239"/>
        <w:ind w:left="219"/>
      </w:pPr>
      <w:r>
        <w:rPr>
          <w:color w:val="646464"/>
          <w:spacing w:val="-2"/>
        </w:rPr>
        <w:t>Readings:</w:t>
      </w:r>
    </w:p>
    <w:p w14:paraId="7E745D5F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119"/>
        <w:ind w:left="939" w:hanging="359"/>
      </w:pPr>
      <w:r>
        <w:t>Fundamentals,</w:t>
      </w:r>
      <w:r>
        <w:rPr>
          <w:spacing w:val="-17"/>
        </w:rPr>
        <w:t xml:space="preserve"> </w:t>
      </w:r>
      <w:r>
        <w:t>Chapter</w:t>
      </w:r>
      <w:r>
        <w:rPr>
          <w:spacing w:val="-15"/>
        </w:rPr>
        <w:t xml:space="preserve"> </w:t>
      </w:r>
      <w:r>
        <w:t>1,</w:t>
      </w:r>
      <w:r>
        <w:rPr>
          <w:spacing w:val="-13"/>
        </w:rPr>
        <w:t xml:space="preserve"> </w:t>
      </w:r>
      <w:r>
        <w:t>Overview</w:t>
      </w:r>
      <w:r>
        <w:rPr>
          <w:spacing w:val="-13"/>
        </w:rPr>
        <w:t xml:space="preserve"> </w:t>
      </w:r>
      <w:r>
        <w:t>of</w:t>
      </w:r>
      <w:r>
        <w:rPr>
          <w:spacing w:val="-13"/>
        </w:rPr>
        <w:t xml:space="preserve"> </w:t>
      </w:r>
      <w:r>
        <w:t>the</w:t>
      </w:r>
      <w:r>
        <w:rPr>
          <w:spacing w:val="-15"/>
        </w:rPr>
        <w:t xml:space="preserve"> </w:t>
      </w:r>
      <w:r>
        <w:t>Municipal</w:t>
      </w:r>
      <w:r>
        <w:rPr>
          <w:spacing w:val="-12"/>
        </w:rPr>
        <w:t xml:space="preserve"> </w:t>
      </w:r>
      <w:r>
        <w:t>Bond</w:t>
      </w:r>
      <w:r>
        <w:rPr>
          <w:spacing w:val="-14"/>
        </w:rPr>
        <w:t xml:space="preserve"> </w:t>
      </w:r>
      <w:r>
        <w:t>Market,</w:t>
      </w:r>
      <w:r>
        <w:rPr>
          <w:spacing w:val="-13"/>
        </w:rPr>
        <w:t xml:space="preserve"> </w:t>
      </w:r>
      <w:r>
        <w:rPr>
          <w:spacing w:val="-2"/>
        </w:rPr>
        <w:t>Introduction</w:t>
      </w:r>
    </w:p>
    <w:p w14:paraId="512F01AB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4"/>
        <w:ind w:left="939" w:hanging="359"/>
      </w:pPr>
      <w:r>
        <w:rPr>
          <w:spacing w:val="-2"/>
        </w:rPr>
        <w:t>Fundamentals,</w:t>
      </w:r>
      <w:r>
        <w:rPr>
          <w:spacing w:val="-4"/>
        </w:rPr>
        <w:t xml:space="preserve"> </w:t>
      </w:r>
      <w:r>
        <w:rPr>
          <w:spacing w:val="-2"/>
        </w:rPr>
        <w:t>The</w:t>
      </w:r>
      <w:r>
        <w:rPr>
          <w:spacing w:val="-5"/>
        </w:rPr>
        <w:t xml:space="preserve"> </w:t>
      </w:r>
      <w:r>
        <w:rPr>
          <w:spacing w:val="-2"/>
        </w:rPr>
        <w:t>Rating</w:t>
      </w:r>
      <w:r>
        <w:rPr>
          <w:spacing w:val="-4"/>
        </w:rPr>
        <w:t xml:space="preserve"> </w:t>
      </w:r>
      <w:r>
        <w:rPr>
          <w:spacing w:val="-2"/>
        </w:rPr>
        <w:t>Agencies</w:t>
      </w:r>
    </w:p>
    <w:p w14:paraId="135FD637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5"/>
        <w:ind w:left="939" w:hanging="359"/>
      </w:pPr>
      <w:r>
        <w:t>Tufte,</w:t>
      </w:r>
      <w:r>
        <w:rPr>
          <w:spacing w:val="-14"/>
        </w:rPr>
        <w:t xml:space="preserve"> </w:t>
      </w:r>
      <w:r>
        <w:t>Part</w:t>
      </w:r>
      <w:r>
        <w:rPr>
          <w:spacing w:val="-14"/>
        </w:rPr>
        <w:t xml:space="preserve"> </w:t>
      </w:r>
      <w:r>
        <w:t>1,</w:t>
      </w:r>
      <w:r>
        <w:rPr>
          <w:spacing w:val="-14"/>
        </w:rPr>
        <w:t xml:space="preserve"> </w:t>
      </w:r>
      <w:r>
        <w:t>Graphical</w:t>
      </w:r>
      <w:r>
        <w:rPr>
          <w:spacing w:val="-13"/>
        </w:rPr>
        <w:t xml:space="preserve"> </w:t>
      </w:r>
      <w:r>
        <w:t>Practice,</w:t>
      </w:r>
      <w:r>
        <w:rPr>
          <w:spacing w:val="-12"/>
        </w:rPr>
        <w:t xml:space="preserve"> </w:t>
      </w:r>
      <w:r>
        <w:t>Chapter</w:t>
      </w:r>
      <w:r>
        <w:rPr>
          <w:spacing w:val="-11"/>
        </w:rPr>
        <w:t xml:space="preserve"> </w:t>
      </w:r>
      <w:r>
        <w:t>2.</w:t>
      </w:r>
      <w:r>
        <w:rPr>
          <w:spacing w:val="-14"/>
        </w:rPr>
        <w:t xml:space="preserve"> </w:t>
      </w:r>
      <w:r>
        <w:t>Graphical</w:t>
      </w:r>
      <w:r>
        <w:rPr>
          <w:spacing w:val="-13"/>
        </w:rPr>
        <w:t xml:space="preserve"> </w:t>
      </w:r>
      <w:r>
        <w:rPr>
          <w:spacing w:val="-2"/>
        </w:rPr>
        <w:t>Integrity</w:t>
      </w:r>
    </w:p>
    <w:p w14:paraId="5EA9AE55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7"/>
        <w:ind w:left="939" w:hanging="359"/>
      </w:pPr>
      <w:proofErr w:type="spellStart"/>
      <w:r>
        <w:t>Fabozzi</w:t>
      </w:r>
      <w:proofErr w:type="spellEnd"/>
      <w:r>
        <w:t>,</w:t>
      </w:r>
      <w:r>
        <w:rPr>
          <w:spacing w:val="-18"/>
        </w:rPr>
        <w:t xml:space="preserve"> </w:t>
      </w:r>
      <w:r>
        <w:t>Chapter</w:t>
      </w:r>
      <w:r>
        <w:rPr>
          <w:spacing w:val="-13"/>
        </w:rPr>
        <w:t xml:space="preserve"> </w:t>
      </w:r>
      <w:r>
        <w:t>3,</w:t>
      </w:r>
      <w:r>
        <w:rPr>
          <w:spacing w:val="-14"/>
        </w:rPr>
        <w:t xml:space="preserve"> </w:t>
      </w:r>
      <w:r>
        <w:t>Day</w:t>
      </w:r>
      <w:r>
        <w:rPr>
          <w:spacing w:val="-14"/>
        </w:rPr>
        <w:t xml:space="preserve"> </w:t>
      </w:r>
      <w:r>
        <w:t>Count</w:t>
      </w:r>
      <w:r>
        <w:rPr>
          <w:spacing w:val="-10"/>
        </w:rPr>
        <w:t xml:space="preserve"> </w:t>
      </w:r>
      <w:r>
        <w:t>Conventions</w:t>
      </w:r>
      <w:r>
        <w:rPr>
          <w:spacing w:val="-14"/>
        </w:rPr>
        <w:t xml:space="preserve"> </w:t>
      </w:r>
      <w:r>
        <w:t>and</w:t>
      </w:r>
      <w:r>
        <w:rPr>
          <w:spacing w:val="-15"/>
        </w:rPr>
        <w:t xml:space="preserve"> </w:t>
      </w:r>
      <w:r>
        <w:t>Accrued</w:t>
      </w:r>
      <w:r>
        <w:rPr>
          <w:spacing w:val="-15"/>
        </w:rPr>
        <w:t xml:space="preserve"> </w:t>
      </w:r>
      <w:r>
        <w:rPr>
          <w:spacing w:val="-2"/>
        </w:rPr>
        <w:t>Interest</w:t>
      </w:r>
    </w:p>
    <w:p w14:paraId="2E91CF1E" w14:textId="77777777" w:rsidR="00AE5DD3" w:rsidRDefault="00AE5DD3">
      <w:pPr>
        <w:sectPr w:rsidR="00AE5DD3">
          <w:pgSz w:w="12240" w:h="15840"/>
          <w:pgMar w:top="1360" w:right="1320" w:bottom="980" w:left="1220" w:header="0" w:footer="792" w:gutter="0"/>
          <w:cols w:space="720"/>
        </w:sectPr>
      </w:pPr>
    </w:p>
    <w:p w14:paraId="2AC37C61" w14:textId="77777777" w:rsidR="00AE5DD3" w:rsidRDefault="00F768B0">
      <w:pPr>
        <w:pStyle w:val="Heading2"/>
        <w:spacing w:before="76"/>
      </w:pPr>
      <w:bookmarkStart w:id="14" w:name="Class_3_–_February_10"/>
      <w:bookmarkEnd w:id="14"/>
      <w:r>
        <w:rPr>
          <w:color w:val="424242"/>
        </w:rPr>
        <w:lastRenderedPageBreak/>
        <w:t>Class</w:t>
      </w:r>
      <w:r>
        <w:rPr>
          <w:color w:val="424242"/>
          <w:spacing w:val="-9"/>
        </w:rPr>
        <w:t xml:space="preserve"> </w:t>
      </w:r>
      <w:r>
        <w:rPr>
          <w:color w:val="424242"/>
        </w:rPr>
        <w:t>3</w:t>
      </w:r>
      <w:r>
        <w:rPr>
          <w:color w:val="424242"/>
          <w:spacing w:val="-8"/>
        </w:rPr>
        <w:t xml:space="preserve"> </w:t>
      </w:r>
      <w:r>
        <w:rPr>
          <w:color w:val="424242"/>
        </w:rPr>
        <w:t>–</w:t>
      </w:r>
      <w:r>
        <w:rPr>
          <w:color w:val="424242"/>
          <w:spacing w:val="-10"/>
        </w:rPr>
        <w:t xml:space="preserve"> </w:t>
      </w:r>
      <w:r>
        <w:rPr>
          <w:color w:val="424242"/>
        </w:rPr>
        <w:t>February</w:t>
      </w:r>
      <w:r>
        <w:rPr>
          <w:color w:val="424242"/>
          <w:spacing w:val="-8"/>
        </w:rPr>
        <w:t xml:space="preserve"> </w:t>
      </w:r>
      <w:r>
        <w:rPr>
          <w:color w:val="424242"/>
          <w:spacing w:val="-5"/>
        </w:rPr>
        <w:t>10</w:t>
      </w:r>
    </w:p>
    <w:p w14:paraId="28875DD8" w14:textId="77777777" w:rsidR="00AE5DD3" w:rsidRDefault="00AE5DD3">
      <w:pPr>
        <w:pStyle w:val="BodyText"/>
        <w:spacing w:before="8"/>
        <w:rPr>
          <w:sz w:val="28"/>
        </w:rPr>
      </w:pPr>
    </w:p>
    <w:p w14:paraId="6C2801AE" w14:textId="77777777" w:rsidR="00AE5DD3" w:rsidRPr="004423B9" w:rsidRDefault="00F768B0" w:rsidP="004423B9">
      <w:pPr>
        <w:pStyle w:val="Heading3"/>
        <w:rPr>
          <w:b w:val="0"/>
        </w:rPr>
      </w:pPr>
      <w:bookmarkStart w:id="15" w:name="The_Instruments_of_Structured_Finance"/>
      <w:bookmarkEnd w:id="15"/>
      <w:r w:rsidRPr="004423B9">
        <w:rPr>
          <w:b w:val="0"/>
        </w:rPr>
        <w:t>The</w:t>
      </w:r>
      <w:r w:rsidRPr="004423B9">
        <w:rPr>
          <w:b w:val="0"/>
          <w:spacing w:val="-4"/>
        </w:rPr>
        <w:t xml:space="preserve"> </w:t>
      </w:r>
      <w:r w:rsidRPr="004423B9">
        <w:rPr>
          <w:b w:val="0"/>
        </w:rPr>
        <w:t>Instruments</w:t>
      </w:r>
      <w:r w:rsidRPr="004423B9">
        <w:rPr>
          <w:b w:val="0"/>
          <w:spacing w:val="-7"/>
        </w:rPr>
        <w:t xml:space="preserve"> </w:t>
      </w:r>
      <w:r w:rsidRPr="004423B9">
        <w:rPr>
          <w:b w:val="0"/>
        </w:rPr>
        <w:t>of</w:t>
      </w:r>
      <w:r w:rsidRPr="004423B9">
        <w:rPr>
          <w:b w:val="0"/>
          <w:spacing w:val="-6"/>
        </w:rPr>
        <w:t xml:space="preserve"> </w:t>
      </w:r>
      <w:r w:rsidRPr="004423B9">
        <w:rPr>
          <w:b w:val="0"/>
        </w:rPr>
        <w:t>Structured</w:t>
      </w:r>
      <w:r w:rsidRPr="004423B9">
        <w:rPr>
          <w:b w:val="0"/>
          <w:spacing w:val="-6"/>
        </w:rPr>
        <w:t xml:space="preserve"> </w:t>
      </w:r>
      <w:r w:rsidRPr="004423B9">
        <w:rPr>
          <w:b w:val="0"/>
          <w:spacing w:val="-2"/>
        </w:rPr>
        <w:t>Finance</w:t>
      </w:r>
    </w:p>
    <w:p w14:paraId="55D564B9" w14:textId="77777777" w:rsidR="00AE5DD3" w:rsidRDefault="00AE5DD3">
      <w:pPr>
        <w:pStyle w:val="BodyText"/>
        <w:spacing w:before="57"/>
        <w:rPr>
          <w:sz w:val="20"/>
        </w:rPr>
      </w:pPr>
    </w:p>
    <w:tbl>
      <w:tblPr>
        <w:tblW w:w="0" w:type="auto"/>
        <w:tblInd w:w="17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5"/>
        <w:gridCol w:w="712"/>
        <w:gridCol w:w="2682"/>
      </w:tblGrid>
      <w:tr w:rsidR="00AE5DD3" w14:paraId="3F5E8D9E" w14:textId="77777777">
        <w:trPr>
          <w:trHeight w:val="304"/>
        </w:trPr>
        <w:tc>
          <w:tcPr>
            <w:tcW w:w="765" w:type="dxa"/>
          </w:tcPr>
          <w:p w14:paraId="7685F86D" w14:textId="77777777" w:rsidR="00AE5DD3" w:rsidRDefault="00F768B0">
            <w:pPr>
              <w:pStyle w:val="TableParagraph"/>
              <w:spacing w:line="247" w:lineRule="exact"/>
              <w:ind w:left="50"/>
            </w:pPr>
            <w:r>
              <w:rPr>
                <w:color w:val="646464"/>
                <w:spacing w:val="-2"/>
              </w:rPr>
              <w:t>Topics:</w:t>
            </w:r>
          </w:p>
        </w:tc>
        <w:tc>
          <w:tcPr>
            <w:tcW w:w="712" w:type="dxa"/>
          </w:tcPr>
          <w:p w14:paraId="0C986B08" w14:textId="77777777" w:rsidR="00AE5DD3" w:rsidRDefault="00AE5DD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82" w:type="dxa"/>
            <w:vMerge w:val="restart"/>
          </w:tcPr>
          <w:p w14:paraId="4E4EC814" w14:textId="77777777" w:rsidR="00AE5DD3" w:rsidRDefault="00AE5DD3">
            <w:pPr>
              <w:pStyle w:val="TableParagraph"/>
              <w:rPr>
                <w:rFonts w:ascii="Times New Roman"/>
              </w:rPr>
            </w:pPr>
          </w:p>
        </w:tc>
      </w:tr>
      <w:tr w:rsidR="00AE5DD3" w14:paraId="6E3A115C" w14:textId="77777777">
        <w:trPr>
          <w:trHeight w:val="350"/>
        </w:trPr>
        <w:tc>
          <w:tcPr>
            <w:tcW w:w="765" w:type="dxa"/>
          </w:tcPr>
          <w:p w14:paraId="296BC4E2" w14:textId="77777777" w:rsidR="00AE5DD3" w:rsidRDefault="00F768B0">
            <w:pPr>
              <w:pStyle w:val="TableParagraph"/>
              <w:spacing w:before="58"/>
              <w:ind w:left="410"/>
              <w:rPr>
                <w:rFonts w:ascii="Verdana" w:hAnsi="Verdana"/>
              </w:rPr>
            </w:pPr>
            <w:r>
              <w:rPr>
                <w:rFonts w:ascii="Verdana" w:hAnsi="Verdana"/>
                <w:spacing w:val="-10"/>
                <w:w w:val="95"/>
              </w:rPr>
              <w:t>•</w:t>
            </w:r>
          </w:p>
        </w:tc>
        <w:tc>
          <w:tcPr>
            <w:tcW w:w="712" w:type="dxa"/>
          </w:tcPr>
          <w:p w14:paraId="266CEDD1" w14:textId="77777777" w:rsidR="00AE5DD3" w:rsidRDefault="00F768B0">
            <w:pPr>
              <w:pStyle w:val="TableParagraph"/>
              <w:spacing w:before="73"/>
              <w:ind w:left="5"/>
            </w:pPr>
            <w:r>
              <w:rPr>
                <w:spacing w:val="-2"/>
              </w:rPr>
              <w:t>Define:</w:t>
            </w:r>
          </w:p>
        </w:tc>
        <w:tc>
          <w:tcPr>
            <w:tcW w:w="2682" w:type="dxa"/>
            <w:vMerge/>
            <w:tcBorders>
              <w:top w:val="nil"/>
            </w:tcBorders>
          </w:tcPr>
          <w:p w14:paraId="3BEC2AFD" w14:textId="77777777" w:rsidR="00AE5DD3" w:rsidRDefault="00AE5DD3">
            <w:pPr>
              <w:rPr>
                <w:sz w:val="2"/>
                <w:szCs w:val="2"/>
              </w:rPr>
            </w:pPr>
          </w:p>
        </w:tc>
      </w:tr>
      <w:tr w:rsidR="00AE5DD3" w14:paraId="27629BE3" w14:textId="77777777">
        <w:trPr>
          <w:trHeight w:val="2186"/>
        </w:trPr>
        <w:tc>
          <w:tcPr>
            <w:tcW w:w="765" w:type="dxa"/>
          </w:tcPr>
          <w:p w14:paraId="44B8F460" w14:textId="77777777" w:rsidR="00AE5DD3" w:rsidRDefault="00AE5DD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12" w:type="dxa"/>
          </w:tcPr>
          <w:p w14:paraId="0683EDC1" w14:textId="77777777" w:rsidR="00AE5DD3" w:rsidRDefault="00F768B0">
            <w:pPr>
              <w:pStyle w:val="TableParagraph"/>
              <w:spacing w:before="6" w:line="270" w:lineRule="atLeast"/>
              <w:ind w:left="365" w:right="213"/>
              <w:jc w:val="both"/>
              <w:rPr>
                <w:rFonts w:ascii="Courier New"/>
              </w:rPr>
            </w:pPr>
            <w:r>
              <w:rPr>
                <w:rFonts w:ascii="Courier New"/>
                <w:spacing w:val="-10"/>
              </w:rPr>
              <w:t xml:space="preserve">o </w:t>
            </w:r>
            <w:proofErr w:type="spellStart"/>
            <w:r>
              <w:rPr>
                <w:rFonts w:ascii="Courier New"/>
                <w:spacing w:val="-10"/>
              </w:rPr>
              <w:t>o</w:t>
            </w:r>
            <w:proofErr w:type="spellEnd"/>
            <w:r>
              <w:rPr>
                <w:rFonts w:ascii="Courier New"/>
                <w:spacing w:val="-10"/>
              </w:rPr>
              <w:t xml:space="preserve"> </w:t>
            </w:r>
            <w:proofErr w:type="spellStart"/>
            <w:r>
              <w:rPr>
                <w:rFonts w:ascii="Courier New"/>
                <w:spacing w:val="-10"/>
              </w:rPr>
              <w:t>o</w:t>
            </w:r>
            <w:proofErr w:type="spellEnd"/>
            <w:r>
              <w:rPr>
                <w:rFonts w:ascii="Courier New"/>
                <w:spacing w:val="-10"/>
              </w:rPr>
              <w:t xml:space="preserve"> </w:t>
            </w:r>
            <w:proofErr w:type="spellStart"/>
            <w:r>
              <w:rPr>
                <w:rFonts w:ascii="Courier New"/>
                <w:spacing w:val="-10"/>
              </w:rPr>
              <w:t>o</w:t>
            </w:r>
            <w:proofErr w:type="spellEnd"/>
            <w:r>
              <w:rPr>
                <w:rFonts w:ascii="Courier New"/>
                <w:spacing w:val="-10"/>
              </w:rPr>
              <w:t xml:space="preserve"> </w:t>
            </w:r>
            <w:proofErr w:type="spellStart"/>
            <w:r>
              <w:rPr>
                <w:rFonts w:ascii="Courier New"/>
                <w:spacing w:val="-10"/>
              </w:rPr>
              <w:t>o</w:t>
            </w:r>
            <w:proofErr w:type="spellEnd"/>
            <w:r>
              <w:rPr>
                <w:rFonts w:ascii="Courier New"/>
                <w:spacing w:val="-10"/>
              </w:rPr>
              <w:t xml:space="preserve"> </w:t>
            </w:r>
            <w:proofErr w:type="spellStart"/>
            <w:r>
              <w:rPr>
                <w:rFonts w:ascii="Courier New"/>
                <w:spacing w:val="-10"/>
              </w:rPr>
              <w:t>o</w:t>
            </w:r>
            <w:proofErr w:type="spellEnd"/>
            <w:r>
              <w:rPr>
                <w:rFonts w:ascii="Courier New"/>
                <w:spacing w:val="-10"/>
              </w:rPr>
              <w:t xml:space="preserve"> </w:t>
            </w:r>
            <w:proofErr w:type="spellStart"/>
            <w:r>
              <w:rPr>
                <w:rFonts w:ascii="Courier New"/>
                <w:spacing w:val="-10"/>
              </w:rPr>
              <w:t>o</w:t>
            </w:r>
            <w:proofErr w:type="spellEnd"/>
            <w:r>
              <w:rPr>
                <w:rFonts w:ascii="Courier New"/>
                <w:spacing w:val="-10"/>
              </w:rPr>
              <w:t xml:space="preserve"> </w:t>
            </w:r>
            <w:proofErr w:type="spellStart"/>
            <w:r>
              <w:rPr>
                <w:rFonts w:ascii="Courier New"/>
                <w:spacing w:val="-10"/>
              </w:rPr>
              <w:t>o</w:t>
            </w:r>
            <w:proofErr w:type="spellEnd"/>
          </w:p>
        </w:tc>
        <w:tc>
          <w:tcPr>
            <w:tcW w:w="2682" w:type="dxa"/>
          </w:tcPr>
          <w:p w14:paraId="0E44C7A7" w14:textId="77777777" w:rsidR="00AE5DD3" w:rsidRDefault="00F768B0">
            <w:pPr>
              <w:pStyle w:val="TableParagraph"/>
              <w:spacing w:before="15" w:line="256" w:lineRule="auto"/>
              <w:ind w:left="13" w:right="133"/>
            </w:pPr>
            <w:r>
              <w:t xml:space="preserve">Fixed Rate Bonds Variable Rate Bonds </w:t>
            </w:r>
            <w:r>
              <w:rPr>
                <w:spacing w:val="-2"/>
              </w:rPr>
              <w:t>Current</w:t>
            </w:r>
            <w:r>
              <w:rPr>
                <w:spacing w:val="-14"/>
              </w:rPr>
              <w:t xml:space="preserve"> </w:t>
            </w:r>
            <w:r>
              <w:rPr>
                <w:spacing w:val="-2"/>
              </w:rPr>
              <w:t>Interest</w:t>
            </w:r>
            <w:r>
              <w:rPr>
                <w:spacing w:val="-11"/>
              </w:rPr>
              <w:t xml:space="preserve"> </w:t>
            </w:r>
            <w:r>
              <w:rPr>
                <w:spacing w:val="-2"/>
              </w:rPr>
              <w:t xml:space="preserve">Bonds </w:t>
            </w:r>
            <w:r>
              <w:t>Serial</w:t>
            </w:r>
            <w:r>
              <w:rPr>
                <w:spacing w:val="-10"/>
              </w:rPr>
              <w:t xml:space="preserve"> </w:t>
            </w:r>
            <w:r>
              <w:t>Bonds</w:t>
            </w:r>
          </w:p>
          <w:p w14:paraId="7FAC1087" w14:textId="77777777" w:rsidR="00AE5DD3" w:rsidRDefault="00F768B0">
            <w:pPr>
              <w:pStyle w:val="TableParagraph"/>
              <w:spacing w:before="2"/>
              <w:ind w:left="13"/>
            </w:pPr>
            <w:r>
              <w:t>Term</w:t>
            </w:r>
            <w:r>
              <w:rPr>
                <w:spacing w:val="-15"/>
              </w:rPr>
              <w:t xml:space="preserve"> </w:t>
            </w:r>
            <w:r>
              <w:rPr>
                <w:spacing w:val="-2"/>
              </w:rPr>
              <w:t>Bonds</w:t>
            </w:r>
          </w:p>
          <w:p w14:paraId="07031A76" w14:textId="77777777" w:rsidR="00AE5DD3" w:rsidRDefault="00F768B0">
            <w:pPr>
              <w:pStyle w:val="TableParagraph"/>
              <w:spacing w:before="19" w:line="256" w:lineRule="auto"/>
              <w:ind w:left="13"/>
            </w:pPr>
            <w:r>
              <w:rPr>
                <w:spacing w:val="-2"/>
              </w:rPr>
              <w:t>Capital</w:t>
            </w:r>
            <w:r>
              <w:rPr>
                <w:spacing w:val="-14"/>
              </w:rPr>
              <w:t xml:space="preserve"> </w:t>
            </w:r>
            <w:r>
              <w:rPr>
                <w:spacing w:val="-2"/>
              </w:rPr>
              <w:t>Appreciation</w:t>
            </w:r>
            <w:r>
              <w:rPr>
                <w:spacing w:val="-13"/>
              </w:rPr>
              <w:t xml:space="preserve"> </w:t>
            </w:r>
            <w:r>
              <w:rPr>
                <w:spacing w:val="-2"/>
              </w:rPr>
              <w:t>Bonds Hybrids</w:t>
            </w:r>
          </w:p>
          <w:p w14:paraId="1D1AC775" w14:textId="77777777" w:rsidR="00AE5DD3" w:rsidRDefault="00F768B0">
            <w:pPr>
              <w:pStyle w:val="TableParagraph"/>
              <w:spacing w:before="1" w:line="253" w:lineRule="exact"/>
              <w:ind w:left="13"/>
            </w:pPr>
            <w:r>
              <w:rPr>
                <w:spacing w:val="-2"/>
              </w:rPr>
              <w:t>Derivatives</w:t>
            </w:r>
          </w:p>
        </w:tc>
      </w:tr>
    </w:tbl>
    <w:p w14:paraId="0D0318C7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ind w:left="939" w:hanging="359"/>
      </w:pPr>
      <w:r>
        <w:rPr>
          <w:spacing w:val="-2"/>
        </w:rPr>
        <w:t>Discussion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4"/>
        </w:rPr>
        <w:t xml:space="preserve"> Yield</w:t>
      </w:r>
    </w:p>
    <w:p w14:paraId="4ADA3E71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4"/>
        <w:ind w:left="939" w:hanging="359"/>
      </w:pPr>
      <w:r>
        <w:t>Bond</w:t>
      </w:r>
      <w:r>
        <w:rPr>
          <w:spacing w:val="5"/>
        </w:rPr>
        <w:t xml:space="preserve"> </w:t>
      </w:r>
      <w:r>
        <w:t>Pricing</w:t>
      </w:r>
      <w:r>
        <w:rPr>
          <w:spacing w:val="8"/>
        </w:rPr>
        <w:t xml:space="preserve"> </w:t>
      </w:r>
      <w:r>
        <w:t>in</w:t>
      </w:r>
      <w:r>
        <w:rPr>
          <w:spacing w:val="7"/>
        </w:rPr>
        <w:t xml:space="preserve"> </w:t>
      </w:r>
      <w:r>
        <w:rPr>
          <w:spacing w:val="-2"/>
        </w:rPr>
        <w:t>EXCEL</w:t>
      </w:r>
    </w:p>
    <w:p w14:paraId="319A5F13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66"/>
        </w:tabs>
        <w:spacing w:before="25"/>
        <w:ind w:left="1666" w:hanging="366"/>
      </w:pPr>
      <w:r>
        <w:t>Premium</w:t>
      </w:r>
      <w:r>
        <w:rPr>
          <w:spacing w:val="-9"/>
        </w:rPr>
        <w:t xml:space="preserve"> </w:t>
      </w:r>
      <w:r>
        <w:rPr>
          <w:spacing w:val="-2"/>
        </w:rPr>
        <w:t>Bonds</w:t>
      </w:r>
    </w:p>
    <w:p w14:paraId="0A3E3692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46"/>
        </w:tabs>
        <w:spacing w:before="25" w:line="468" w:lineRule="auto"/>
        <w:ind w:left="219" w:right="6524" w:firstLine="1080"/>
      </w:pPr>
      <w:r>
        <w:rPr>
          <w:spacing w:val="-2"/>
        </w:rPr>
        <w:t>Discount</w:t>
      </w:r>
      <w:r>
        <w:rPr>
          <w:spacing w:val="-14"/>
        </w:rPr>
        <w:t xml:space="preserve"> </w:t>
      </w:r>
      <w:r>
        <w:rPr>
          <w:spacing w:val="-2"/>
        </w:rPr>
        <w:t xml:space="preserve">Bonds </w:t>
      </w:r>
      <w:r>
        <w:rPr>
          <w:color w:val="646464"/>
        </w:rPr>
        <w:t>Homework #1 Distributed</w:t>
      </w:r>
    </w:p>
    <w:p w14:paraId="0FC02A47" w14:textId="77777777" w:rsidR="00AE5DD3" w:rsidRDefault="00F768B0">
      <w:pPr>
        <w:pStyle w:val="BodyText"/>
        <w:spacing w:before="55"/>
        <w:ind w:left="220"/>
      </w:pPr>
      <w:r>
        <w:rPr>
          <w:color w:val="646464"/>
          <w:spacing w:val="-2"/>
        </w:rPr>
        <w:t>Readings:</w:t>
      </w:r>
    </w:p>
    <w:p w14:paraId="5A2291D9" w14:textId="77777777" w:rsidR="00AE5DD3" w:rsidRDefault="00F768B0">
      <w:pPr>
        <w:pStyle w:val="ListParagraph"/>
        <w:numPr>
          <w:ilvl w:val="1"/>
          <w:numId w:val="1"/>
        </w:numPr>
        <w:tabs>
          <w:tab w:val="left" w:pos="940"/>
        </w:tabs>
        <w:spacing w:before="119" w:line="268" w:lineRule="auto"/>
        <w:ind w:right="1186"/>
      </w:pPr>
      <w:r>
        <w:t>Tufte,</w:t>
      </w:r>
      <w:r>
        <w:rPr>
          <w:spacing w:val="-11"/>
        </w:rPr>
        <w:t xml:space="preserve"> </w:t>
      </w:r>
      <w:r>
        <w:t>Part</w:t>
      </w:r>
      <w:r>
        <w:rPr>
          <w:spacing w:val="-11"/>
        </w:rPr>
        <w:t xml:space="preserve"> </w:t>
      </w:r>
      <w:r>
        <w:t>1,</w:t>
      </w:r>
      <w:r>
        <w:rPr>
          <w:spacing w:val="-14"/>
        </w:rPr>
        <w:t xml:space="preserve"> </w:t>
      </w:r>
      <w:r>
        <w:t>Graphical</w:t>
      </w:r>
      <w:r>
        <w:rPr>
          <w:spacing w:val="-13"/>
        </w:rPr>
        <w:t xml:space="preserve"> </w:t>
      </w:r>
      <w:r>
        <w:t>Practice,</w:t>
      </w:r>
      <w:r>
        <w:rPr>
          <w:spacing w:val="-11"/>
        </w:rPr>
        <w:t xml:space="preserve"> </w:t>
      </w:r>
      <w:r>
        <w:t>Chapter</w:t>
      </w:r>
      <w:r>
        <w:rPr>
          <w:spacing w:val="-14"/>
        </w:rPr>
        <w:t xml:space="preserve"> </w:t>
      </w:r>
      <w:r>
        <w:t>3,</w:t>
      </w:r>
      <w:r>
        <w:rPr>
          <w:spacing w:val="-11"/>
        </w:rPr>
        <w:t xml:space="preserve"> </w:t>
      </w:r>
      <w:r>
        <w:t>Sources</w:t>
      </w:r>
      <w:r>
        <w:rPr>
          <w:spacing w:val="-12"/>
        </w:rPr>
        <w:t xml:space="preserve"> </w:t>
      </w:r>
      <w:r>
        <w:t>of</w:t>
      </w:r>
      <w:r>
        <w:rPr>
          <w:spacing w:val="-14"/>
        </w:rPr>
        <w:t xml:space="preserve"> </w:t>
      </w:r>
      <w:r>
        <w:t>Graphical</w:t>
      </w:r>
      <w:r>
        <w:rPr>
          <w:spacing w:val="-15"/>
        </w:rPr>
        <w:t xml:space="preserve"> </w:t>
      </w:r>
      <w:r>
        <w:t>Integrity</w:t>
      </w:r>
      <w:r>
        <w:rPr>
          <w:spacing w:val="-14"/>
        </w:rPr>
        <w:t xml:space="preserve"> </w:t>
      </w:r>
      <w:r>
        <w:t xml:space="preserve">and </w:t>
      </w:r>
      <w:r>
        <w:rPr>
          <w:spacing w:val="-2"/>
        </w:rPr>
        <w:t>Sophistication</w:t>
      </w:r>
    </w:p>
    <w:p w14:paraId="7B422A8A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7"/>
        <w:ind w:left="939" w:hanging="359"/>
      </w:pPr>
      <w:r>
        <w:rPr>
          <w:spacing w:val="-2"/>
        </w:rPr>
        <w:t>Fundamentals,</w:t>
      </w:r>
      <w:r>
        <w:rPr>
          <w:spacing w:val="-3"/>
        </w:rPr>
        <w:t xml:space="preserve"> </w:t>
      </w:r>
      <w:r>
        <w:rPr>
          <w:spacing w:val="-2"/>
        </w:rPr>
        <w:t>The</w:t>
      </w:r>
      <w:r>
        <w:rPr>
          <w:spacing w:val="-5"/>
        </w:rPr>
        <w:t xml:space="preserve"> </w:t>
      </w:r>
      <w:r>
        <w:rPr>
          <w:spacing w:val="-2"/>
        </w:rPr>
        <w:t>Issuers</w:t>
      </w:r>
    </w:p>
    <w:p w14:paraId="3466E1E0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7"/>
        <w:ind w:left="939" w:hanging="359"/>
      </w:pPr>
      <w:proofErr w:type="spellStart"/>
      <w:r>
        <w:t>Fabozzi</w:t>
      </w:r>
      <w:proofErr w:type="spellEnd"/>
      <w:r>
        <w:t>,</w:t>
      </w:r>
      <w:r>
        <w:rPr>
          <w:spacing w:val="-16"/>
        </w:rPr>
        <w:t xml:space="preserve"> </w:t>
      </w:r>
      <w:r>
        <w:t>Chapter</w:t>
      </w:r>
      <w:r>
        <w:rPr>
          <w:spacing w:val="-12"/>
        </w:rPr>
        <w:t xml:space="preserve"> </w:t>
      </w:r>
      <w:r>
        <w:t>5,</w:t>
      </w:r>
      <w:r>
        <w:rPr>
          <w:spacing w:val="-15"/>
        </w:rPr>
        <w:t xml:space="preserve"> </w:t>
      </w:r>
      <w:r>
        <w:t>Yield</w:t>
      </w:r>
      <w:r>
        <w:rPr>
          <w:spacing w:val="-14"/>
        </w:rPr>
        <w:t xml:space="preserve"> </w:t>
      </w:r>
      <w:r>
        <w:rPr>
          <w:spacing w:val="-2"/>
        </w:rPr>
        <w:t>Measures</w:t>
      </w:r>
    </w:p>
    <w:p w14:paraId="69F41E06" w14:textId="77777777" w:rsidR="00AE5DD3" w:rsidRDefault="00AE5DD3">
      <w:pPr>
        <w:pStyle w:val="BodyText"/>
        <w:spacing w:before="102"/>
      </w:pPr>
    </w:p>
    <w:p w14:paraId="5530A93D" w14:textId="77777777" w:rsidR="00AE5DD3" w:rsidRDefault="00F768B0">
      <w:pPr>
        <w:pStyle w:val="Heading2"/>
      </w:pPr>
      <w:bookmarkStart w:id="16" w:name="Class_4_–_February_18"/>
      <w:bookmarkEnd w:id="16"/>
      <w:r>
        <w:rPr>
          <w:color w:val="424242"/>
        </w:rPr>
        <w:t>Class</w:t>
      </w:r>
      <w:r>
        <w:rPr>
          <w:color w:val="424242"/>
          <w:spacing w:val="-9"/>
        </w:rPr>
        <w:t xml:space="preserve"> </w:t>
      </w:r>
      <w:r>
        <w:rPr>
          <w:color w:val="424242"/>
        </w:rPr>
        <w:t>4</w:t>
      </w:r>
      <w:r>
        <w:rPr>
          <w:color w:val="424242"/>
          <w:spacing w:val="-8"/>
        </w:rPr>
        <w:t xml:space="preserve"> </w:t>
      </w:r>
      <w:r>
        <w:rPr>
          <w:color w:val="424242"/>
        </w:rPr>
        <w:t>–</w:t>
      </w:r>
      <w:r>
        <w:rPr>
          <w:color w:val="424242"/>
          <w:spacing w:val="-10"/>
        </w:rPr>
        <w:t xml:space="preserve"> </w:t>
      </w:r>
      <w:r>
        <w:rPr>
          <w:color w:val="424242"/>
        </w:rPr>
        <w:t>February</w:t>
      </w:r>
      <w:r>
        <w:rPr>
          <w:color w:val="424242"/>
          <w:spacing w:val="-8"/>
        </w:rPr>
        <w:t xml:space="preserve"> </w:t>
      </w:r>
      <w:r>
        <w:rPr>
          <w:color w:val="424242"/>
          <w:spacing w:val="-5"/>
        </w:rPr>
        <w:t>18</w:t>
      </w:r>
    </w:p>
    <w:p w14:paraId="46D979ED" w14:textId="77777777" w:rsidR="00AE5DD3" w:rsidRDefault="00AE5DD3">
      <w:pPr>
        <w:pStyle w:val="BodyText"/>
        <w:spacing w:before="6"/>
        <w:rPr>
          <w:sz w:val="28"/>
        </w:rPr>
      </w:pPr>
    </w:p>
    <w:p w14:paraId="2027611A" w14:textId="77777777" w:rsidR="00AE5DD3" w:rsidRPr="004423B9" w:rsidRDefault="00F768B0" w:rsidP="004423B9">
      <w:pPr>
        <w:pStyle w:val="Heading3"/>
        <w:rPr>
          <w:b w:val="0"/>
        </w:rPr>
      </w:pPr>
      <w:bookmarkStart w:id="17" w:name="Introduction_to_Financial_Structure"/>
      <w:bookmarkEnd w:id="17"/>
      <w:r w:rsidRPr="004423B9">
        <w:rPr>
          <w:b w:val="0"/>
        </w:rPr>
        <w:t>Introduction</w:t>
      </w:r>
      <w:r w:rsidRPr="004423B9">
        <w:rPr>
          <w:b w:val="0"/>
        </w:rPr>
        <w:t xml:space="preserve"> </w:t>
      </w:r>
      <w:r w:rsidRPr="004423B9">
        <w:rPr>
          <w:b w:val="0"/>
        </w:rPr>
        <w:t>to</w:t>
      </w:r>
      <w:r w:rsidRPr="004423B9">
        <w:rPr>
          <w:b w:val="0"/>
        </w:rPr>
        <w:t xml:space="preserve"> </w:t>
      </w:r>
      <w:r w:rsidRPr="004423B9">
        <w:rPr>
          <w:b w:val="0"/>
        </w:rPr>
        <w:t>Financial</w:t>
      </w:r>
      <w:r w:rsidRPr="004423B9">
        <w:rPr>
          <w:b w:val="0"/>
        </w:rPr>
        <w:t xml:space="preserve"> </w:t>
      </w:r>
      <w:r w:rsidRPr="004423B9">
        <w:rPr>
          <w:b w:val="0"/>
        </w:rPr>
        <w:t>Structure</w:t>
      </w:r>
    </w:p>
    <w:p w14:paraId="21C4DA6B" w14:textId="77777777" w:rsidR="00AE5DD3" w:rsidRDefault="00AE5DD3">
      <w:pPr>
        <w:pStyle w:val="BodyText"/>
        <w:spacing w:before="4"/>
        <w:rPr>
          <w:sz w:val="24"/>
        </w:rPr>
      </w:pPr>
    </w:p>
    <w:p w14:paraId="17FC08A6" w14:textId="77777777" w:rsidR="00AE5DD3" w:rsidRDefault="00F768B0">
      <w:pPr>
        <w:pStyle w:val="BodyText"/>
        <w:ind w:left="220"/>
      </w:pPr>
      <w:r>
        <w:rPr>
          <w:color w:val="646464"/>
          <w:spacing w:val="-2"/>
        </w:rPr>
        <w:t>Topics:</w:t>
      </w:r>
    </w:p>
    <w:p w14:paraId="3AE4909C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119"/>
        <w:ind w:left="939" w:hanging="359"/>
      </w:pPr>
      <w:r>
        <w:rPr>
          <w:spacing w:val="-2"/>
        </w:rPr>
        <w:t>Define:</w:t>
      </w:r>
    </w:p>
    <w:p w14:paraId="6D8C955F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before="37" w:line="272" w:lineRule="exact"/>
        <w:ind w:left="1659" w:hanging="359"/>
      </w:pPr>
      <w:r>
        <w:rPr>
          <w:spacing w:val="-2"/>
        </w:rPr>
        <w:t>Dated</w:t>
      </w:r>
      <w:r>
        <w:rPr>
          <w:spacing w:val="-11"/>
        </w:rPr>
        <w:t xml:space="preserve"> </w:t>
      </w:r>
      <w:r>
        <w:rPr>
          <w:spacing w:val="-4"/>
        </w:rPr>
        <w:t>date</w:t>
      </w:r>
    </w:p>
    <w:p w14:paraId="454B6282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1" w:lineRule="exact"/>
        <w:ind w:left="1659" w:hanging="359"/>
      </w:pPr>
      <w:r>
        <w:rPr>
          <w:spacing w:val="-2"/>
        </w:rPr>
        <w:t>Delivery</w:t>
      </w:r>
      <w:r>
        <w:rPr>
          <w:spacing w:val="-13"/>
        </w:rPr>
        <w:t xml:space="preserve"> </w:t>
      </w:r>
      <w:r>
        <w:rPr>
          <w:spacing w:val="-4"/>
        </w:rPr>
        <w:t>date</w:t>
      </w:r>
    </w:p>
    <w:p w14:paraId="780EFEF3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1" w:lineRule="exact"/>
        <w:ind w:left="1659" w:hanging="359"/>
      </w:pPr>
      <w:r>
        <w:t>First</w:t>
      </w:r>
      <w:r>
        <w:rPr>
          <w:spacing w:val="-14"/>
        </w:rPr>
        <w:t xml:space="preserve"> </w:t>
      </w:r>
      <w:r>
        <w:t>interest</w:t>
      </w:r>
      <w:r>
        <w:rPr>
          <w:spacing w:val="-15"/>
        </w:rPr>
        <w:t xml:space="preserve"> </w:t>
      </w:r>
      <w:r>
        <w:t>payment</w:t>
      </w:r>
      <w:r>
        <w:rPr>
          <w:spacing w:val="-13"/>
        </w:rPr>
        <w:t xml:space="preserve"> </w:t>
      </w:r>
      <w:r>
        <w:rPr>
          <w:spacing w:val="-4"/>
        </w:rPr>
        <w:t>date</w:t>
      </w:r>
    </w:p>
    <w:p w14:paraId="7257956E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1" w:lineRule="exact"/>
        <w:ind w:left="1659" w:hanging="359"/>
      </w:pPr>
      <w:r>
        <w:rPr>
          <w:spacing w:val="-2"/>
        </w:rPr>
        <w:t>First</w:t>
      </w:r>
      <w:r>
        <w:rPr>
          <w:spacing w:val="-7"/>
        </w:rPr>
        <w:t xml:space="preserve"> </w:t>
      </w:r>
      <w:r>
        <w:rPr>
          <w:spacing w:val="-2"/>
        </w:rPr>
        <w:t>principal</w:t>
      </w:r>
      <w:r>
        <w:rPr>
          <w:spacing w:val="-4"/>
        </w:rPr>
        <w:t xml:space="preserve"> </w:t>
      </w:r>
      <w:r>
        <w:rPr>
          <w:spacing w:val="-2"/>
        </w:rPr>
        <w:t xml:space="preserve">payment </w:t>
      </w:r>
      <w:r>
        <w:rPr>
          <w:spacing w:val="-4"/>
        </w:rPr>
        <w:t>date</w:t>
      </w:r>
    </w:p>
    <w:p w14:paraId="250C7F32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1" w:lineRule="exact"/>
        <w:ind w:left="1659" w:hanging="359"/>
      </w:pPr>
      <w:r>
        <w:rPr>
          <w:spacing w:val="-2"/>
        </w:rPr>
        <w:t>Final</w:t>
      </w:r>
      <w:r>
        <w:rPr>
          <w:spacing w:val="-5"/>
        </w:rPr>
        <w:t xml:space="preserve"> </w:t>
      </w:r>
      <w:r>
        <w:rPr>
          <w:spacing w:val="-2"/>
        </w:rPr>
        <w:t>principal</w:t>
      </w:r>
      <w:r>
        <w:rPr>
          <w:spacing w:val="-5"/>
        </w:rPr>
        <w:t xml:space="preserve"> </w:t>
      </w:r>
      <w:r>
        <w:rPr>
          <w:spacing w:val="-2"/>
        </w:rPr>
        <w:t>payment</w:t>
      </w:r>
      <w:r>
        <w:rPr>
          <w:spacing w:val="1"/>
        </w:rPr>
        <w:t xml:space="preserve"> </w:t>
      </w:r>
      <w:r>
        <w:rPr>
          <w:spacing w:val="-4"/>
        </w:rPr>
        <w:t>date</w:t>
      </w:r>
    </w:p>
    <w:p w14:paraId="6B7859BC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line="267" w:lineRule="exact"/>
        <w:ind w:left="939" w:hanging="359"/>
      </w:pPr>
      <w:r>
        <w:t>Introduction</w:t>
      </w:r>
      <w:r>
        <w:rPr>
          <w:spacing w:val="-16"/>
        </w:rPr>
        <w:t xml:space="preserve"> </w:t>
      </w:r>
      <w:r>
        <w:t>to</w:t>
      </w:r>
      <w:r>
        <w:rPr>
          <w:spacing w:val="-12"/>
        </w:rPr>
        <w:t xml:space="preserve"> </w:t>
      </w:r>
      <w:r>
        <w:t>Case</w:t>
      </w:r>
      <w:r>
        <w:rPr>
          <w:spacing w:val="-12"/>
        </w:rPr>
        <w:t xml:space="preserve"> </w:t>
      </w:r>
      <w:r>
        <w:rPr>
          <w:spacing w:val="-4"/>
        </w:rPr>
        <w:t>Study</w:t>
      </w:r>
    </w:p>
    <w:p w14:paraId="03176076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7"/>
        <w:ind w:left="939" w:hanging="359"/>
      </w:pPr>
      <w:r>
        <w:t>Review</w:t>
      </w:r>
      <w:r>
        <w:rPr>
          <w:spacing w:val="-15"/>
        </w:rPr>
        <w:t xml:space="preserve"> </w:t>
      </w:r>
      <w:r>
        <w:t>of</w:t>
      </w:r>
      <w:r>
        <w:rPr>
          <w:spacing w:val="-13"/>
        </w:rPr>
        <w:t xml:space="preserve"> </w:t>
      </w:r>
      <w:r>
        <w:t>Case</w:t>
      </w:r>
      <w:r>
        <w:rPr>
          <w:spacing w:val="-12"/>
        </w:rPr>
        <w:t xml:space="preserve"> </w:t>
      </w:r>
      <w:r>
        <w:t>Study</w:t>
      </w:r>
      <w:r>
        <w:rPr>
          <w:spacing w:val="-14"/>
        </w:rPr>
        <w:t xml:space="preserve"> </w:t>
      </w:r>
      <w:r>
        <w:t>Official</w:t>
      </w:r>
      <w:r>
        <w:rPr>
          <w:spacing w:val="-12"/>
        </w:rPr>
        <w:t xml:space="preserve"> </w:t>
      </w:r>
      <w:r>
        <w:rPr>
          <w:spacing w:val="-2"/>
        </w:rPr>
        <w:t>Statement</w:t>
      </w:r>
    </w:p>
    <w:p w14:paraId="32DC365B" w14:textId="77777777" w:rsidR="00AE5DD3" w:rsidRDefault="00AE5DD3">
      <w:pPr>
        <w:sectPr w:rsidR="00AE5DD3">
          <w:pgSz w:w="12240" w:h="15840"/>
          <w:pgMar w:top="1360" w:right="1320" w:bottom="980" w:left="1220" w:header="0" w:footer="792" w:gutter="0"/>
          <w:cols w:space="720"/>
        </w:sectPr>
      </w:pPr>
    </w:p>
    <w:p w14:paraId="451E1056" w14:textId="77777777" w:rsidR="00AE5DD3" w:rsidRDefault="00F768B0">
      <w:pPr>
        <w:pStyle w:val="BodyText"/>
        <w:spacing w:before="77"/>
        <w:ind w:left="220"/>
      </w:pPr>
      <w:r>
        <w:rPr>
          <w:color w:val="646464"/>
        </w:rPr>
        <w:lastRenderedPageBreak/>
        <w:t>Homework</w:t>
      </w:r>
      <w:r>
        <w:rPr>
          <w:color w:val="646464"/>
          <w:spacing w:val="-13"/>
        </w:rPr>
        <w:t xml:space="preserve"> </w:t>
      </w:r>
      <w:r>
        <w:rPr>
          <w:color w:val="646464"/>
        </w:rPr>
        <w:t>#1</w:t>
      </w:r>
      <w:r>
        <w:rPr>
          <w:color w:val="646464"/>
          <w:spacing w:val="-13"/>
        </w:rPr>
        <w:t xml:space="preserve"> </w:t>
      </w:r>
      <w:r>
        <w:rPr>
          <w:color w:val="646464"/>
          <w:spacing w:val="-5"/>
        </w:rPr>
        <w:t>Due</w:t>
      </w:r>
    </w:p>
    <w:p w14:paraId="2D658477" w14:textId="77777777" w:rsidR="00AE5DD3" w:rsidRDefault="00AE5DD3">
      <w:pPr>
        <w:pStyle w:val="BodyText"/>
        <w:spacing w:before="25"/>
      </w:pPr>
    </w:p>
    <w:p w14:paraId="2A979F2D" w14:textId="77777777" w:rsidR="00AE5DD3" w:rsidRDefault="00F768B0">
      <w:pPr>
        <w:pStyle w:val="BodyText"/>
        <w:ind w:left="220"/>
      </w:pPr>
      <w:r>
        <w:rPr>
          <w:color w:val="646464"/>
          <w:spacing w:val="-2"/>
        </w:rPr>
        <w:t>Readings:</w:t>
      </w:r>
    </w:p>
    <w:p w14:paraId="15C241F0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118"/>
        <w:ind w:left="939" w:hanging="359"/>
      </w:pPr>
      <w:r>
        <w:t>Tufte,</w:t>
      </w:r>
      <w:r>
        <w:rPr>
          <w:spacing w:val="-11"/>
        </w:rPr>
        <w:t xml:space="preserve"> </w:t>
      </w:r>
      <w:r>
        <w:t>Part</w:t>
      </w:r>
      <w:r>
        <w:rPr>
          <w:spacing w:val="-9"/>
        </w:rPr>
        <w:t xml:space="preserve"> </w:t>
      </w:r>
      <w:r>
        <w:t>II,</w:t>
      </w:r>
      <w:r>
        <w:rPr>
          <w:spacing w:val="-9"/>
        </w:rPr>
        <w:t xml:space="preserve"> </w:t>
      </w:r>
      <w:r>
        <w:t>Theory</w:t>
      </w:r>
      <w:r>
        <w:rPr>
          <w:spacing w:val="-8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Data</w:t>
      </w:r>
      <w:r>
        <w:rPr>
          <w:spacing w:val="-11"/>
        </w:rPr>
        <w:t xml:space="preserve"> </w:t>
      </w:r>
      <w:r>
        <w:t>Graphics,</w:t>
      </w:r>
      <w:r>
        <w:rPr>
          <w:spacing w:val="-9"/>
        </w:rPr>
        <w:t xml:space="preserve"> </w:t>
      </w:r>
      <w:r>
        <w:t>Chapter</w:t>
      </w:r>
      <w:r>
        <w:rPr>
          <w:spacing w:val="-10"/>
        </w:rPr>
        <w:t xml:space="preserve"> </w:t>
      </w:r>
      <w:r>
        <w:t>4,</w:t>
      </w:r>
      <w:r>
        <w:rPr>
          <w:spacing w:val="-11"/>
        </w:rPr>
        <w:t xml:space="preserve"> </w:t>
      </w:r>
      <w:r>
        <w:t>Data</w:t>
      </w:r>
      <w:r>
        <w:rPr>
          <w:spacing w:val="-11"/>
        </w:rPr>
        <w:t xml:space="preserve"> </w:t>
      </w:r>
      <w:r>
        <w:t>Ink</w:t>
      </w:r>
      <w:r>
        <w:rPr>
          <w:spacing w:val="-13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Graphical</w:t>
      </w:r>
      <w:r>
        <w:rPr>
          <w:spacing w:val="-8"/>
        </w:rPr>
        <w:t xml:space="preserve"> </w:t>
      </w:r>
      <w:r>
        <w:rPr>
          <w:spacing w:val="-2"/>
        </w:rPr>
        <w:t>Redesign</w:t>
      </w:r>
    </w:p>
    <w:p w14:paraId="58685DB1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5"/>
        <w:ind w:left="939" w:hanging="359"/>
      </w:pPr>
      <w:r>
        <w:rPr>
          <w:spacing w:val="-2"/>
        </w:rPr>
        <w:t>Fundamentals,</w:t>
      </w:r>
      <w:r>
        <w:rPr>
          <w:spacing w:val="-8"/>
        </w:rPr>
        <w:t xml:space="preserve"> </w:t>
      </w:r>
      <w:r>
        <w:rPr>
          <w:spacing w:val="-2"/>
        </w:rPr>
        <w:t>Understanding</w:t>
      </w:r>
      <w:r>
        <w:rPr>
          <w:spacing w:val="-10"/>
        </w:rPr>
        <w:t xml:space="preserve"> </w:t>
      </w:r>
      <w:r>
        <w:rPr>
          <w:spacing w:val="-2"/>
        </w:rPr>
        <w:t>Interest</w:t>
      </w:r>
      <w:r>
        <w:rPr>
          <w:spacing w:val="-6"/>
        </w:rPr>
        <w:t xml:space="preserve"> </w:t>
      </w:r>
      <w:r>
        <w:rPr>
          <w:spacing w:val="-4"/>
        </w:rPr>
        <w:t>Rates</w:t>
      </w:r>
    </w:p>
    <w:p w14:paraId="36DF3069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5"/>
        <w:ind w:left="939" w:hanging="359"/>
      </w:pPr>
      <w:r>
        <w:t>Case</w:t>
      </w:r>
      <w:r>
        <w:rPr>
          <w:spacing w:val="-16"/>
        </w:rPr>
        <w:t xml:space="preserve"> </w:t>
      </w:r>
      <w:r>
        <w:t>Study</w:t>
      </w:r>
      <w:r>
        <w:rPr>
          <w:spacing w:val="-15"/>
        </w:rPr>
        <w:t xml:space="preserve"> </w:t>
      </w:r>
      <w:r>
        <w:t>Official</w:t>
      </w:r>
      <w:r>
        <w:rPr>
          <w:spacing w:val="-15"/>
        </w:rPr>
        <w:t xml:space="preserve"> </w:t>
      </w:r>
      <w:r>
        <w:t>Statement</w:t>
      </w:r>
      <w:r>
        <w:rPr>
          <w:spacing w:val="-14"/>
        </w:rPr>
        <w:t xml:space="preserve"> </w:t>
      </w:r>
      <w:r>
        <w:t>–</w:t>
      </w:r>
      <w:r>
        <w:rPr>
          <w:spacing w:val="-15"/>
        </w:rPr>
        <w:t xml:space="preserve"> </w:t>
      </w:r>
      <w:r>
        <w:t>Term</w:t>
      </w:r>
      <w:r>
        <w:rPr>
          <w:spacing w:val="-13"/>
        </w:rPr>
        <w:t xml:space="preserve"> </w:t>
      </w:r>
      <w:r>
        <w:t>Structure</w:t>
      </w:r>
      <w:r>
        <w:rPr>
          <w:spacing w:val="-15"/>
        </w:rPr>
        <w:t xml:space="preserve"> </w:t>
      </w:r>
      <w:r>
        <w:rPr>
          <w:spacing w:val="-2"/>
        </w:rPr>
        <w:t>Section</w:t>
      </w:r>
    </w:p>
    <w:p w14:paraId="2B50EF35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7"/>
        <w:ind w:left="939" w:hanging="359"/>
      </w:pPr>
      <w:proofErr w:type="spellStart"/>
      <w:r>
        <w:t>Fabozzi</w:t>
      </w:r>
      <w:proofErr w:type="spellEnd"/>
      <w:r>
        <w:t>,</w:t>
      </w:r>
      <w:r>
        <w:rPr>
          <w:spacing w:val="-15"/>
        </w:rPr>
        <w:t xml:space="preserve"> </w:t>
      </w:r>
      <w:r>
        <w:t>Chapter</w:t>
      </w:r>
      <w:r>
        <w:rPr>
          <w:spacing w:val="-14"/>
        </w:rPr>
        <w:t xml:space="preserve"> </w:t>
      </w:r>
      <w:r>
        <w:t>6,</w:t>
      </w:r>
      <w:r>
        <w:rPr>
          <w:spacing w:val="-14"/>
        </w:rPr>
        <w:t xml:space="preserve"> </w:t>
      </w:r>
      <w:r>
        <w:t>Analysis</w:t>
      </w:r>
      <w:r>
        <w:rPr>
          <w:spacing w:val="-12"/>
        </w:rPr>
        <w:t xml:space="preserve"> </w:t>
      </w:r>
      <w:r>
        <w:t>of</w:t>
      </w:r>
      <w:r>
        <w:rPr>
          <w:spacing w:val="-14"/>
        </w:rPr>
        <w:t xml:space="preserve"> </w:t>
      </w:r>
      <w:r>
        <w:t>Floating</w:t>
      </w:r>
      <w:r>
        <w:rPr>
          <w:spacing w:val="-13"/>
        </w:rPr>
        <w:t xml:space="preserve"> </w:t>
      </w:r>
      <w:r>
        <w:t>Rate</w:t>
      </w:r>
      <w:r>
        <w:rPr>
          <w:spacing w:val="-13"/>
        </w:rPr>
        <w:t xml:space="preserve"> </w:t>
      </w:r>
      <w:r>
        <w:rPr>
          <w:spacing w:val="-2"/>
        </w:rPr>
        <w:t>Securities</w:t>
      </w:r>
    </w:p>
    <w:p w14:paraId="5AF58D88" w14:textId="77777777" w:rsidR="00AE5DD3" w:rsidRDefault="00AE5DD3">
      <w:pPr>
        <w:pStyle w:val="BodyText"/>
        <w:spacing w:before="102"/>
      </w:pPr>
    </w:p>
    <w:p w14:paraId="19438CF9" w14:textId="77777777" w:rsidR="00AE5DD3" w:rsidRDefault="00F768B0">
      <w:pPr>
        <w:pStyle w:val="Heading2"/>
      </w:pPr>
      <w:bookmarkStart w:id="18" w:name="Class_5_–_February_24"/>
      <w:bookmarkEnd w:id="18"/>
      <w:r>
        <w:rPr>
          <w:color w:val="424242"/>
        </w:rPr>
        <w:t>Class</w:t>
      </w:r>
      <w:r>
        <w:rPr>
          <w:color w:val="424242"/>
          <w:spacing w:val="-10"/>
        </w:rPr>
        <w:t xml:space="preserve"> </w:t>
      </w:r>
      <w:r>
        <w:rPr>
          <w:color w:val="424242"/>
        </w:rPr>
        <w:t>5</w:t>
      </w:r>
      <w:r>
        <w:rPr>
          <w:color w:val="424242"/>
          <w:spacing w:val="-8"/>
        </w:rPr>
        <w:t xml:space="preserve"> </w:t>
      </w:r>
      <w:r>
        <w:rPr>
          <w:color w:val="424242"/>
        </w:rPr>
        <w:t>–</w:t>
      </w:r>
      <w:r>
        <w:rPr>
          <w:color w:val="424242"/>
          <w:spacing w:val="-8"/>
        </w:rPr>
        <w:t xml:space="preserve"> </w:t>
      </w:r>
      <w:r>
        <w:rPr>
          <w:color w:val="424242"/>
        </w:rPr>
        <w:t>February</w:t>
      </w:r>
      <w:r>
        <w:rPr>
          <w:color w:val="424242"/>
          <w:spacing w:val="-2"/>
        </w:rPr>
        <w:t xml:space="preserve"> </w:t>
      </w:r>
      <w:r>
        <w:rPr>
          <w:color w:val="424242"/>
          <w:spacing w:val="-5"/>
        </w:rPr>
        <w:t>24</w:t>
      </w:r>
    </w:p>
    <w:p w14:paraId="4F83FBE1" w14:textId="77777777" w:rsidR="00AE5DD3" w:rsidRDefault="00AE5DD3">
      <w:pPr>
        <w:pStyle w:val="BodyText"/>
        <w:spacing w:before="8"/>
        <w:rPr>
          <w:sz w:val="28"/>
        </w:rPr>
      </w:pPr>
    </w:p>
    <w:p w14:paraId="1562D543" w14:textId="77777777" w:rsidR="00AE5DD3" w:rsidRPr="004423B9" w:rsidRDefault="00F768B0" w:rsidP="004423B9">
      <w:pPr>
        <w:pStyle w:val="Heading3"/>
        <w:rPr>
          <w:b w:val="0"/>
        </w:rPr>
      </w:pPr>
      <w:bookmarkStart w:id="19" w:name="Introduction_to_Project_Finance_Bond_Siz"/>
      <w:bookmarkEnd w:id="19"/>
      <w:r w:rsidRPr="004423B9">
        <w:rPr>
          <w:b w:val="0"/>
        </w:rPr>
        <w:t>Introduction</w:t>
      </w:r>
      <w:r w:rsidRPr="004423B9">
        <w:rPr>
          <w:b w:val="0"/>
          <w:spacing w:val="-3"/>
        </w:rPr>
        <w:t xml:space="preserve"> </w:t>
      </w:r>
      <w:r w:rsidRPr="004423B9">
        <w:rPr>
          <w:b w:val="0"/>
        </w:rPr>
        <w:t>to</w:t>
      </w:r>
      <w:r w:rsidRPr="004423B9">
        <w:rPr>
          <w:b w:val="0"/>
          <w:spacing w:val="-3"/>
        </w:rPr>
        <w:t xml:space="preserve"> </w:t>
      </w:r>
      <w:r w:rsidRPr="004423B9">
        <w:rPr>
          <w:b w:val="0"/>
        </w:rPr>
        <w:t>Project</w:t>
      </w:r>
      <w:r w:rsidRPr="004423B9">
        <w:rPr>
          <w:b w:val="0"/>
          <w:spacing w:val="-4"/>
        </w:rPr>
        <w:t xml:space="preserve"> </w:t>
      </w:r>
      <w:r w:rsidRPr="004423B9">
        <w:rPr>
          <w:b w:val="0"/>
        </w:rPr>
        <w:t>Finance</w:t>
      </w:r>
      <w:r w:rsidRPr="004423B9">
        <w:rPr>
          <w:b w:val="0"/>
          <w:spacing w:val="-3"/>
        </w:rPr>
        <w:t xml:space="preserve"> </w:t>
      </w:r>
      <w:r w:rsidRPr="004423B9">
        <w:rPr>
          <w:b w:val="0"/>
        </w:rPr>
        <w:t xml:space="preserve">Bond </w:t>
      </w:r>
      <w:r w:rsidRPr="004423B9">
        <w:rPr>
          <w:b w:val="0"/>
          <w:spacing w:val="-2"/>
        </w:rPr>
        <w:t>Sizing</w:t>
      </w:r>
    </w:p>
    <w:p w14:paraId="0B9C1BBF" w14:textId="77777777" w:rsidR="00AE5DD3" w:rsidRDefault="00AE5DD3">
      <w:pPr>
        <w:pStyle w:val="BodyText"/>
        <w:spacing w:before="2"/>
        <w:rPr>
          <w:sz w:val="24"/>
        </w:rPr>
      </w:pPr>
    </w:p>
    <w:p w14:paraId="7EE12EE5" w14:textId="77777777" w:rsidR="00AE5DD3" w:rsidRDefault="00F768B0">
      <w:pPr>
        <w:pStyle w:val="BodyText"/>
        <w:ind w:left="220"/>
      </w:pPr>
      <w:r>
        <w:rPr>
          <w:color w:val="646464"/>
          <w:spacing w:val="-2"/>
        </w:rPr>
        <w:t>Topics:</w:t>
      </w:r>
    </w:p>
    <w:p w14:paraId="1FD11675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121"/>
        <w:ind w:left="939" w:hanging="359"/>
      </w:pPr>
      <w:r>
        <w:t>Discussion</w:t>
      </w:r>
      <w:r>
        <w:rPr>
          <w:spacing w:val="-16"/>
        </w:rPr>
        <w:t xml:space="preserve"> </w:t>
      </w:r>
      <w:r>
        <w:t>and</w:t>
      </w:r>
      <w:r>
        <w:rPr>
          <w:spacing w:val="-15"/>
        </w:rPr>
        <w:t xml:space="preserve"> </w:t>
      </w:r>
      <w:r>
        <w:t>Examples</w:t>
      </w:r>
      <w:r>
        <w:rPr>
          <w:spacing w:val="-15"/>
        </w:rPr>
        <w:t xml:space="preserve"> </w:t>
      </w:r>
      <w:r>
        <w:t>of</w:t>
      </w:r>
      <w:r>
        <w:rPr>
          <w:spacing w:val="-14"/>
        </w:rPr>
        <w:t xml:space="preserve"> </w:t>
      </w:r>
      <w:r>
        <w:t>Sizing</w:t>
      </w:r>
      <w:r>
        <w:rPr>
          <w:spacing w:val="-15"/>
        </w:rPr>
        <w:t xml:space="preserve"> </w:t>
      </w:r>
      <w:r>
        <w:rPr>
          <w:spacing w:val="-2"/>
        </w:rPr>
        <w:t>Elements</w:t>
      </w:r>
    </w:p>
    <w:p w14:paraId="3357455F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before="35" w:line="272" w:lineRule="exact"/>
        <w:ind w:left="1659" w:hanging="359"/>
      </w:pPr>
      <w:r>
        <w:rPr>
          <w:spacing w:val="-2"/>
        </w:rPr>
        <w:t>Project</w:t>
      </w:r>
      <w:r>
        <w:rPr>
          <w:spacing w:val="-9"/>
        </w:rPr>
        <w:t xml:space="preserve"> </w:t>
      </w:r>
      <w:r>
        <w:rPr>
          <w:spacing w:val="-4"/>
        </w:rPr>
        <w:t>Find</w:t>
      </w:r>
    </w:p>
    <w:p w14:paraId="360D1033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1" w:lineRule="exact"/>
        <w:ind w:left="1659" w:hanging="359"/>
      </w:pPr>
      <w:r>
        <w:rPr>
          <w:spacing w:val="-2"/>
        </w:rPr>
        <w:t>Capitalized</w:t>
      </w:r>
      <w:r>
        <w:rPr>
          <w:spacing w:val="-12"/>
        </w:rPr>
        <w:t xml:space="preserve"> </w:t>
      </w:r>
      <w:r>
        <w:rPr>
          <w:spacing w:val="-2"/>
        </w:rPr>
        <w:t>Interest</w:t>
      </w:r>
      <w:r>
        <w:rPr>
          <w:spacing w:val="-8"/>
        </w:rPr>
        <w:t xml:space="preserve"> </w:t>
      </w:r>
      <w:r>
        <w:rPr>
          <w:spacing w:val="-4"/>
        </w:rPr>
        <w:t>Fund</w:t>
      </w:r>
    </w:p>
    <w:p w14:paraId="2E334155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2" w:lineRule="exact"/>
        <w:ind w:left="1659" w:hanging="359"/>
      </w:pPr>
      <w:r>
        <w:rPr>
          <w:spacing w:val="-2"/>
        </w:rPr>
        <w:t>Debt</w:t>
      </w:r>
      <w:r>
        <w:rPr>
          <w:spacing w:val="-4"/>
        </w:rPr>
        <w:t xml:space="preserve"> </w:t>
      </w:r>
      <w:r>
        <w:rPr>
          <w:spacing w:val="-2"/>
        </w:rPr>
        <w:t>Service Reserve</w:t>
      </w:r>
      <w:r>
        <w:rPr>
          <w:spacing w:val="-4"/>
        </w:rPr>
        <w:t xml:space="preserve"> Fund</w:t>
      </w:r>
    </w:p>
    <w:p w14:paraId="7F5E1452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before="1" w:line="272" w:lineRule="exact"/>
        <w:ind w:left="1659" w:hanging="359"/>
      </w:pPr>
      <w:r>
        <w:t>Cost</w:t>
      </w:r>
      <w:r>
        <w:rPr>
          <w:spacing w:val="-16"/>
        </w:rPr>
        <w:t xml:space="preserve"> </w:t>
      </w:r>
      <w:r>
        <w:t>of</w:t>
      </w:r>
      <w:r>
        <w:rPr>
          <w:spacing w:val="-15"/>
        </w:rPr>
        <w:t xml:space="preserve"> </w:t>
      </w:r>
      <w:r>
        <w:t>Issuance</w:t>
      </w:r>
      <w:r>
        <w:rPr>
          <w:spacing w:val="-12"/>
        </w:rPr>
        <w:t xml:space="preserve"> </w:t>
      </w:r>
      <w:r>
        <w:rPr>
          <w:spacing w:val="-4"/>
        </w:rPr>
        <w:t>Fund</w:t>
      </w:r>
    </w:p>
    <w:p w14:paraId="573E81B4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2" w:lineRule="exact"/>
        <w:ind w:left="1659" w:hanging="359"/>
      </w:pPr>
      <w:r>
        <w:rPr>
          <w:spacing w:val="-2"/>
        </w:rPr>
        <w:t>Revenue</w:t>
      </w:r>
      <w:r>
        <w:rPr>
          <w:spacing w:val="-11"/>
        </w:rPr>
        <w:t xml:space="preserve"> </w:t>
      </w:r>
      <w:r>
        <w:rPr>
          <w:spacing w:val="-4"/>
        </w:rPr>
        <w:t>Fund</w:t>
      </w:r>
    </w:p>
    <w:p w14:paraId="1402B03C" w14:textId="77777777" w:rsidR="00AE5DD3" w:rsidRDefault="00AE5DD3">
      <w:pPr>
        <w:pStyle w:val="BodyText"/>
        <w:spacing w:before="10"/>
      </w:pPr>
    </w:p>
    <w:p w14:paraId="462F991B" w14:textId="77777777" w:rsidR="00AE5DD3" w:rsidRDefault="00F768B0">
      <w:pPr>
        <w:pStyle w:val="BodyText"/>
        <w:ind w:left="219"/>
      </w:pPr>
      <w:r>
        <w:rPr>
          <w:color w:val="646464"/>
          <w:spacing w:val="-2"/>
        </w:rPr>
        <w:t>Readings:</w:t>
      </w:r>
    </w:p>
    <w:p w14:paraId="2B117A33" w14:textId="77777777" w:rsidR="00AE5DD3" w:rsidRDefault="00F768B0">
      <w:pPr>
        <w:pStyle w:val="ListParagraph"/>
        <w:numPr>
          <w:ilvl w:val="1"/>
          <w:numId w:val="1"/>
        </w:numPr>
        <w:tabs>
          <w:tab w:val="left" w:pos="940"/>
        </w:tabs>
        <w:spacing w:before="116" w:line="268" w:lineRule="auto"/>
        <w:ind w:right="655"/>
      </w:pPr>
      <w:r>
        <w:t>Tufte,</w:t>
      </w:r>
      <w:r>
        <w:rPr>
          <w:spacing w:val="-9"/>
        </w:rPr>
        <w:t xml:space="preserve"> </w:t>
      </w:r>
      <w:r>
        <w:t>Part</w:t>
      </w:r>
      <w:r>
        <w:rPr>
          <w:spacing w:val="-9"/>
        </w:rPr>
        <w:t xml:space="preserve"> </w:t>
      </w:r>
      <w:r>
        <w:t>II,</w:t>
      </w:r>
      <w:r>
        <w:rPr>
          <w:spacing w:val="-9"/>
        </w:rPr>
        <w:t xml:space="preserve"> </w:t>
      </w:r>
      <w:r>
        <w:t>Theory</w:t>
      </w:r>
      <w:r>
        <w:rPr>
          <w:spacing w:val="-8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Data</w:t>
      </w:r>
      <w:r>
        <w:rPr>
          <w:spacing w:val="-11"/>
        </w:rPr>
        <w:t xml:space="preserve"> </w:t>
      </w:r>
      <w:r>
        <w:t>Graphics,</w:t>
      </w:r>
      <w:r>
        <w:rPr>
          <w:spacing w:val="-9"/>
        </w:rPr>
        <w:t xml:space="preserve"> </w:t>
      </w:r>
      <w:r>
        <w:t>Chapter</w:t>
      </w:r>
      <w:r>
        <w:rPr>
          <w:spacing w:val="-10"/>
        </w:rPr>
        <w:t xml:space="preserve"> </w:t>
      </w:r>
      <w:r>
        <w:t>5,</w:t>
      </w:r>
      <w:r>
        <w:rPr>
          <w:spacing w:val="-12"/>
        </w:rPr>
        <w:t xml:space="preserve"> </w:t>
      </w:r>
      <w:r>
        <w:t>Chart</w:t>
      </w:r>
      <w:r>
        <w:rPr>
          <w:spacing w:val="-9"/>
        </w:rPr>
        <w:t xml:space="preserve"> </w:t>
      </w:r>
      <w:r>
        <w:t>Junk:</w:t>
      </w:r>
      <w:r>
        <w:rPr>
          <w:spacing w:val="-9"/>
        </w:rPr>
        <w:t xml:space="preserve"> </w:t>
      </w:r>
      <w:r>
        <w:t>Vibrations,</w:t>
      </w:r>
      <w:r>
        <w:rPr>
          <w:spacing w:val="-12"/>
        </w:rPr>
        <w:t xml:space="preserve"> </w:t>
      </w:r>
      <w:r>
        <w:t>Grids</w:t>
      </w:r>
      <w:r>
        <w:rPr>
          <w:spacing w:val="-8"/>
        </w:rPr>
        <w:t xml:space="preserve"> </w:t>
      </w:r>
      <w:r>
        <w:t xml:space="preserve">and </w:t>
      </w:r>
      <w:r>
        <w:rPr>
          <w:spacing w:val="-4"/>
        </w:rPr>
        <w:t>Ducks</w:t>
      </w:r>
    </w:p>
    <w:p w14:paraId="5889C4C0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10"/>
        <w:ind w:left="939" w:hanging="359"/>
      </w:pPr>
      <w:r>
        <w:rPr>
          <w:spacing w:val="-2"/>
        </w:rPr>
        <w:t>Fundamentals, The Primary Market</w:t>
      </w:r>
    </w:p>
    <w:p w14:paraId="384DEBDE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4"/>
        <w:ind w:left="939" w:hanging="359"/>
      </w:pPr>
      <w:r>
        <w:t>Case</w:t>
      </w:r>
      <w:r>
        <w:rPr>
          <w:spacing w:val="-17"/>
        </w:rPr>
        <w:t xml:space="preserve"> </w:t>
      </w:r>
      <w:r>
        <w:t>Study</w:t>
      </w:r>
      <w:r>
        <w:rPr>
          <w:spacing w:val="-15"/>
        </w:rPr>
        <w:t xml:space="preserve"> </w:t>
      </w:r>
      <w:r>
        <w:t>Official</w:t>
      </w:r>
      <w:r>
        <w:rPr>
          <w:spacing w:val="-15"/>
        </w:rPr>
        <w:t xml:space="preserve"> </w:t>
      </w:r>
      <w:r>
        <w:t>Statement</w:t>
      </w:r>
      <w:r>
        <w:rPr>
          <w:spacing w:val="-12"/>
        </w:rPr>
        <w:t xml:space="preserve"> </w:t>
      </w:r>
      <w:r>
        <w:t>–</w:t>
      </w:r>
      <w:r>
        <w:rPr>
          <w:spacing w:val="-13"/>
        </w:rPr>
        <w:t xml:space="preserve"> </w:t>
      </w:r>
      <w:r>
        <w:t>Sources</w:t>
      </w:r>
      <w:r>
        <w:rPr>
          <w:spacing w:val="-16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Uses</w:t>
      </w:r>
      <w:r>
        <w:rPr>
          <w:spacing w:val="-12"/>
        </w:rPr>
        <w:t xml:space="preserve"> </w:t>
      </w:r>
      <w:r>
        <w:rPr>
          <w:spacing w:val="-2"/>
        </w:rPr>
        <w:t>Sections</w:t>
      </w:r>
    </w:p>
    <w:p w14:paraId="205E6FA1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7"/>
        <w:ind w:left="939" w:hanging="359"/>
      </w:pPr>
      <w:proofErr w:type="spellStart"/>
      <w:r>
        <w:t>Fabozzi</w:t>
      </w:r>
      <w:proofErr w:type="spellEnd"/>
      <w:r>
        <w:t>,</w:t>
      </w:r>
      <w:r>
        <w:rPr>
          <w:spacing w:val="-14"/>
        </w:rPr>
        <w:t xml:space="preserve"> </w:t>
      </w:r>
      <w:r>
        <w:t>Chapter</w:t>
      </w:r>
      <w:r>
        <w:rPr>
          <w:spacing w:val="-13"/>
        </w:rPr>
        <w:t xml:space="preserve"> </w:t>
      </w:r>
      <w:r>
        <w:t>2,</w:t>
      </w:r>
      <w:r>
        <w:rPr>
          <w:spacing w:val="-14"/>
        </w:rPr>
        <w:t xml:space="preserve"> </w:t>
      </w:r>
      <w:r>
        <w:t>Yield</w:t>
      </w:r>
      <w:r>
        <w:rPr>
          <w:spacing w:val="-12"/>
        </w:rPr>
        <w:t xml:space="preserve"> </w:t>
      </w:r>
      <w:r>
        <w:t>Curve</w:t>
      </w:r>
      <w:r>
        <w:rPr>
          <w:spacing w:val="-12"/>
        </w:rPr>
        <w:t xml:space="preserve"> </w:t>
      </w:r>
      <w:r>
        <w:rPr>
          <w:spacing w:val="-2"/>
        </w:rPr>
        <w:t>Analysis</w:t>
      </w:r>
    </w:p>
    <w:p w14:paraId="61ED2E01" w14:textId="77777777" w:rsidR="00AE5DD3" w:rsidRDefault="00AE5DD3">
      <w:pPr>
        <w:pStyle w:val="BodyText"/>
        <w:spacing w:before="103"/>
      </w:pPr>
    </w:p>
    <w:p w14:paraId="630AD73E" w14:textId="77777777" w:rsidR="00AE5DD3" w:rsidRDefault="00F768B0">
      <w:pPr>
        <w:pStyle w:val="Heading2"/>
      </w:pPr>
      <w:bookmarkStart w:id="20" w:name="Class_6_–_March_3"/>
      <w:bookmarkEnd w:id="20"/>
      <w:r>
        <w:rPr>
          <w:color w:val="424242"/>
        </w:rPr>
        <w:t>Class</w:t>
      </w:r>
      <w:r>
        <w:rPr>
          <w:color w:val="424242"/>
          <w:spacing w:val="-6"/>
        </w:rPr>
        <w:t xml:space="preserve"> </w:t>
      </w:r>
      <w:r>
        <w:rPr>
          <w:color w:val="424242"/>
        </w:rPr>
        <w:t>6</w:t>
      </w:r>
      <w:r>
        <w:rPr>
          <w:color w:val="424242"/>
          <w:spacing w:val="-7"/>
        </w:rPr>
        <w:t xml:space="preserve"> </w:t>
      </w:r>
      <w:r>
        <w:rPr>
          <w:color w:val="424242"/>
        </w:rPr>
        <w:t>–</w:t>
      </w:r>
      <w:r>
        <w:rPr>
          <w:color w:val="424242"/>
          <w:spacing w:val="-10"/>
        </w:rPr>
        <w:t xml:space="preserve"> </w:t>
      </w:r>
      <w:r>
        <w:rPr>
          <w:color w:val="424242"/>
        </w:rPr>
        <w:t>March</w:t>
      </w:r>
      <w:r>
        <w:rPr>
          <w:color w:val="424242"/>
          <w:spacing w:val="-7"/>
        </w:rPr>
        <w:t xml:space="preserve"> </w:t>
      </w:r>
      <w:r>
        <w:rPr>
          <w:color w:val="424242"/>
          <w:spacing w:val="-10"/>
        </w:rPr>
        <w:t>3</w:t>
      </w:r>
    </w:p>
    <w:p w14:paraId="31F06188" w14:textId="77777777" w:rsidR="00AE5DD3" w:rsidRDefault="00AE5DD3">
      <w:pPr>
        <w:pStyle w:val="BodyText"/>
        <w:spacing w:before="8"/>
        <w:rPr>
          <w:sz w:val="28"/>
        </w:rPr>
      </w:pPr>
    </w:p>
    <w:p w14:paraId="6DDA697B" w14:textId="77777777" w:rsidR="00AE5DD3" w:rsidRPr="004423B9" w:rsidRDefault="00F768B0" w:rsidP="004423B9">
      <w:pPr>
        <w:pStyle w:val="Heading3"/>
        <w:rPr>
          <w:b w:val="0"/>
        </w:rPr>
      </w:pPr>
      <w:bookmarkStart w:id="21" w:name="Project_Finance_Cash_Flow_Modeling"/>
      <w:bookmarkEnd w:id="21"/>
      <w:r w:rsidRPr="004423B9">
        <w:rPr>
          <w:b w:val="0"/>
        </w:rPr>
        <w:t>Project</w:t>
      </w:r>
      <w:r w:rsidRPr="004423B9">
        <w:rPr>
          <w:b w:val="0"/>
          <w:spacing w:val="-9"/>
        </w:rPr>
        <w:t xml:space="preserve"> </w:t>
      </w:r>
      <w:r w:rsidRPr="004423B9">
        <w:rPr>
          <w:b w:val="0"/>
        </w:rPr>
        <w:t>Finance</w:t>
      </w:r>
      <w:r w:rsidRPr="004423B9">
        <w:rPr>
          <w:b w:val="0"/>
          <w:spacing w:val="-8"/>
        </w:rPr>
        <w:t xml:space="preserve"> </w:t>
      </w:r>
      <w:r w:rsidRPr="004423B9">
        <w:rPr>
          <w:b w:val="0"/>
        </w:rPr>
        <w:t>Cash</w:t>
      </w:r>
      <w:r w:rsidRPr="004423B9">
        <w:rPr>
          <w:b w:val="0"/>
          <w:spacing w:val="-9"/>
        </w:rPr>
        <w:t xml:space="preserve"> </w:t>
      </w:r>
      <w:r w:rsidRPr="004423B9">
        <w:rPr>
          <w:b w:val="0"/>
        </w:rPr>
        <w:t>Flow</w:t>
      </w:r>
      <w:r w:rsidRPr="004423B9">
        <w:rPr>
          <w:b w:val="0"/>
          <w:spacing w:val="-7"/>
        </w:rPr>
        <w:t xml:space="preserve"> </w:t>
      </w:r>
      <w:r w:rsidRPr="004423B9">
        <w:rPr>
          <w:b w:val="0"/>
          <w:spacing w:val="-2"/>
        </w:rPr>
        <w:t>Modeling</w:t>
      </w:r>
    </w:p>
    <w:p w14:paraId="6F0D9409" w14:textId="77777777" w:rsidR="00AE5DD3" w:rsidRDefault="00AE5DD3">
      <w:pPr>
        <w:pStyle w:val="BodyText"/>
        <w:spacing w:before="4"/>
        <w:rPr>
          <w:sz w:val="24"/>
        </w:rPr>
      </w:pPr>
    </w:p>
    <w:p w14:paraId="76F4FCF3" w14:textId="77777777" w:rsidR="00AE5DD3" w:rsidRDefault="00F768B0">
      <w:pPr>
        <w:pStyle w:val="BodyText"/>
        <w:ind w:left="220"/>
      </w:pPr>
      <w:r>
        <w:rPr>
          <w:color w:val="646464"/>
          <w:spacing w:val="-2"/>
        </w:rPr>
        <w:t>Topics:</w:t>
      </w:r>
    </w:p>
    <w:p w14:paraId="2F98F4D5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117"/>
        <w:ind w:left="939" w:hanging="359"/>
      </w:pPr>
      <w:r>
        <w:t>Sources</w:t>
      </w:r>
      <w:r>
        <w:rPr>
          <w:spacing w:val="-15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Uses</w:t>
      </w:r>
      <w:r>
        <w:rPr>
          <w:spacing w:val="-14"/>
        </w:rPr>
        <w:t xml:space="preserve"> </w:t>
      </w:r>
      <w:r>
        <w:rPr>
          <w:spacing w:val="-4"/>
        </w:rPr>
        <w:t>Table</w:t>
      </w:r>
    </w:p>
    <w:p w14:paraId="19F56147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7"/>
        <w:ind w:left="939" w:hanging="359"/>
      </w:pPr>
      <w:r>
        <w:t>Defining</w:t>
      </w:r>
      <w:r>
        <w:rPr>
          <w:spacing w:val="-15"/>
        </w:rPr>
        <w:t xml:space="preserve"> </w:t>
      </w:r>
      <w:r>
        <w:t>Net</w:t>
      </w:r>
      <w:r>
        <w:rPr>
          <w:spacing w:val="-13"/>
        </w:rPr>
        <w:t xml:space="preserve"> </w:t>
      </w:r>
      <w:r>
        <w:t>Funding</w:t>
      </w:r>
      <w:r>
        <w:rPr>
          <w:spacing w:val="-14"/>
        </w:rPr>
        <w:t xml:space="preserve"> </w:t>
      </w:r>
      <w:r>
        <w:t>and</w:t>
      </w:r>
      <w:r>
        <w:rPr>
          <w:spacing w:val="-14"/>
        </w:rPr>
        <w:t xml:space="preserve"> </w:t>
      </w:r>
      <w:r>
        <w:t>Gross</w:t>
      </w:r>
      <w:r>
        <w:rPr>
          <w:spacing w:val="-14"/>
        </w:rPr>
        <w:t xml:space="preserve"> </w:t>
      </w:r>
      <w:r>
        <w:rPr>
          <w:spacing w:val="-2"/>
        </w:rPr>
        <w:t>Funding</w:t>
      </w:r>
    </w:p>
    <w:p w14:paraId="75A1A8B9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7"/>
        <w:ind w:left="939" w:hanging="359"/>
      </w:pPr>
      <w:r>
        <w:t>Modeling</w:t>
      </w:r>
      <w:r>
        <w:rPr>
          <w:spacing w:val="-16"/>
        </w:rPr>
        <w:t xml:space="preserve"> </w:t>
      </w:r>
      <w:r>
        <w:t>Project</w:t>
      </w:r>
      <w:r>
        <w:rPr>
          <w:spacing w:val="-15"/>
        </w:rPr>
        <w:t xml:space="preserve"> </w:t>
      </w:r>
      <w:r>
        <w:t>Finance</w:t>
      </w:r>
      <w:r>
        <w:rPr>
          <w:spacing w:val="-15"/>
        </w:rPr>
        <w:t xml:space="preserve"> </w:t>
      </w:r>
      <w:r>
        <w:t>Cash</w:t>
      </w:r>
      <w:r>
        <w:rPr>
          <w:spacing w:val="-14"/>
        </w:rPr>
        <w:t xml:space="preserve"> </w:t>
      </w:r>
      <w:r>
        <w:t>Flow</w:t>
      </w:r>
      <w:r>
        <w:rPr>
          <w:spacing w:val="-14"/>
        </w:rPr>
        <w:t xml:space="preserve"> </w:t>
      </w:r>
      <w:r>
        <w:t>Elements</w:t>
      </w:r>
      <w:r>
        <w:rPr>
          <w:spacing w:val="-13"/>
        </w:rPr>
        <w:t xml:space="preserve"> </w:t>
      </w:r>
      <w:r>
        <w:t>in</w:t>
      </w:r>
      <w:r>
        <w:rPr>
          <w:spacing w:val="-15"/>
        </w:rPr>
        <w:t xml:space="preserve"> </w:t>
      </w:r>
      <w:r>
        <w:rPr>
          <w:spacing w:val="-2"/>
        </w:rPr>
        <w:t>Excel</w:t>
      </w:r>
    </w:p>
    <w:p w14:paraId="55D2A96E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before="37" w:line="272" w:lineRule="exact"/>
        <w:ind w:left="1659" w:hanging="359"/>
      </w:pPr>
      <w:r>
        <w:t>Net</w:t>
      </w:r>
      <w:r>
        <w:rPr>
          <w:spacing w:val="-13"/>
        </w:rPr>
        <w:t xml:space="preserve"> </w:t>
      </w:r>
      <w:r>
        <w:t>Funding</w:t>
      </w:r>
      <w:r>
        <w:rPr>
          <w:spacing w:val="-11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Project</w:t>
      </w:r>
      <w:r>
        <w:rPr>
          <w:spacing w:val="-12"/>
        </w:rPr>
        <w:t xml:space="preserve"> </w:t>
      </w:r>
      <w:r>
        <w:rPr>
          <w:spacing w:val="-4"/>
        </w:rPr>
        <w:t>Fund</w:t>
      </w:r>
    </w:p>
    <w:p w14:paraId="0DBAD447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1" w:lineRule="exact"/>
        <w:ind w:left="1659" w:hanging="359"/>
      </w:pPr>
      <w:r>
        <w:t>Net</w:t>
      </w:r>
      <w:r>
        <w:rPr>
          <w:spacing w:val="-12"/>
        </w:rPr>
        <w:t xml:space="preserve"> </w:t>
      </w:r>
      <w:r>
        <w:t>Funding</w:t>
      </w:r>
      <w:r>
        <w:rPr>
          <w:spacing w:val="-13"/>
        </w:rPr>
        <w:t xml:space="preserve"> </w:t>
      </w:r>
      <w:r>
        <w:t>of</w:t>
      </w:r>
      <w:r>
        <w:rPr>
          <w:spacing w:val="-14"/>
        </w:rPr>
        <w:t xml:space="preserve"> </w:t>
      </w:r>
      <w:r>
        <w:t>Capitalized</w:t>
      </w:r>
      <w:r>
        <w:rPr>
          <w:spacing w:val="-13"/>
        </w:rPr>
        <w:t xml:space="preserve"> </w:t>
      </w:r>
      <w:r>
        <w:t>Interest</w:t>
      </w:r>
      <w:r>
        <w:rPr>
          <w:spacing w:val="-14"/>
        </w:rPr>
        <w:t xml:space="preserve"> </w:t>
      </w:r>
      <w:r>
        <w:rPr>
          <w:spacing w:val="-4"/>
        </w:rPr>
        <w:t>Fund</w:t>
      </w:r>
    </w:p>
    <w:p w14:paraId="536E702C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1" w:lineRule="exact"/>
        <w:ind w:left="1659" w:hanging="359"/>
      </w:pPr>
      <w:r>
        <w:t>Gross</w:t>
      </w:r>
      <w:r>
        <w:rPr>
          <w:spacing w:val="-15"/>
        </w:rPr>
        <w:t xml:space="preserve"> </w:t>
      </w:r>
      <w:r>
        <w:t>Funding</w:t>
      </w:r>
      <w:r>
        <w:rPr>
          <w:spacing w:val="-12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Debt</w:t>
      </w:r>
      <w:r>
        <w:rPr>
          <w:spacing w:val="-12"/>
        </w:rPr>
        <w:t xml:space="preserve"> </w:t>
      </w:r>
      <w:r>
        <w:t>Service</w:t>
      </w:r>
      <w:r>
        <w:rPr>
          <w:spacing w:val="-13"/>
        </w:rPr>
        <w:t xml:space="preserve"> </w:t>
      </w:r>
      <w:r>
        <w:t>Reserve</w:t>
      </w:r>
      <w:r>
        <w:rPr>
          <w:spacing w:val="-13"/>
        </w:rPr>
        <w:t xml:space="preserve"> </w:t>
      </w:r>
      <w:r>
        <w:rPr>
          <w:spacing w:val="-4"/>
        </w:rPr>
        <w:t>Fund</w:t>
      </w:r>
    </w:p>
    <w:p w14:paraId="4ED233A8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2" w:lineRule="exact"/>
        <w:ind w:left="1659" w:hanging="359"/>
      </w:pPr>
      <w:r>
        <w:rPr>
          <w:spacing w:val="-2"/>
        </w:rPr>
        <w:t>Constructing</w:t>
      </w:r>
      <w:r>
        <w:rPr>
          <w:spacing w:val="-6"/>
        </w:rPr>
        <w:t xml:space="preserve"> </w:t>
      </w:r>
      <w:r>
        <w:rPr>
          <w:spacing w:val="-2"/>
        </w:rPr>
        <w:t>Sources</w:t>
      </w:r>
      <w:r>
        <w:rPr>
          <w:spacing w:val="-5"/>
        </w:rPr>
        <w:t xml:space="preserve"> </w:t>
      </w:r>
      <w:r>
        <w:rPr>
          <w:spacing w:val="-2"/>
        </w:rPr>
        <w:t>and</w:t>
      </w:r>
      <w:r>
        <w:rPr>
          <w:spacing w:val="-1"/>
        </w:rPr>
        <w:t xml:space="preserve"> </w:t>
      </w:r>
      <w:r>
        <w:rPr>
          <w:spacing w:val="-2"/>
        </w:rPr>
        <w:t>Uses</w:t>
      </w:r>
      <w:r>
        <w:rPr>
          <w:spacing w:val="-5"/>
        </w:rPr>
        <w:t xml:space="preserve"> </w:t>
      </w:r>
      <w:r>
        <w:rPr>
          <w:spacing w:val="-4"/>
        </w:rPr>
        <w:t>Table</w:t>
      </w:r>
    </w:p>
    <w:p w14:paraId="71148E8B" w14:textId="77777777" w:rsidR="00AE5DD3" w:rsidRDefault="00AE5DD3">
      <w:pPr>
        <w:spacing w:line="272" w:lineRule="exact"/>
        <w:sectPr w:rsidR="00AE5DD3">
          <w:pgSz w:w="12240" w:h="15840"/>
          <w:pgMar w:top="1360" w:right="1320" w:bottom="980" w:left="1220" w:header="0" w:footer="792" w:gutter="0"/>
          <w:cols w:space="720"/>
        </w:sectPr>
      </w:pPr>
    </w:p>
    <w:p w14:paraId="3CAD5485" w14:textId="77777777" w:rsidR="00AE5DD3" w:rsidRDefault="00F768B0">
      <w:pPr>
        <w:pStyle w:val="BodyText"/>
        <w:spacing w:before="148"/>
        <w:ind w:left="220"/>
      </w:pPr>
      <w:r>
        <w:rPr>
          <w:color w:val="646464"/>
          <w:spacing w:val="-2"/>
        </w:rPr>
        <w:lastRenderedPageBreak/>
        <w:t>Homework</w:t>
      </w:r>
      <w:r>
        <w:rPr>
          <w:color w:val="646464"/>
          <w:spacing w:val="-5"/>
        </w:rPr>
        <w:t xml:space="preserve"> </w:t>
      </w:r>
      <w:r>
        <w:rPr>
          <w:color w:val="646464"/>
          <w:spacing w:val="-2"/>
        </w:rPr>
        <w:t>#2</w:t>
      </w:r>
      <w:r>
        <w:rPr>
          <w:color w:val="646464"/>
          <w:spacing w:val="-8"/>
        </w:rPr>
        <w:t xml:space="preserve"> </w:t>
      </w:r>
      <w:r>
        <w:rPr>
          <w:color w:val="646464"/>
          <w:spacing w:val="-2"/>
        </w:rPr>
        <w:t>Distributed</w:t>
      </w:r>
    </w:p>
    <w:p w14:paraId="60904D0E" w14:textId="77777777" w:rsidR="00AE5DD3" w:rsidRDefault="00AE5DD3">
      <w:pPr>
        <w:pStyle w:val="BodyText"/>
        <w:spacing w:before="26"/>
      </w:pPr>
    </w:p>
    <w:p w14:paraId="1AE8EAA7" w14:textId="77777777" w:rsidR="00AE5DD3" w:rsidRDefault="00F768B0">
      <w:pPr>
        <w:pStyle w:val="BodyText"/>
        <w:spacing w:before="1"/>
        <w:ind w:left="220"/>
      </w:pPr>
      <w:r>
        <w:rPr>
          <w:color w:val="646464"/>
          <w:spacing w:val="-2"/>
        </w:rPr>
        <w:t>Readings:</w:t>
      </w:r>
    </w:p>
    <w:p w14:paraId="747ED6F7" w14:textId="77777777" w:rsidR="00AE5DD3" w:rsidRDefault="00F768B0">
      <w:pPr>
        <w:pStyle w:val="ListParagraph"/>
        <w:numPr>
          <w:ilvl w:val="1"/>
          <w:numId w:val="1"/>
        </w:numPr>
        <w:tabs>
          <w:tab w:val="left" w:pos="940"/>
        </w:tabs>
        <w:spacing w:before="116" w:line="268" w:lineRule="auto"/>
        <w:ind w:right="302"/>
      </w:pPr>
      <w:r>
        <w:t>Tufte,</w:t>
      </w:r>
      <w:r>
        <w:rPr>
          <w:spacing w:val="-10"/>
        </w:rPr>
        <w:t xml:space="preserve"> </w:t>
      </w:r>
      <w:r>
        <w:t>Part</w:t>
      </w:r>
      <w:r>
        <w:rPr>
          <w:spacing w:val="-12"/>
        </w:rPr>
        <w:t xml:space="preserve"> </w:t>
      </w:r>
      <w:r>
        <w:t>II,</w:t>
      </w:r>
      <w:r>
        <w:rPr>
          <w:spacing w:val="-10"/>
        </w:rPr>
        <w:t xml:space="preserve"> </w:t>
      </w:r>
      <w:r>
        <w:t>Theory</w:t>
      </w:r>
      <w:r>
        <w:rPr>
          <w:spacing w:val="-11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Data</w:t>
      </w:r>
      <w:r>
        <w:rPr>
          <w:spacing w:val="-13"/>
        </w:rPr>
        <w:t xml:space="preserve"> </w:t>
      </w:r>
      <w:r>
        <w:t>Graphics,</w:t>
      </w:r>
      <w:r>
        <w:rPr>
          <w:spacing w:val="-10"/>
        </w:rPr>
        <w:t xml:space="preserve"> </w:t>
      </w:r>
      <w:r>
        <w:t>Chapter</w:t>
      </w:r>
      <w:r>
        <w:rPr>
          <w:spacing w:val="-11"/>
        </w:rPr>
        <w:t xml:space="preserve"> </w:t>
      </w:r>
      <w:r>
        <w:t>6,</w:t>
      </w:r>
      <w:r>
        <w:rPr>
          <w:spacing w:val="-12"/>
        </w:rPr>
        <w:t xml:space="preserve"> </w:t>
      </w:r>
      <w:r>
        <w:t>Data-Ink</w:t>
      </w:r>
      <w:r>
        <w:rPr>
          <w:spacing w:val="-13"/>
        </w:rPr>
        <w:t xml:space="preserve"> </w:t>
      </w:r>
      <w:r>
        <w:t>Maximization</w:t>
      </w:r>
      <w:r>
        <w:rPr>
          <w:spacing w:val="-12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 xml:space="preserve">Graphical </w:t>
      </w:r>
      <w:r>
        <w:rPr>
          <w:spacing w:val="-2"/>
        </w:rPr>
        <w:t>Design</w:t>
      </w:r>
    </w:p>
    <w:p w14:paraId="4109BAD1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9"/>
        <w:ind w:left="939" w:hanging="359"/>
      </w:pPr>
      <w:r>
        <w:t>Case</w:t>
      </w:r>
      <w:r>
        <w:rPr>
          <w:spacing w:val="-16"/>
        </w:rPr>
        <w:t xml:space="preserve"> </w:t>
      </w:r>
      <w:r>
        <w:t>Study</w:t>
      </w:r>
      <w:r>
        <w:rPr>
          <w:spacing w:val="-15"/>
        </w:rPr>
        <w:t xml:space="preserve"> </w:t>
      </w:r>
      <w:r>
        <w:t>Official</w:t>
      </w:r>
      <w:r>
        <w:rPr>
          <w:spacing w:val="-15"/>
        </w:rPr>
        <w:t xml:space="preserve"> </w:t>
      </w:r>
      <w:r>
        <w:t>Statement</w:t>
      </w:r>
      <w:r>
        <w:rPr>
          <w:spacing w:val="-16"/>
        </w:rPr>
        <w:t xml:space="preserve"> </w:t>
      </w:r>
      <w:r>
        <w:t>–</w:t>
      </w:r>
      <w:r>
        <w:rPr>
          <w:spacing w:val="-15"/>
        </w:rPr>
        <w:t xml:space="preserve"> </w:t>
      </w:r>
      <w:r>
        <w:t>Funding</w:t>
      </w:r>
      <w:r>
        <w:rPr>
          <w:spacing w:val="-13"/>
        </w:rPr>
        <w:t xml:space="preserve"> </w:t>
      </w:r>
      <w:r>
        <w:t>Flows</w:t>
      </w:r>
      <w:r>
        <w:rPr>
          <w:spacing w:val="-15"/>
        </w:rPr>
        <w:t xml:space="preserve"> </w:t>
      </w:r>
      <w:r>
        <w:rPr>
          <w:spacing w:val="-2"/>
        </w:rPr>
        <w:t>sections</w:t>
      </w:r>
    </w:p>
    <w:p w14:paraId="2D50ABC9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5"/>
        <w:ind w:left="939" w:hanging="359"/>
      </w:pPr>
      <w:proofErr w:type="spellStart"/>
      <w:r>
        <w:t>Fabozzi</w:t>
      </w:r>
      <w:proofErr w:type="spellEnd"/>
      <w:r>
        <w:t>,</w:t>
      </w:r>
      <w:r>
        <w:rPr>
          <w:spacing w:val="-17"/>
        </w:rPr>
        <w:t xml:space="preserve"> </w:t>
      </w:r>
      <w:r>
        <w:t>Chapter</w:t>
      </w:r>
      <w:r>
        <w:rPr>
          <w:spacing w:val="-15"/>
        </w:rPr>
        <w:t xml:space="preserve"> </w:t>
      </w:r>
      <w:r>
        <w:t>4,</w:t>
      </w:r>
      <w:r>
        <w:rPr>
          <w:spacing w:val="-12"/>
        </w:rPr>
        <w:t xml:space="preserve"> </w:t>
      </w:r>
      <w:r>
        <w:t>Valuation</w:t>
      </w:r>
      <w:r>
        <w:rPr>
          <w:spacing w:val="-14"/>
        </w:rPr>
        <w:t xml:space="preserve"> </w:t>
      </w:r>
      <w:r>
        <w:t>of</w:t>
      </w:r>
      <w:r>
        <w:rPr>
          <w:spacing w:val="-14"/>
        </w:rPr>
        <w:t xml:space="preserve"> </w:t>
      </w:r>
      <w:r>
        <w:t>Option-Free</w:t>
      </w:r>
      <w:r>
        <w:rPr>
          <w:spacing w:val="-15"/>
        </w:rPr>
        <w:t xml:space="preserve"> </w:t>
      </w:r>
      <w:r>
        <w:rPr>
          <w:spacing w:val="-4"/>
        </w:rPr>
        <w:t>Bonds</w:t>
      </w:r>
    </w:p>
    <w:p w14:paraId="0ADAF8EB" w14:textId="77777777" w:rsidR="00AE5DD3" w:rsidRDefault="00AE5DD3">
      <w:pPr>
        <w:pStyle w:val="BodyText"/>
        <w:spacing w:before="102"/>
      </w:pPr>
    </w:p>
    <w:p w14:paraId="0D8BFA02" w14:textId="77777777" w:rsidR="00AE5DD3" w:rsidRDefault="00F768B0">
      <w:pPr>
        <w:pStyle w:val="Heading2"/>
        <w:spacing w:before="1"/>
      </w:pPr>
      <w:bookmarkStart w:id="22" w:name="Class_7_–_March_10"/>
      <w:bookmarkEnd w:id="22"/>
      <w:r>
        <w:rPr>
          <w:color w:val="424242"/>
        </w:rPr>
        <w:t>Class</w:t>
      </w:r>
      <w:r>
        <w:rPr>
          <w:color w:val="424242"/>
          <w:spacing w:val="-6"/>
        </w:rPr>
        <w:t xml:space="preserve"> </w:t>
      </w:r>
      <w:r>
        <w:rPr>
          <w:color w:val="424242"/>
        </w:rPr>
        <w:t>7</w:t>
      </w:r>
      <w:r>
        <w:rPr>
          <w:color w:val="424242"/>
          <w:spacing w:val="-7"/>
        </w:rPr>
        <w:t xml:space="preserve"> </w:t>
      </w:r>
      <w:r>
        <w:rPr>
          <w:color w:val="424242"/>
        </w:rPr>
        <w:t>–</w:t>
      </w:r>
      <w:r>
        <w:rPr>
          <w:color w:val="424242"/>
          <w:spacing w:val="-10"/>
        </w:rPr>
        <w:t xml:space="preserve"> </w:t>
      </w:r>
      <w:r>
        <w:rPr>
          <w:color w:val="424242"/>
        </w:rPr>
        <w:t>March</w:t>
      </w:r>
      <w:r>
        <w:rPr>
          <w:color w:val="424242"/>
          <w:spacing w:val="-7"/>
        </w:rPr>
        <w:t xml:space="preserve"> </w:t>
      </w:r>
      <w:r>
        <w:rPr>
          <w:color w:val="424242"/>
          <w:spacing w:val="-5"/>
        </w:rPr>
        <w:t>10</w:t>
      </w:r>
    </w:p>
    <w:p w14:paraId="4E02DFC4" w14:textId="77777777" w:rsidR="00AE5DD3" w:rsidRDefault="00AE5DD3">
      <w:pPr>
        <w:pStyle w:val="BodyText"/>
        <w:spacing w:before="7"/>
        <w:rPr>
          <w:sz w:val="28"/>
        </w:rPr>
      </w:pPr>
    </w:p>
    <w:p w14:paraId="5F4F2F27" w14:textId="77777777" w:rsidR="00AE5DD3" w:rsidRPr="004423B9" w:rsidRDefault="00F768B0" w:rsidP="004423B9">
      <w:pPr>
        <w:pStyle w:val="Heading3"/>
        <w:rPr>
          <w:b w:val="0"/>
        </w:rPr>
      </w:pPr>
      <w:bookmarkStart w:id="23" w:name="Introduction_to_Refunding/Restructuring_"/>
      <w:bookmarkEnd w:id="23"/>
      <w:r w:rsidRPr="004423B9">
        <w:rPr>
          <w:b w:val="0"/>
        </w:rPr>
        <w:t>Introduction</w:t>
      </w:r>
      <w:r w:rsidRPr="004423B9">
        <w:rPr>
          <w:b w:val="0"/>
          <w:spacing w:val="4"/>
        </w:rPr>
        <w:t xml:space="preserve"> </w:t>
      </w:r>
      <w:r w:rsidRPr="004423B9">
        <w:rPr>
          <w:b w:val="0"/>
        </w:rPr>
        <w:t>to</w:t>
      </w:r>
      <w:r w:rsidRPr="004423B9">
        <w:rPr>
          <w:b w:val="0"/>
          <w:spacing w:val="7"/>
        </w:rPr>
        <w:t xml:space="preserve"> </w:t>
      </w:r>
      <w:r w:rsidRPr="004423B9">
        <w:rPr>
          <w:b w:val="0"/>
        </w:rPr>
        <w:t>Refunding/Restructuring</w:t>
      </w:r>
      <w:r w:rsidRPr="004423B9">
        <w:rPr>
          <w:b w:val="0"/>
          <w:spacing w:val="10"/>
        </w:rPr>
        <w:t xml:space="preserve"> </w:t>
      </w:r>
      <w:r w:rsidRPr="004423B9">
        <w:rPr>
          <w:b w:val="0"/>
        </w:rPr>
        <w:t>Sizing</w:t>
      </w:r>
    </w:p>
    <w:p w14:paraId="7BD0D9E9" w14:textId="77777777" w:rsidR="00AE5DD3" w:rsidRDefault="00AE5DD3">
      <w:pPr>
        <w:pStyle w:val="BodyText"/>
        <w:spacing w:before="7"/>
        <w:rPr>
          <w:sz w:val="24"/>
        </w:rPr>
      </w:pPr>
    </w:p>
    <w:p w14:paraId="1644AB52" w14:textId="77777777" w:rsidR="00AE5DD3" w:rsidRDefault="00F768B0">
      <w:pPr>
        <w:pStyle w:val="BodyText"/>
        <w:ind w:left="220"/>
      </w:pPr>
      <w:r>
        <w:rPr>
          <w:color w:val="646464"/>
          <w:spacing w:val="-2"/>
        </w:rPr>
        <w:t>Topics:</w:t>
      </w:r>
    </w:p>
    <w:p w14:paraId="636D1D03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116"/>
        <w:ind w:left="939" w:hanging="359"/>
      </w:pPr>
      <w:r>
        <w:rPr>
          <w:spacing w:val="-2"/>
        </w:rPr>
        <w:t>Define:</w:t>
      </w:r>
    </w:p>
    <w:p w14:paraId="6BFEED14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before="38" w:line="272" w:lineRule="exact"/>
        <w:ind w:left="1659" w:hanging="359"/>
      </w:pPr>
      <w:r>
        <w:rPr>
          <w:spacing w:val="-2"/>
        </w:rPr>
        <w:t>Escrow</w:t>
      </w:r>
      <w:r>
        <w:rPr>
          <w:spacing w:val="-17"/>
        </w:rPr>
        <w:t xml:space="preserve"> </w:t>
      </w:r>
      <w:r>
        <w:rPr>
          <w:spacing w:val="-2"/>
        </w:rPr>
        <w:t>Requirements</w:t>
      </w:r>
    </w:p>
    <w:p w14:paraId="2DDA152C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1" w:lineRule="exact"/>
        <w:ind w:left="1659" w:hanging="359"/>
      </w:pPr>
      <w:r>
        <w:rPr>
          <w:spacing w:val="-2"/>
        </w:rPr>
        <w:t>Escrow</w:t>
      </w:r>
      <w:r>
        <w:rPr>
          <w:spacing w:val="-14"/>
        </w:rPr>
        <w:t xml:space="preserve"> </w:t>
      </w:r>
      <w:r>
        <w:rPr>
          <w:spacing w:val="-2"/>
        </w:rPr>
        <w:t>Securities</w:t>
      </w:r>
    </w:p>
    <w:p w14:paraId="226B0B08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1" w:lineRule="exact"/>
        <w:ind w:left="1659" w:hanging="359"/>
      </w:pPr>
      <w:r>
        <w:t>Escrow</w:t>
      </w:r>
      <w:r>
        <w:rPr>
          <w:spacing w:val="-17"/>
        </w:rPr>
        <w:t xml:space="preserve"> </w:t>
      </w:r>
      <w:r>
        <w:t>Cash</w:t>
      </w:r>
      <w:r>
        <w:rPr>
          <w:spacing w:val="-14"/>
        </w:rPr>
        <w:t xml:space="preserve"> </w:t>
      </w:r>
      <w:r>
        <w:rPr>
          <w:spacing w:val="-4"/>
        </w:rPr>
        <w:t>Flow</w:t>
      </w:r>
    </w:p>
    <w:p w14:paraId="7F9307C5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line="267" w:lineRule="exact"/>
        <w:ind w:left="939" w:hanging="359"/>
      </w:pPr>
      <w:r>
        <w:t>Modeling</w:t>
      </w:r>
      <w:r>
        <w:rPr>
          <w:spacing w:val="-16"/>
        </w:rPr>
        <w:t xml:space="preserve"> </w:t>
      </w:r>
      <w:r>
        <w:t>Refunding</w:t>
      </w:r>
      <w:r>
        <w:rPr>
          <w:spacing w:val="-14"/>
        </w:rPr>
        <w:t xml:space="preserve"> </w:t>
      </w:r>
      <w:r>
        <w:t>Cash</w:t>
      </w:r>
      <w:r>
        <w:rPr>
          <w:spacing w:val="-13"/>
        </w:rPr>
        <w:t xml:space="preserve"> </w:t>
      </w:r>
      <w:r>
        <w:t>Flow</w:t>
      </w:r>
      <w:r>
        <w:rPr>
          <w:spacing w:val="-14"/>
        </w:rPr>
        <w:t xml:space="preserve"> </w:t>
      </w:r>
      <w:r>
        <w:t>Elements</w:t>
      </w:r>
      <w:r>
        <w:rPr>
          <w:spacing w:val="-16"/>
        </w:rPr>
        <w:t xml:space="preserve"> </w:t>
      </w:r>
      <w:r>
        <w:t>in</w:t>
      </w:r>
      <w:r>
        <w:rPr>
          <w:spacing w:val="-13"/>
        </w:rPr>
        <w:t xml:space="preserve"> </w:t>
      </w:r>
      <w:r>
        <w:rPr>
          <w:spacing w:val="-4"/>
        </w:rPr>
        <w:t>EXCEL</w:t>
      </w:r>
    </w:p>
    <w:p w14:paraId="469E16EA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before="37" w:line="271" w:lineRule="exact"/>
        <w:ind w:left="1659" w:hanging="359"/>
      </w:pPr>
      <w:r>
        <w:rPr>
          <w:spacing w:val="-2"/>
        </w:rPr>
        <w:t>Escrow</w:t>
      </w:r>
      <w:r>
        <w:rPr>
          <w:spacing w:val="-17"/>
        </w:rPr>
        <w:t xml:space="preserve"> </w:t>
      </w:r>
      <w:r>
        <w:rPr>
          <w:spacing w:val="-2"/>
        </w:rPr>
        <w:t>Requirements</w:t>
      </w:r>
    </w:p>
    <w:p w14:paraId="39E1DCB6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1" w:lineRule="exact"/>
        <w:ind w:left="1659" w:hanging="359"/>
      </w:pPr>
      <w:r>
        <w:rPr>
          <w:spacing w:val="-2"/>
        </w:rPr>
        <w:t>Escrow</w:t>
      </w:r>
      <w:r>
        <w:rPr>
          <w:spacing w:val="-4"/>
        </w:rPr>
        <w:t xml:space="preserve"> </w:t>
      </w:r>
      <w:r>
        <w:rPr>
          <w:spacing w:val="-2"/>
        </w:rPr>
        <w:t>Portfolio</w:t>
      </w:r>
      <w:r>
        <w:rPr>
          <w:spacing w:val="-4"/>
        </w:rPr>
        <w:t xml:space="preserve"> </w:t>
      </w:r>
      <w:r>
        <w:rPr>
          <w:spacing w:val="-2"/>
        </w:rPr>
        <w:t>Sizing</w:t>
      </w:r>
    </w:p>
    <w:p w14:paraId="28DCF375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before="16"/>
        <w:ind w:left="1659" w:hanging="359"/>
      </w:pPr>
      <w:r>
        <w:t>Escrow</w:t>
      </w:r>
      <w:r>
        <w:rPr>
          <w:spacing w:val="-17"/>
        </w:rPr>
        <w:t xml:space="preserve"> </w:t>
      </w:r>
      <w:r>
        <w:t>Cash</w:t>
      </w:r>
      <w:r>
        <w:rPr>
          <w:spacing w:val="-14"/>
        </w:rPr>
        <w:t xml:space="preserve"> </w:t>
      </w:r>
      <w:r>
        <w:rPr>
          <w:spacing w:val="-4"/>
        </w:rPr>
        <w:t>Flow</w:t>
      </w:r>
    </w:p>
    <w:p w14:paraId="3F7491F7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before="18" w:line="272" w:lineRule="exact"/>
        <w:ind w:left="1659" w:hanging="359"/>
      </w:pPr>
      <w:r>
        <w:rPr>
          <w:spacing w:val="-2"/>
        </w:rPr>
        <w:t>Escrow</w:t>
      </w:r>
      <w:r>
        <w:rPr>
          <w:spacing w:val="-14"/>
        </w:rPr>
        <w:t xml:space="preserve"> </w:t>
      </w:r>
      <w:r>
        <w:rPr>
          <w:spacing w:val="-2"/>
        </w:rPr>
        <w:t>Sufficiency</w:t>
      </w:r>
    </w:p>
    <w:p w14:paraId="76108EFD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434" w:lineRule="auto"/>
        <w:ind w:left="220" w:right="6786" w:firstLine="1080"/>
      </w:pPr>
      <w:r>
        <w:rPr>
          <w:spacing w:val="-2"/>
        </w:rPr>
        <w:t>Escrow</w:t>
      </w:r>
      <w:r>
        <w:rPr>
          <w:spacing w:val="-15"/>
        </w:rPr>
        <w:t xml:space="preserve"> </w:t>
      </w:r>
      <w:r>
        <w:rPr>
          <w:spacing w:val="-2"/>
        </w:rPr>
        <w:t xml:space="preserve">Yield </w:t>
      </w:r>
      <w:r>
        <w:rPr>
          <w:color w:val="646464"/>
        </w:rPr>
        <w:t>Homework #2 Due</w:t>
      </w:r>
    </w:p>
    <w:p w14:paraId="744A6D14" w14:textId="77777777" w:rsidR="00AE5DD3" w:rsidRDefault="00F768B0">
      <w:pPr>
        <w:pStyle w:val="BodyText"/>
        <w:spacing w:before="94"/>
        <w:ind w:left="220"/>
      </w:pPr>
      <w:r>
        <w:rPr>
          <w:color w:val="646464"/>
          <w:spacing w:val="-2"/>
        </w:rPr>
        <w:t>Readings:</w:t>
      </w:r>
    </w:p>
    <w:p w14:paraId="66478B21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118"/>
        <w:ind w:left="939" w:hanging="359"/>
      </w:pPr>
      <w:r>
        <w:t>Tufte,</w:t>
      </w:r>
      <w:r>
        <w:rPr>
          <w:spacing w:val="-14"/>
        </w:rPr>
        <w:t xml:space="preserve"> </w:t>
      </w:r>
      <w:r>
        <w:t>Part</w:t>
      </w:r>
      <w:r>
        <w:rPr>
          <w:spacing w:val="-15"/>
        </w:rPr>
        <w:t xml:space="preserve"> </w:t>
      </w:r>
      <w:r>
        <w:t>II,</w:t>
      </w:r>
      <w:r>
        <w:rPr>
          <w:spacing w:val="-14"/>
        </w:rPr>
        <w:t xml:space="preserve"> </w:t>
      </w:r>
      <w:r>
        <w:t>Theory</w:t>
      </w:r>
      <w:r>
        <w:rPr>
          <w:spacing w:val="-13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Data</w:t>
      </w:r>
      <w:r>
        <w:rPr>
          <w:spacing w:val="-15"/>
        </w:rPr>
        <w:t xml:space="preserve"> </w:t>
      </w:r>
      <w:r>
        <w:t>Graphics,</w:t>
      </w:r>
      <w:r>
        <w:rPr>
          <w:spacing w:val="-12"/>
        </w:rPr>
        <w:t xml:space="preserve"> </w:t>
      </w:r>
      <w:r>
        <w:t>Chapter</w:t>
      </w:r>
      <w:r>
        <w:rPr>
          <w:spacing w:val="-15"/>
        </w:rPr>
        <w:t xml:space="preserve"> </w:t>
      </w:r>
      <w:r>
        <w:t>7</w:t>
      </w:r>
      <w:r>
        <w:rPr>
          <w:spacing w:val="-15"/>
        </w:rPr>
        <w:t xml:space="preserve"> </w:t>
      </w:r>
      <w:r>
        <w:t>Multifunctioning</w:t>
      </w:r>
      <w:r>
        <w:rPr>
          <w:spacing w:val="-15"/>
        </w:rPr>
        <w:t xml:space="preserve"> </w:t>
      </w:r>
      <w:r>
        <w:t>Graphical</w:t>
      </w:r>
      <w:r>
        <w:rPr>
          <w:spacing w:val="-13"/>
        </w:rPr>
        <w:t xml:space="preserve"> </w:t>
      </w:r>
      <w:r>
        <w:rPr>
          <w:spacing w:val="-2"/>
        </w:rPr>
        <w:t>Elements</w:t>
      </w:r>
    </w:p>
    <w:p w14:paraId="61B15C5C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5"/>
        <w:ind w:left="939" w:hanging="362"/>
      </w:pPr>
      <w:r>
        <w:rPr>
          <w:spacing w:val="-2"/>
        </w:rPr>
        <w:t>Fundamentals,</w:t>
      </w:r>
      <w:r>
        <w:rPr>
          <w:spacing w:val="-7"/>
        </w:rPr>
        <w:t xml:space="preserve"> </w:t>
      </w:r>
      <w:r>
        <w:rPr>
          <w:spacing w:val="-2"/>
        </w:rPr>
        <w:t>Financial</w:t>
      </w:r>
      <w:r>
        <w:rPr>
          <w:spacing w:val="-10"/>
        </w:rPr>
        <w:t xml:space="preserve"> </w:t>
      </w:r>
      <w:r>
        <w:rPr>
          <w:spacing w:val="-2"/>
        </w:rPr>
        <w:t>Products</w:t>
      </w:r>
    </w:p>
    <w:p w14:paraId="6C311A6C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7"/>
        <w:ind w:left="939" w:hanging="362"/>
      </w:pPr>
      <w:r>
        <w:t>Refunding</w:t>
      </w:r>
      <w:r>
        <w:rPr>
          <w:spacing w:val="-15"/>
        </w:rPr>
        <w:t xml:space="preserve"> </w:t>
      </w:r>
      <w:r>
        <w:t>Case</w:t>
      </w:r>
      <w:r>
        <w:rPr>
          <w:spacing w:val="-15"/>
        </w:rPr>
        <w:t xml:space="preserve"> </w:t>
      </w:r>
      <w:r>
        <w:t>Study</w:t>
      </w:r>
      <w:r>
        <w:rPr>
          <w:spacing w:val="-15"/>
        </w:rPr>
        <w:t xml:space="preserve"> </w:t>
      </w:r>
      <w:r>
        <w:t>Official</w:t>
      </w:r>
      <w:r>
        <w:rPr>
          <w:spacing w:val="-12"/>
        </w:rPr>
        <w:t xml:space="preserve"> </w:t>
      </w:r>
      <w:r>
        <w:t>Statement</w:t>
      </w:r>
      <w:r>
        <w:rPr>
          <w:spacing w:val="-14"/>
        </w:rPr>
        <w:t xml:space="preserve"> </w:t>
      </w:r>
      <w:r>
        <w:t>-</w:t>
      </w:r>
      <w:r>
        <w:rPr>
          <w:spacing w:val="-12"/>
        </w:rPr>
        <w:t xml:space="preserve"> </w:t>
      </w:r>
      <w:r>
        <w:t>Plan</w:t>
      </w:r>
      <w:r>
        <w:rPr>
          <w:spacing w:val="-13"/>
        </w:rPr>
        <w:t xml:space="preserve"> </w:t>
      </w:r>
      <w:r>
        <w:t>of</w:t>
      </w:r>
      <w:r>
        <w:rPr>
          <w:spacing w:val="-14"/>
        </w:rPr>
        <w:t xml:space="preserve"> </w:t>
      </w:r>
      <w:r>
        <w:t>Finance</w:t>
      </w:r>
      <w:r>
        <w:rPr>
          <w:spacing w:val="-12"/>
        </w:rPr>
        <w:t xml:space="preserve"> </w:t>
      </w:r>
      <w:r>
        <w:rPr>
          <w:spacing w:val="-2"/>
        </w:rPr>
        <w:t>Sections</w:t>
      </w:r>
    </w:p>
    <w:p w14:paraId="32CF9BBE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4"/>
        <w:ind w:left="939" w:hanging="362"/>
      </w:pPr>
      <w:proofErr w:type="spellStart"/>
      <w:r>
        <w:rPr>
          <w:spacing w:val="-2"/>
        </w:rPr>
        <w:t>Fabozzi</w:t>
      </w:r>
      <w:proofErr w:type="spellEnd"/>
      <w:r>
        <w:rPr>
          <w:spacing w:val="-2"/>
        </w:rPr>
        <w:t>,</w:t>
      </w:r>
      <w:r>
        <w:rPr>
          <w:spacing w:val="-5"/>
        </w:rPr>
        <w:t xml:space="preserve"> </w:t>
      </w:r>
      <w:r>
        <w:rPr>
          <w:spacing w:val="-2"/>
        </w:rPr>
        <w:t>Chapter7,</w:t>
      </w:r>
      <w:r>
        <w:rPr>
          <w:spacing w:val="-3"/>
        </w:rPr>
        <w:t xml:space="preserve"> </w:t>
      </w:r>
      <w:r>
        <w:rPr>
          <w:spacing w:val="-2"/>
        </w:rPr>
        <w:t>Valuation</w:t>
      </w:r>
      <w:r>
        <w:rPr>
          <w:spacing w:val="-1"/>
        </w:rPr>
        <w:t xml:space="preserve"> </w:t>
      </w:r>
      <w:r>
        <w:rPr>
          <w:spacing w:val="-2"/>
        </w:rPr>
        <w:t>of</w:t>
      </w:r>
      <w:r>
        <w:rPr>
          <w:spacing w:val="-3"/>
        </w:rPr>
        <w:t xml:space="preserve"> </w:t>
      </w:r>
      <w:r>
        <w:rPr>
          <w:spacing w:val="-2"/>
        </w:rPr>
        <w:t>Bonds</w:t>
      </w:r>
      <w:r>
        <w:rPr>
          <w:spacing w:val="-1"/>
        </w:rPr>
        <w:t xml:space="preserve"> </w:t>
      </w:r>
      <w:r>
        <w:rPr>
          <w:spacing w:val="-2"/>
        </w:rPr>
        <w:t>with</w:t>
      </w:r>
      <w:r>
        <w:rPr>
          <w:spacing w:val="-7"/>
        </w:rPr>
        <w:t xml:space="preserve"> </w:t>
      </w:r>
      <w:r>
        <w:rPr>
          <w:spacing w:val="-2"/>
        </w:rPr>
        <w:t>Embedded</w:t>
      </w:r>
      <w:r>
        <w:rPr>
          <w:spacing w:val="-3"/>
        </w:rPr>
        <w:t xml:space="preserve"> </w:t>
      </w:r>
      <w:r>
        <w:rPr>
          <w:spacing w:val="-2"/>
        </w:rPr>
        <w:t>Options</w:t>
      </w:r>
    </w:p>
    <w:p w14:paraId="6196A143" w14:textId="77777777" w:rsidR="00AE5DD3" w:rsidRDefault="00AE5DD3">
      <w:pPr>
        <w:pStyle w:val="BodyText"/>
        <w:spacing w:before="103"/>
      </w:pPr>
    </w:p>
    <w:p w14:paraId="6AB56DFD" w14:textId="77777777" w:rsidR="00AE5DD3" w:rsidRDefault="00F768B0">
      <w:pPr>
        <w:pStyle w:val="Heading2"/>
      </w:pPr>
      <w:bookmarkStart w:id="24" w:name="Class_8_–_March_17"/>
      <w:bookmarkEnd w:id="24"/>
      <w:r>
        <w:rPr>
          <w:color w:val="424242"/>
        </w:rPr>
        <w:t>Class</w:t>
      </w:r>
      <w:r>
        <w:rPr>
          <w:color w:val="424242"/>
          <w:spacing w:val="-6"/>
        </w:rPr>
        <w:t xml:space="preserve"> </w:t>
      </w:r>
      <w:r>
        <w:rPr>
          <w:color w:val="424242"/>
        </w:rPr>
        <w:t>8</w:t>
      </w:r>
      <w:r>
        <w:rPr>
          <w:color w:val="424242"/>
          <w:spacing w:val="-5"/>
        </w:rPr>
        <w:t xml:space="preserve"> </w:t>
      </w:r>
      <w:r>
        <w:rPr>
          <w:color w:val="424242"/>
        </w:rPr>
        <w:t>–</w:t>
      </w:r>
      <w:r>
        <w:rPr>
          <w:color w:val="424242"/>
          <w:spacing w:val="-7"/>
        </w:rPr>
        <w:t xml:space="preserve"> </w:t>
      </w:r>
      <w:r>
        <w:rPr>
          <w:color w:val="424242"/>
        </w:rPr>
        <w:t>March</w:t>
      </w:r>
      <w:r>
        <w:rPr>
          <w:color w:val="424242"/>
          <w:spacing w:val="-2"/>
        </w:rPr>
        <w:t xml:space="preserve"> </w:t>
      </w:r>
      <w:r>
        <w:rPr>
          <w:color w:val="424242"/>
          <w:spacing w:val="-5"/>
        </w:rPr>
        <w:t>17</w:t>
      </w:r>
    </w:p>
    <w:p w14:paraId="4D497D44" w14:textId="77777777" w:rsidR="00AE5DD3" w:rsidRDefault="00AE5DD3">
      <w:pPr>
        <w:pStyle w:val="BodyText"/>
        <w:spacing w:before="8"/>
        <w:rPr>
          <w:sz w:val="28"/>
        </w:rPr>
      </w:pPr>
    </w:p>
    <w:p w14:paraId="17578B4C" w14:textId="77777777" w:rsidR="00AE5DD3" w:rsidRPr="004423B9" w:rsidRDefault="00F768B0" w:rsidP="004423B9">
      <w:pPr>
        <w:pStyle w:val="Heading3"/>
        <w:rPr>
          <w:b w:val="0"/>
        </w:rPr>
      </w:pPr>
      <w:bookmarkStart w:id="25" w:name="Introduction_to_Structural_Forms_and_Usa"/>
      <w:bookmarkEnd w:id="25"/>
      <w:r w:rsidRPr="004423B9">
        <w:rPr>
          <w:b w:val="0"/>
        </w:rPr>
        <w:t>Introduction</w:t>
      </w:r>
      <w:r w:rsidRPr="004423B9">
        <w:rPr>
          <w:b w:val="0"/>
          <w:spacing w:val="-7"/>
        </w:rPr>
        <w:t xml:space="preserve"> </w:t>
      </w:r>
      <w:r w:rsidRPr="004423B9">
        <w:rPr>
          <w:b w:val="0"/>
        </w:rPr>
        <w:t>to</w:t>
      </w:r>
      <w:r w:rsidRPr="004423B9">
        <w:rPr>
          <w:b w:val="0"/>
          <w:spacing w:val="-7"/>
        </w:rPr>
        <w:t xml:space="preserve"> </w:t>
      </w:r>
      <w:r w:rsidRPr="004423B9">
        <w:rPr>
          <w:b w:val="0"/>
        </w:rPr>
        <w:t>Structural</w:t>
      </w:r>
      <w:r w:rsidRPr="004423B9">
        <w:rPr>
          <w:b w:val="0"/>
          <w:spacing w:val="-8"/>
        </w:rPr>
        <w:t xml:space="preserve"> </w:t>
      </w:r>
      <w:r w:rsidRPr="004423B9">
        <w:rPr>
          <w:b w:val="0"/>
        </w:rPr>
        <w:t>Forms</w:t>
      </w:r>
      <w:r w:rsidRPr="004423B9">
        <w:rPr>
          <w:b w:val="0"/>
          <w:spacing w:val="-10"/>
        </w:rPr>
        <w:t xml:space="preserve"> </w:t>
      </w:r>
      <w:r w:rsidRPr="004423B9">
        <w:rPr>
          <w:b w:val="0"/>
        </w:rPr>
        <w:t>and</w:t>
      </w:r>
      <w:r w:rsidRPr="004423B9">
        <w:rPr>
          <w:b w:val="0"/>
          <w:spacing w:val="-6"/>
        </w:rPr>
        <w:t xml:space="preserve"> </w:t>
      </w:r>
      <w:r w:rsidRPr="004423B9">
        <w:rPr>
          <w:b w:val="0"/>
          <w:spacing w:val="-4"/>
        </w:rPr>
        <w:t>Usage</w:t>
      </w:r>
    </w:p>
    <w:p w14:paraId="1487A42D" w14:textId="77777777" w:rsidR="00AE5DD3" w:rsidRDefault="00AE5DD3">
      <w:pPr>
        <w:pStyle w:val="BodyText"/>
        <w:spacing w:before="4"/>
        <w:rPr>
          <w:sz w:val="24"/>
        </w:rPr>
      </w:pPr>
    </w:p>
    <w:p w14:paraId="32B2035A" w14:textId="77777777" w:rsidR="00AE5DD3" w:rsidRDefault="00F768B0">
      <w:pPr>
        <w:pStyle w:val="BodyText"/>
        <w:ind w:left="220"/>
      </w:pPr>
      <w:r>
        <w:rPr>
          <w:color w:val="646464"/>
          <w:spacing w:val="-2"/>
        </w:rPr>
        <w:t>Topics:</w:t>
      </w:r>
    </w:p>
    <w:p w14:paraId="72376597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  <w:tab w:val="left" w:pos="1300"/>
        </w:tabs>
        <w:spacing w:before="117"/>
        <w:ind w:left="939" w:hanging="359"/>
      </w:pPr>
      <w:r>
        <w:t>Absolute</w:t>
      </w:r>
      <w:r>
        <w:rPr>
          <w:spacing w:val="7"/>
        </w:rPr>
        <w:t xml:space="preserve"> </w:t>
      </w:r>
      <w:r>
        <w:t>Structural</w:t>
      </w:r>
      <w:r>
        <w:rPr>
          <w:spacing w:val="9"/>
        </w:rPr>
        <w:t xml:space="preserve"> </w:t>
      </w:r>
      <w:r>
        <w:rPr>
          <w:spacing w:val="-2"/>
        </w:rPr>
        <w:t>Forms</w:t>
      </w:r>
    </w:p>
    <w:p w14:paraId="52414026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before="25"/>
        <w:ind w:left="1659" w:hanging="359"/>
      </w:pPr>
      <w:r>
        <w:t>Level</w:t>
      </w:r>
      <w:r>
        <w:rPr>
          <w:spacing w:val="-4"/>
        </w:rPr>
        <w:t xml:space="preserve"> </w:t>
      </w:r>
      <w:r>
        <w:t>Debt</w:t>
      </w:r>
      <w:r>
        <w:rPr>
          <w:spacing w:val="-1"/>
        </w:rPr>
        <w:t xml:space="preserve"> </w:t>
      </w:r>
      <w:r>
        <w:rPr>
          <w:spacing w:val="-2"/>
        </w:rPr>
        <w:t>Service</w:t>
      </w:r>
    </w:p>
    <w:p w14:paraId="2C46DA08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47"/>
        </w:tabs>
        <w:spacing w:before="25"/>
        <w:ind w:left="1647" w:hanging="347"/>
      </w:pPr>
      <w:r>
        <w:t>Level</w:t>
      </w:r>
      <w:r>
        <w:rPr>
          <w:spacing w:val="-6"/>
        </w:rPr>
        <w:t xml:space="preserve"> </w:t>
      </w:r>
      <w:r>
        <w:rPr>
          <w:spacing w:val="-2"/>
        </w:rPr>
        <w:t>Principal</w:t>
      </w:r>
    </w:p>
    <w:p w14:paraId="352731C9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13"/>
        <w:ind w:left="939" w:hanging="359"/>
      </w:pPr>
      <w:r>
        <w:rPr>
          <w:spacing w:val="-2"/>
        </w:rPr>
        <w:t>Relative</w:t>
      </w:r>
      <w:r>
        <w:rPr>
          <w:spacing w:val="-6"/>
        </w:rPr>
        <w:t xml:space="preserve"> </w:t>
      </w:r>
      <w:r>
        <w:rPr>
          <w:spacing w:val="-2"/>
        </w:rPr>
        <w:t>Structural Forms</w:t>
      </w:r>
    </w:p>
    <w:p w14:paraId="3BADAD6F" w14:textId="77777777" w:rsidR="00AE5DD3" w:rsidRDefault="00AE5DD3">
      <w:pPr>
        <w:sectPr w:rsidR="00AE5DD3">
          <w:pgSz w:w="12240" w:h="15840"/>
          <w:pgMar w:top="1820" w:right="1320" w:bottom="980" w:left="1220" w:header="0" w:footer="792" w:gutter="0"/>
          <w:cols w:space="720"/>
        </w:sectPr>
      </w:pPr>
    </w:p>
    <w:p w14:paraId="10E344C2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before="77" w:line="272" w:lineRule="exact"/>
        <w:ind w:left="1659" w:hanging="359"/>
      </w:pPr>
      <w:r>
        <w:rPr>
          <w:spacing w:val="-2"/>
        </w:rPr>
        <w:lastRenderedPageBreak/>
        <w:t>Uniform</w:t>
      </w:r>
    </w:p>
    <w:p w14:paraId="79D17A40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1" w:lineRule="exact"/>
        <w:ind w:left="1659" w:hanging="359"/>
      </w:pPr>
      <w:r>
        <w:rPr>
          <w:spacing w:val="-2"/>
        </w:rPr>
        <w:t>Accelerated</w:t>
      </w:r>
    </w:p>
    <w:p w14:paraId="744BD6CB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1" w:lineRule="exact"/>
        <w:ind w:left="1659" w:hanging="359"/>
      </w:pPr>
      <w:r>
        <w:rPr>
          <w:spacing w:val="-2"/>
        </w:rPr>
        <w:t>Deferred</w:t>
      </w:r>
    </w:p>
    <w:p w14:paraId="1C7C192B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1" w:lineRule="exact"/>
        <w:ind w:left="1659" w:hanging="359"/>
      </w:pPr>
      <w:r>
        <w:rPr>
          <w:spacing w:val="-2"/>
        </w:rPr>
        <w:t>Proportional</w:t>
      </w:r>
    </w:p>
    <w:p w14:paraId="5FDE3DFE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1" w:lineRule="exact"/>
        <w:ind w:left="1659" w:hanging="359"/>
      </w:pPr>
      <w:r>
        <w:rPr>
          <w:spacing w:val="-4"/>
        </w:rPr>
        <w:t>Fill</w:t>
      </w:r>
    </w:p>
    <w:p w14:paraId="6BFD1C07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line="267" w:lineRule="exact"/>
        <w:ind w:left="939" w:hanging="359"/>
      </w:pPr>
      <w:r>
        <w:t>Allocation</w:t>
      </w:r>
      <w:r>
        <w:rPr>
          <w:spacing w:val="-18"/>
        </w:rPr>
        <w:t xml:space="preserve"> </w:t>
      </w:r>
      <w:r>
        <w:t>of</w:t>
      </w:r>
      <w:r>
        <w:rPr>
          <w:spacing w:val="-15"/>
        </w:rPr>
        <w:t xml:space="preserve"> </w:t>
      </w:r>
      <w:r>
        <w:t>Case</w:t>
      </w:r>
      <w:r>
        <w:rPr>
          <w:spacing w:val="-15"/>
        </w:rPr>
        <w:t xml:space="preserve"> </w:t>
      </w:r>
      <w:r>
        <w:t>Study</w:t>
      </w:r>
      <w:r>
        <w:rPr>
          <w:spacing w:val="-16"/>
        </w:rPr>
        <w:t xml:space="preserve"> </w:t>
      </w:r>
      <w:r>
        <w:t>Aggregate</w:t>
      </w:r>
      <w:r>
        <w:rPr>
          <w:spacing w:val="-15"/>
        </w:rPr>
        <w:t xml:space="preserve"> </w:t>
      </w:r>
      <w:r>
        <w:t>Debt</w:t>
      </w:r>
      <w:r>
        <w:rPr>
          <w:spacing w:val="-15"/>
        </w:rPr>
        <w:t xml:space="preserve"> </w:t>
      </w:r>
      <w:r>
        <w:t>Service</w:t>
      </w:r>
      <w:r>
        <w:rPr>
          <w:spacing w:val="-15"/>
        </w:rPr>
        <w:t xml:space="preserve"> </w:t>
      </w:r>
      <w:r>
        <w:t>to</w:t>
      </w:r>
      <w:r>
        <w:rPr>
          <w:spacing w:val="-14"/>
        </w:rPr>
        <w:t xml:space="preserve"> </w:t>
      </w:r>
      <w:r>
        <w:t>Underlying</w:t>
      </w:r>
      <w:r>
        <w:rPr>
          <w:spacing w:val="-14"/>
        </w:rPr>
        <w:t xml:space="preserve"> </w:t>
      </w:r>
      <w:r>
        <w:t>Financing</w:t>
      </w:r>
      <w:r>
        <w:rPr>
          <w:spacing w:val="-15"/>
        </w:rPr>
        <w:t xml:space="preserve"> </w:t>
      </w:r>
      <w:r>
        <w:rPr>
          <w:spacing w:val="-2"/>
        </w:rPr>
        <w:t>Purposes</w:t>
      </w:r>
    </w:p>
    <w:p w14:paraId="682921D1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7"/>
        <w:ind w:left="939" w:hanging="359"/>
      </w:pPr>
      <w:r>
        <w:rPr>
          <w:spacing w:val="-2"/>
        </w:rPr>
        <w:t>Discussion</w:t>
      </w:r>
      <w:r>
        <w:rPr>
          <w:spacing w:val="-5"/>
        </w:rPr>
        <w:t xml:space="preserve"> </w:t>
      </w:r>
      <w:r>
        <w:rPr>
          <w:spacing w:val="-2"/>
        </w:rPr>
        <w:t>of</w:t>
      </w:r>
      <w:r>
        <w:rPr>
          <w:spacing w:val="-1"/>
        </w:rPr>
        <w:t xml:space="preserve"> </w:t>
      </w:r>
      <w:r>
        <w:rPr>
          <w:spacing w:val="-2"/>
        </w:rPr>
        <w:t>Structural</w:t>
      </w:r>
      <w:r>
        <w:rPr>
          <w:spacing w:val="-6"/>
        </w:rPr>
        <w:t xml:space="preserve"> </w:t>
      </w:r>
      <w:r>
        <w:rPr>
          <w:spacing w:val="-2"/>
        </w:rPr>
        <w:t>Forms and Financing Purpose</w:t>
      </w:r>
    </w:p>
    <w:p w14:paraId="0D0330B6" w14:textId="77777777" w:rsidR="00AE5DD3" w:rsidRDefault="00AE5DD3">
      <w:pPr>
        <w:pStyle w:val="BodyText"/>
        <w:spacing w:before="22"/>
      </w:pPr>
    </w:p>
    <w:p w14:paraId="4E706B2A" w14:textId="77777777" w:rsidR="00AE5DD3" w:rsidRDefault="00F768B0">
      <w:pPr>
        <w:pStyle w:val="BodyText"/>
        <w:ind w:left="220"/>
      </w:pPr>
      <w:r>
        <w:rPr>
          <w:color w:val="646464"/>
          <w:spacing w:val="-2"/>
        </w:rPr>
        <w:t>Readings:</w:t>
      </w:r>
    </w:p>
    <w:p w14:paraId="49CC1B2D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119"/>
        <w:ind w:left="939" w:hanging="359"/>
      </w:pPr>
      <w:r>
        <w:t>Tufte,</w:t>
      </w:r>
      <w:r>
        <w:rPr>
          <w:spacing w:val="-12"/>
        </w:rPr>
        <w:t xml:space="preserve"> </w:t>
      </w:r>
      <w:r>
        <w:t>Part</w:t>
      </w:r>
      <w:r>
        <w:rPr>
          <w:spacing w:val="-9"/>
        </w:rPr>
        <w:t xml:space="preserve"> </w:t>
      </w:r>
      <w:r>
        <w:t>II,</w:t>
      </w:r>
      <w:r>
        <w:rPr>
          <w:spacing w:val="-10"/>
        </w:rPr>
        <w:t xml:space="preserve"> </w:t>
      </w:r>
      <w:r>
        <w:t>Theory</w:t>
      </w:r>
      <w:r>
        <w:rPr>
          <w:spacing w:val="-10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Data</w:t>
      </w:r>
      <w:r>
        <w:rPr>
          <w:spacing w:val="-12"/>
        </w:rPr>
        <w:t xml:space="preserve"> </w:t>
      </w:r>
      <w:r>
        <w:t>Graphics,</w:t>
      </w:r>
      <w:r>
        <w:rPr>
          <w:spacing w:val="-9"/>
        </w:rPr>
        <w:t xml:space="preserve"> </w:t>
      </w:r>
      <w:r>
        <w:t>Chapter</w:t>
      </w:r>
      <w:r>
        <w:rPr>
          <w:spacing w:val="-10"/>
        </w:rPr>
        <w:t xml:space="preserve"> </w:t>
      </w:r>
      <w:r>
        <w:t>8</w:t>
      </w:r>
      <w:r>
        <w:rPr>
          <w:spacing w:val="-13"/>
        </w:rPr>
        <w:t xml:space="preserve"> </w:t>
      </w:r>
      <w:r>
        <w:t>Data</w:t>
      </w:r>
      <w:r>
        <w:rPr>
          <w:spacing w:val="-12"/>
        </w:rPr>
        <w:t xml:space="preserve"> </w:t>
      </w:r>
      <w:r>
        <w:t>Density</w:t>
      </w:r>
      <w:r>
        <w:rPr>
          <w:spacing w:val="-8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Small</w:t>
      </w:r>
      <w:r>
        <w:rPr>
          <w:spacing w:val="-11"/>
        </w:rPr>
        <w:t xml:space="preserve"> </w:t>
      </w:r>
      <w:r>
        <w:rPr>
          <w:spacing w:val="-2"/>
        </w:rPr>
        <w:t>Multiples</w:t>
      </w:r>
    </w:p>
    <w:p w14:paraId="363B5CEC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7"/>
        <w:ind w:left="939" w:hanging="359"/>
      </w:pPr>
      <w:r>
        <w:rPr>
          <w:spacing w:val="-2"/>
        </w:rPr>
        <w:t>Fundamentals,</w:t>
      </w:r>
      <w:r>
        <w:rPr>
          <w:spacing w:val="-3"/>
        </w:rPr>
        <w:t xml:space="preserve"> </w:t>
      </w:r>
      <w:r>
        <w:rPr>
          <w:spacing w:val="-2"/>
        </w:rPr>
        <w:t>Credit</w:t>
      </w:r>
      <w:r>
        <w:rPr>
          <w:spacing w:val="-4"/>
        </w:rPr>
        <w:t xml:space="preserve"> </w:t>
      </w:r>
      <w:r>
        <w:rPr>
          <w:spacing w:val="-2"/>
        </w:rPr>
        <w:t>Analysis</w:t>
      </w:r>
    </w:p>
    <w:p w14:paraId="1E689FD4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5"/>
        <w:ind w:left="939" w:hanging="359"/>
      </w:pPr>
      <w:r>
        <w:rPr>
          <w:spacing w:val="-2"/>
        </w:rPr>
        <w:t>Refunding</w:t>
      </w:r>
      <w:r>
        <w:rPr>
          <w:spacing w:val="-7"/>
        </w:rPr>
        <w:t xml:space="preserve"> </w:t>
      </w:r>
      <w:r>
        <w:rPr>
          <w:spacing w:val="-2"/>
        </w:rPr>
        <w:t>Case</w:t>
      </w:r>
      <w:r>
        <w:rPr>
          <w:spacing w:val="-4"/>
        </w:rPr>
        <w:t xml:space="preserve"> </w:t>
      </w:r>
      <w:r>
        <w:rPr>
          <w:spacing w:val="-2"/>
        </w:rPr>
        <w:t>Study</w:t>
      </w:r>
      <w:r>
        <w:rPr>
          <w:spacing w:val="-5"/>
        </w:rPr>
        <w:t xml:space="preserve"> </w:t>
      </w:r>
      <w:r>
        <w:rPr>
          <w:spacing w:val="-2"/>
        </w:rPr>
        <w:t>Official Statement</w:t>
      </w:r>
      <w:r>
        <w:rPr>
          <w:spacing w:val="-3"/>
        </w:rPr>
        <w:t xml:space="preserve"> </w:t>
      </w:r>
      <w:r>
        <w:rPr>
          <w:spacing w:val="-2"/>
        </w:rPr>
        <w:t>– Sources and</w:t>
      </w:r>
      <w:r>
        <w:rPr>
          <w:spacing w:val="-4"/>
        </w:rPr>
        <w:t xml:space="preserve"> </w:t>
      </w:r>
      <w:r>
        <w:rPr>
          <w:spacing w:val="-2"/>
        </w:rPr>
        <w:t>Uses/Debt</w:t>
      </w:r>
      <w:r>
        <w:rPr>
          <w:spacing w:val="-3"/>
        </w:rPr>
        <w:t xml:space="preserve"> </w:t>
      </w:r>
      <w:r>
        <w:rPr>
          <w:spacing w:val="-2"/>
        </w:rPr>
        <w:t>Service sections</w:t>
      </w:r>
    </w:p>
    <w:p w14:paraId="2EC8568B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4"/>
        <w:ind w:left="939" w:hanging="359"/>
      </w:pPr>
      <w:proofErr w:type="spellStart"/>
      <w:r>
        <w:t>Fabozzi</w:t>
      </w:r>
      <w:proofErr w:type="spellEnd"/>
      <w:r>
        <w:t>,</w:t>
      </w:r>
      <w:r>
        <w:rPr>
          <w:spacing w:val="-15"/>
        </w:rPr>
        <w:t xml:space="preserve"> </w:t>
      </w:r>
      <w:r>
        <w:t>Chapter</w:t>
      </w:r>
      <w:r>
        <w:rPr>
          <w:spacing w:val="-12"/>
        </w:rPr>
        <w:t xml:space="preserve"> </w:t>
      </w:r>
      <w:r>
        <w:t>16,</w:t>
      </w:r>
      <w:r>
        <w:rPr>
          <w:spacing w:val="-12"/>
        </w:rPr>
        <w:t xml:space="preserve"> </w:t>
      </w:r>
      <w:r>
        <w:t>Analysis</w:t>
      </w:r>
      <w:r>
        <w:rPr>
          <w:spacing w:val="-13"/>
        </w:rPr>
        <w:t xml:space="preserve"> </w:t>
      </w:r>
      <w:r>
        <w:t>of</w:t>
      </w:r>
      <w:r>
        <w:rPr>
          <w:spacing w:val="-15"/>
        </w:rPr>
        <w:t xml:space="preserve"> </w:t>
      </w:r>
      <w:r>
        <w:t>Interest</w:t>
      </w:r>
      <w:r>
        <w:rPr>
          <w:spacing w:val="-12"/>
        </w:rPr>
        <w:t xml:space="preserve"> </w:t>
      </w:r>
      <w:r>
        <w:t>Rate</w:t>
      </w:r>
      <w:r>
        <w:rPr>
          <w:spacing w:val="-15"/>
        </w:rPr>
        <w:t xml:space="preserve"> </w:t>
      </w:r>
      <w:r>
        <w:rPr>
          <w:spacing w:val="-2"/>
        </w:rPr>
        <w:t>Swaps</w:t>
      </w:r>
    </w:p>
    <w:p w14:paraId="56ACD3C2" w14:textId="77777777" w:rsidR="00AE5DD3" w:rsidRDefault="00AE5DD3">
      <w:pPr>
        <w:pStyle w:val="BodyText"/>
        <w:spacing w:before="103"/>
      </w:pPr>
    </w:p>
    <w:p w14:paraId="3F449B55" w14:textId="77777777" w:rsidR="00AE5DD3" w:rsidRDefault="00F768B0">
      <w:pPr>
        <w:pStyle w:val="Heading2"/>
      </w:pPr>
      <w:bookmarkStart w:id="26" w:name="Class_9_–_March_31"/>
      <w:bookmarkEnd w:id="26"/>
      <w:r>
        <w:rPr>
          <w:color w:val="424242"/>
        </w:rPr>
        <w:t>Class</w:t>
      </w:r>
      <w:r>
        <w:rPr>
          <w:color w:val="424242"/>
          <w:spacing w:val="-6"/>
        </w:rPr>
        <w:t xml:space="preserve"> </w:t>
      </w:r>
      <w:r>
        <w:rPr>
          <w:color w:val="424242"/>
        </w:rPr>
        <w:t>9</w:t>
      </w:r>
      <w:r>
        <w:rPr>
          <w:color w:val="424242"/>
          <w:spacing w:val="-5"/>
        </w:rPr>
        <w:t xml:space="preserve"> </w:t>
      </w:r>
      <w:r>
        <w:rPr>
          <w:color w:val="424242"/>
        </w:rPr>
        <w:t>–</w:t>
      </w:r>
      <w:r>
        <w:rPr>
          <w:color w:val="424242"/>
          <w:spacing w:val="-7"/>
        </w:rPr>
        <w:t xml:space="preserve"> </w:t>
      </w:r>
      <w:r>
        <w:rPr>
          <w:color w:val="424242"/>
        </w:rPr>
        <w:t>March</w:t>
      </w:r>
      <w:r>
        <w:rPr>
          <w:color w:val="424242"/>
          <w:spacing w:val="-2"/>
        </w:rPr>
        <w:t xml:space="preserve"> </w:t>
      </w:r>
      <w:r>
        <w:rPr>
          <w:color w:val="424242"/>
          <w:spacing w:val="-5"/>
        </w:rPr>
        <w:t>31</w:t>
      </w:r>
    </w:p>
    <w:p w14:paraId="4607EE42" w14:textId="77777777" w:rsidR="00AE5DD3" w:rsidRDefault="00AE5DD3">
      <w:pPr>
        <w:pStyle w:val="BodyText"/>
        <w:spacing w:before="3"/>
        <w:rPr>
          <w:sz w:val="28"/>
        </w:rPr>
      </w:pPr>
    </w:p>
    <w:p w14:paraId="394C46C6" w14:textId="77777777" w:rsidR="00AE5DD3" w:rsidRPr="004423B9" w:rsidRDefault="00F768B0" w:rsidP="004423B9">
      <w:pPr>
        <w:pStyle w:val="Heading3"/>
        <w:rPr>
          <w:b w:val="0"/>
        </w:rPr>
      </w:pPr>
      <w:bookmarkStart w:id="27" w:name="Introduction_to_DBC_Finance_#1"/>
      <w:bookmarkEnd w:id="27"/>
      <w:r w:rsidRPr="004423B9">
        <w:rPr>
          <w:b w:val="0"/>
        </w:rPr>
        <w:t>Introduction</w:t>
      </w:r>
      <w:r w:rsidRPr="004423B9">
        <w:rPr>
          <w:b w:val="0"/>
          <w:spacing w:val="-12"/>
        </w:rPr>
        <w:t xml:space="preserve"> </w:t>
      </w:r>
      <w:r w:rsidRPr="004423B9">
        <w:rPr>
          <w:b w:val="0"/>
        </w:rPr>
        <w:t>to</w:t>
      </w:r>
      <w:r w:rsidRPr="004423B9">
        <w:rPr>
          <w:b w:val="0"/>
          <w:spacing w:val="-8"/>
        </w:rPr>
        <w:t xml:space="preserve"> </w:t>
      </w:r>
      <w:r w:rsidRPr="004423B9">
        <w:rPr>
          <w:b w:val="0"/>
        </w:rPr>
        <w:t>DBC</w:t>
      </w:r>
      <w:r w:rsidRPr="004423B9">
        <w:rPr>
          <w:b w:val="0"/>
          <w:spacing w:val="-11"/>
        </w:rPr>
        <w:t xml:space="preserve"> </w:t>
      </w:r>
      <w:r w:rsidRPr="004423B9">
        <w:rPr>
          <w:b w:val="0"/>
        </w:rPr>
        <w:t>Finance</w:t>
      </w:r>
      <w:r w:rsidRPr="004423B9">
        <w:rPr>
          <w:b w:val="0"/>
          <w:spacing w:val="-8"/>
        </w:rPr>
        <w:t xml:space="preserve"> </w:t>
      </w:r>
      <w:r w:rsidRPr="004423B9">
        <w:rPr>
          <w:b w:val="0"/>
          <w:spacing w:val="-5"/>
        </w:rPr>
        <w:t>#1</w:t>
      </w:r>
    </w:p>
    <w:p w14:paraId="3E43E9E1" w14:textId="77777777" w:rsidR="00AE5DD3" w:rsidRDefault="00AE5DD3">
      <w:pPr>
        <w:pStyle w:val="BodyText"/>
        <w:spacing w:before="4"/>
        <w:rPr>
          <w:sz w:val="24"/>
        </w:rPr>
      </w:pPr>
    </w:p>
    <w:p w14:paraId="4E702F4F" w14:textId="77777777" w:rsidR="00AE5DD3" w:rsidRDefault="00F768B0">
      <w:pPr>
        <w:pStyle w:val="BodyText"/>
        <w:ind w:left="220"/>
      </w:pPr>
      <w:r>
        <w:rPr>
          <w:color w:val="646464"/>
          <w:spacing w:val="-2"/>
        </w:rPr>
        <w:t>Topics:</w:t>
      </w:r>
    </w:p>
    <w:p w14:paraId="40D3C9FB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119"/>
        <w:ind w:left="939" w:hanging="359"/>
      </w:pPr>
      <w:r>
        <w:rPr>
          <w:spacing w:val="-2"/>
        </w:rPr>
        <w:t>Discussion</w:t>
      </w:r>
      <w:r>
        <w:rPr>
          <w:spacing w:val="-4"/>
        </w:rPr>
        <w:t xml:space="preserve"> </w:t>
      </w:r>
      <w:r>
        <w:rPr>
          <w:spacing w:val="-2"/>
        </w:rPr>
        <w:t>of</w:t>
      </w:r>
      <w:r>
        <w:rPr>
          <w:spacing w:val="-3"/>
        </w:rPr>
        <w:t xml:space="preserve"> </w:t>
      </w:r>
      <w:r>
        <w:rPr>
          <w:spacing w:val="-2"/>
        </w:rPr>
        <w:t>Objectives</w:t>
      </w:r>
      <w:r>
        <w:rPr>
          <w:spacing w:val="-7"/>
        </w:rPr>
        <w:t xml:space="preserve"> </w:t>
      </w:r>
      <w:r>
        <w:rPr>
          <w:spacing w:val="-2"/>
        </w:rPr>
        <w:t>of the</w:t>
      </w:r>
      <w:r>
        <w:rPr>
          <w:spacing w:val="-4"/>
        </w:rPr>
        <w:t xml:space="preserve"> </w:t>
      </w:r>
      <w:r>
        <w:rPr>
          <w:spacing w:val="-2"/>
        </w:rPr>
        <w:t>Structuring</w:t>
      </w:r>
      <w:r>
        <w:rPr>
          <w:spacing w:val="-4"/>
        </w:rPr>
        <w:t xml:space="preserve"> </w:t>
      </w:r>
      <w:r>
        <w:rPr>
          <w:spacing w:val="-2"/>
        </w:rPr>
        <w:t>Process</w:t>
      </w:r>
    </w:p>
    <w:p w14:paraId="17F88BAF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before="37" w:line="272" w:lineRule="exact"/>
        <w:ind w:left="1659" w:hanging="359"/>
      </w:pPr>
      <w:r>
        <w:t>Size</w:t>
      </w:r>
      <w:r>
        <w:rPr>
          <w:spacing w:val="-16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rPr>
          <w:spacing w:val="-2"/>
        </w:rPr>
        <w:t>Transaction</w:t>
      </w:r>
    </w:p>
    <w:p w14:paraId="351388D3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1" w:lineRule="exact"/>
        <w:ind w:left="1659" w:hanging="359"/>
      </w:pPr>
      <w:r>
        <w:rPr>
          <w:spacing w:val="-2"/>
        </w:rPr>
        <w:t>Structure</w:t>
      </w:r>
      <w:r>
        <w:rPr>
          <w:spacing w:val="-9"/>
        </w:rPr>
        <w:t xml:space="preserve"> </w:t>
      </w:r>
      <w:r>
        <w:rPr>
          <w:spacing w:val="-2"/>
        </w:rPr>
        <w:t>the</w:t>
      </w:r>
      <w:r>
        <w:rPr>
          <w:spacing w:val="-8"/>
        </w:rPr>
        <w:t xml:space="preserve"> </w:t>
      </w:r>
      <w:r>
        <w:rPr>
          <w:spacing w:val="-2"/>
        </w:rPr>
        <w:t>Transaction</w:t>
      </w:r>
    </w:p>
    <w:p w14:paraId="4974CEBC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line="267" w:lineRule="exact"/>
        <w:ind w:left="939" w:hanging="359"/>
      </w:pPr>
      <w:r>
        <w:rPr>
          <w:spacing w:val="-2"/>
        </w:rPr>
        <w:t>Understanding</w:t>
      </w:r>
      <w:r>
        <w:rPr>
          <w:spacing w:val="-8"/>
        </w:rPr>
        <w:t xml:space="preserve"> </w:t>
      </w:r>
      <w:r>
        <w:rPr>
          <w:spacing w:val="-2"/>
        </w:rPr>
        <w:t>the</w:t>
      </w:r>
      <w:r>
        <w:rPr>
          <w:spacing w:val="-4"/>
        </w:rPr>
        <w:t xml:space="preserve"> </w:t>
      </w:r>
      <w:r>
        <w:rPr>
          <w:spacing w:val="-2"/>
        </w:rPr>
        <w:t>Inputs</w:t>
      </w:r>
      <w:r>
        <w:rPr>
          <w:spacing w:val="-4"/>
        </w:rPr>
        <w:t xml:space="preserve"> </w:t>
      </w:r>
      <w:r>
        <w:rPr>
          <w:spacing w:val="-2"/>
        </w:rPr>
        <w:t>and</w:t>
      </w:r>
      <w:r>
        <w:rPr>
          <w:spacing w:val="-3"/>
        </w:rPr>
        <w:t xml:space="preserve"> </w:t>
      </w:r>
      <w:r>
        <w:rPr>
          <w:spacing w:val="-2"/>
        </w:rPr>
        <w:t>Outputs</w:t>
      </w:r>
      <w:r>
        <w:rPr>
          <w:spacing w:val="-4"/>
        </w:rPr>
        <w:t xml:space="preserve"> </w:t>
      </w:r>
      <w:r>
        <w:rPr>
          <w:spacing w:val="-2"/>
        </w:rPr>
        <w:t>of the</w:t>
      </w:r>
      <w:r>
        <w:rPr>
          <w:spacing w:val="-4"/>
        </w:rPr>
        <w:t xml:space="preserve"> </w:t>
      </w:r>
      <w:r>
        <w:rPr>
          <w:spacing w:val="-2"/>
        </w:rPr>
        <w:t>Structuring</w:t>
      </w:r>
      <w:r>
        <w:rPr>
          <w:spacing w:val="-3"/>
        </w:rPr>
        <w:t xml:space="preserve"> </w:t>
      </w:r>
      <w:r>
        <w:rPr>
          <w:spacing w:val="-2"/>
        </w:rPr>
        <w:t>Process</w:t>
      </w:r>
    </w:p>
    <w:p w14:paraId="212BD219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5"/>
        <w:ind w:left="939" w:hanging="359"/>
      </w:pPr>
      <w:r>
        <w:rPr>
          <w:spacing w:val="-2"/>
        </w:rPr>
        <w:t>DBC</w:t>
      </w:r>
      <w:r>
        <w:rPr>
          <w:spacing w:val="-12"/>
        </w:rPr>
        <w:t xml:space="preserve"> </w:t>
      </w:r>
      <w:r>
        <w:rPr>
          <w:spacing w:val="-2"/>
        </w:rPr>
        <w:t>Finance:</w:t>
      </w:r>
    </w:p>
    <w:p w14:paraId="2927CDB8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before="35" w:line="272" w:lineRule="exact"/>
        <w:ind w:left="1659" w:hanging="359"/>
      </w:pPr>
      <w:r>
        <w:rPr>
          <w:spacing w:val="-2"/>
        </w:rPr>
        <w:t>Purpose</w:t>
      </w:r>
    </w:p>
    <w:p w14:paraId="770BCE01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1" w:lineRule="exact"/>
        <w:ind w:left="1659" w:hanging="359"/>
      </w:pPr>
      <w:r>
        <w:rPr>
          <w:spacing w:val="-2"/>
        </w:rPr>
        <w:t>Architecture</w:t>
      </w:r>
    </w:p>
    <w:p w14:paraId="1AEAE51E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59"/>
        </w:tabs>
        <w:spacing w:line="271" w:lineRule="exact"/>
        <w:ind w:left="1659" w:hanging="359"/>
      </w:pPr>
      <w:r>
        <w:rPr>
          <w:spacing w:val="-2"/>
        </w:rPr>
        <w:t>Overview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7"/>
        </w:rPr>
        <w:t xml:space="preserve"> </w:t>
      </w:r>
      <w:r>
        <w:rPr>
          <w:spacing w:val="-2"/>
        </w:rPr>
        <w:t>Navigation</w:t>
      </w:r>
    </w:p>
    <w:p w14:paraId="406460FA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line="267" w:lineRule="exact"/>
        <w:ind w:left="939" w:hanging="359"/>
      </w:pPr>
      <w:r>
        <w:rPr>
          <w:spacing w:val="-2"/>
        </w:rPr>
        <w:t>Demonstrate</w:t>
      </w:r>
      <w:r>
        <w:rPr>
          <w:spacing w:val="-5"/>
        </w:rPr>
        <w:t xml:space="preserve"> </w:t>
      </w:r>
      <w:r>
        <w:rPr>
          <w:spacing w:val="-2"/>
        </w:rPr>
        <w:t>Structuring</w:t>
      </w:r>
      <w:r>
        <w:rPr>
          <w:spacing w:val="-6"/>
        </w:rPr>
        <w:t xml:space="preserve"> </w:t>
      </w:r>
      <w:r>
        <w:rPr>
          <w:spacing w:val="-2"/>
        </w:rPr>
        <w:t>of</w:t>
      </w:r>
      <w:r>
        <w:t xml:space="preserve"> </w:t>
      </w:r>
      <w:r>
        <w:rPr>
          <w:spacing w:val="-2"/>
        </w:rPr>
        <w:t>Case</w:t>
      </w:r>
      <w:r>
        <w:rPr>
          <w:spacing w:val="-4"/>
        </w:rPr>
        <w:t xml:space="preserve"> </w:t>
      </w:r>
      <w:r>
        <w:rPr>
          <w:spacing w:val="-2"/>
        </w:rPr>
        <w:t>Study</w:t>
      </w:r>
      <w:r>
        <w:rPr>
          <w:spacing w:val="-4"/>
        </w:rPr>
        <w:t xml:space="preserve"> </w:t>
      </w:r>
      <w:r>
        <w:rPr>
          <w:spacing w:val="-2"/>
        </w:rPr>
        <w:t>New Money</w:t>
      </w:r>
      <w:r>
        <w:t xml:space="preserve"> </w:t>
      </w:r>
      <w:r>
        <w:rPr>
          <w:spacing w:val="-2"/>
        </w:rPr>
        <w:t>Bonds.</w:t>
      </w:r>
      <w:r>
        <w:rPr>
          <w:spacing w:val="-3"/>
        </w:rPr>
        <w:t xml:space="preserve"> </w:t>
      </w:r>
      <w:r>
        <w:rPr>
          <w:spacing w:val="-2"/>
        </w:rPr>
        <w:t>(Debt/Size</w:t>
      </w:r>
      <w:r>
        <w:rPr>
          <w:spacing w:val="-4"/>
        </w:rPr>
        <w:t xml:space="preserve"> </w:t>
      </w:r>
      <w:r>
        <w:rPr>
          <w:spacing w:val="-2"/>
        </w:rPr>
        <w:t>Module)</w:t>
      </w:r>
    </w:p>
    <w:p w14:paraId="65E92FAF" w14:textId="77777777" w:rsidR="00AE5DD3" w:rsidRDefault="00AE5DD3">
      <w:pPr>
        <w:pStyle w:val="BodyText"/>
      </w:pPr>
    </w:p>
    <w:p w14:paraId="3DD736C0" w14:textId="77777777" w:rsidR="00AE5DD3" w:rsidRDefault="00AE5DD3">
      <w:pPr>
        <w:pStyle w:val="BodyText"/>
        <w:spacing w:before="62"/>
      </w:pPr>
    </w:p>
    <w:p w14:paraId="045C25FE" w14:textId="77777777" w:rsidR="00AE5DD3" w:rsidRDefault="00F768B0">
      <w:pPr>
        <w:pStyle w:val="BodyText"/>
        <w:ind w:left="220"/>
      </w:pPr>
      <w:r>
        <w:rPr>
          <w:color w:val="646464"/>
          <w:spacing w:val="-2"/>
        </w:rPr>
        <w:t>Readings:</w:t>
      </w:r>
    </w:p>
    <w:p w14:paraId="5E2A2443" w14:textId="77777777" w:rsidR="00AE5DD3" w:rsidRDefault="00F768B0">
      <w:pPr>
        <w:pStyle w:val="ListParagraph"/>
        <w:numPr>
          <w:ilvl w:val="1"/>
          <w:numId w:val="1"/>
        </w:numPr>
        <w:tabs>
          <w:tab w:val="left" w:pos="940"/>
        </w:tabs>
        <w:spacing w:before="116" w:line="271" w:lineRule="auto"/>
        <w:ind w:right="662"/>
      </w:pPr>
      <w:r>
        <w:t>Tufte,</w:t>
      </w:r>
      <w:r>
        <w:rPr>
          <w:spacing w:val="-8"/>
        </w:rPr>
        <w:t xml:space="preserve"> </w:t>
      </w:r>
      <w:r>
        <w:t>Part</w:t>
      </w:r>
      <w:r>
        <w:rPr>
          <w:spacing w:val="-8"/>
        </w:rPr>
        <w:t xml:space="preserve"> </w:t>
      </w:r>
      <w:r>
        <w:t>II,</w:t>
      </w:r>
      <w:r>
        <w:rPr>
          <w:spacing w:val="-8"/>
        </w:rPr>
        <w:t xml:space="preserve"> </w:t>
      </w:r>
      <w:r>
        <w:t>Theory</w:t>
      </w:r>
      <w:r>
        <w:rPr>
          <w:spacing w:val="-7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Data</w:t>
      </w:r>
      <w:r>
        <w:rPr>
          <w:spacing w:val="-10"/>
        </w:rPr>
        <w:t xml:space="preserve"> </w:t>
      </w:r>
      <w:r>
        <w:t>Graphics,</w:t>
      </w:r>
      <w:r>
        <w:rPr>
          <w:spacing w:val="-8"/>
        </w:rPr>
        <w:t xml:space="preserve"> </w:t>
      </w:r>
      <w:r>
        <w:t>Chapter</w:t>
      </w:r>
      <w:r>
        <w:rPr>
          <w:spacing w:val="-9"/>
        </w:rPr>
        <w:t xml:space="preserve"> </w:t>
      </w:r>
      <w:r>
        <w:t>9</w:t>
      </w:r>
      <w:r>
        <w:rPr>
          <w:spacing w:val="-12"/>
        </w:rPr>
        <w:t xml:space="preserve"> </w:t>
      </w:r>
      <w:r>
        <w:t>Aesthetics</w:t>
      </w:r>
      <w:r>
        <w:rPr>
          <w:spacing w:val="-9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Technique</w:t>
      </w:r>
      <w:r>
        <w:rPr>
          <w:spacing w:val="-10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Data Graphical Design, Epilogue: Designs for the Display of Information</w:t>
      </w:r>
    </w:p>
    <w:p w14:paraId="11BE17E0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4"/>
        <w:ind w:left="939" w:hanging="359"/>
      </w:pPr>
      <w:r>
        <w:t>DBC</w:t>
      </w:r>
      <w:r>
        <w:rPr>
          <w:spacing w:val="-14"/>
        </w:rPr>
        <w:t xml:space="preserve"> </w:t>
      </w:r>
      <w:r>
        <w:t>Tutorial:</w:t>
      </w:r>
      <w:r>
        <w:rPr>
          <w:spacing w:val="42"/>
        </w:rPr>
        <w:t xml:space="preserve"> </w:t>
      </w:r>
      <w:r>
        <w:rPr>
          <w:spacing w:val="-2"/>
        </w:rPr>
        <w:t>Debt/Size</w:t>
      </w:r>
    </w:p>
    <w:p w14:paraId="44A6B7AE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7"/>
        <w:ind w:left="939" w:hanging="359"/>
      </w:pPr>
      <w:r>
        <w:t>Sample</w:t>
      </w:r>
      <w:r>
        <w:rPr>
          <w:spacing w:val="-14"/>
        </w:rPr>
        <w:t xml:space="preserve"> </w:t>
      </w:r>
      <w:r>
        <w:t>Issuer</w:t>
      </w:r>
      <w:r>
        <w:rPr>
          <w:spacing w:val="-13"/>
        </w:rPr>
        <w:t xml:space="preserve"> </w:t>
      </w:r>
      <w:r>
        <w:t>New</w:t>
      </w:r>
      <w:r>
        <w:rPr>
          <w:spacing w:val="-14"/>
        </w:rPr>
        <w:t xml:space="preserve"> </w:t>
      </w:r>
      <w:r>
        <w:t>Money</w:t>
      </w:r>
      <w:r>
        <w:rPr>
          <w:spacing w:val="-11"/>
        </w:rPr>
        <w:t xml:space="preserve"> </w:t>
      </w:r>
      <w:r>
        <w:t>Requests</w:t>
      </w:r>
      <w:r>
        <w:rPr>
          <w:spacing w:val="-15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rPr>
          <w:spacing w:val="-2"/>
        </w:rPr>
        <w:t>Proposals</w:t>
      </w:r>
    </w:p>
    <w:p w14:paraId="4AE156BE" w14:textId="77777777" w:rsidR="00AE5DD3" w:rsidRDefault="00F768B0">
      <w:pPr>
        <w:pStyle w:val="ListParagraph"/>
        <w:numPr>
          <w:ilvl w:val="1"/>
          <w:numId w:val="1"/>
        </w:numPr>
        <w:tabs>
          <w:tab w:val="left" w:pos="939"/>
        </w:tabs>
        <w:spacing w:before="35"/>
        <w:ind w:left="939" w:hanging="359"/>
      </w:pPr>
      <w:proofErr w:type="spellStart"/>
      <w:r>
        <w:rPr>
          <w:spacing w:val="-2"/>
        </w:rPr>
        <w:t>Fabozzi</w:t>
      </w:r>
      <w:proofErr w:type="spellEnd"/>
      <w:r>
        <w:rPr>
          <w:spacing w:val="-2"/>
        </w:rPr>
        <w:t>,</w:t>
      </w:r>
      <w:r>
        <w:rPr>
          <w:spacing w:val="-3"/>
        </w:rPr>
        <w:t xml:space="preserve"> </w:t>
      </w:r>
      <w:r>
        <w:rPr>
          <w:spacing w:val="-2"/>
        </w:rPr>
        <w:t>Chapter 12, Measuring</w:t>
      </w:r>
      <w:r>
        <w:rPr>
          <w:spacing w:val="-4"/>
        </w:rPr>
        <w:t xml:space="preserve"> </w:t>
      </w:r>
      <w:r>
        <w:rPr>
          <w:spacing w:val="-2"/>
        </w:rPr>
        <w:t>Interest Rate</w:t>
      </w:r>
      <w:r>
        <w:rPr>
          <w:spacing w:val="-1"/>
        </w:rPr>
        <w:t xml:space="preserve"> </w:t>
      </w:r>
      <w:r>
        <w:rPr>
          <w:spacing w:val="-4"/>
        </w:rPr>
        <w:t>Risk</w:t>
      </w:r>
    </w:p>
    <w:p w14:paraId="41C98A45" w14:textId="77777777" w:rsidR="00AE5DD3" w:rsidRDefault="00AE5DD3">
      <w:pPr>
        <w:sectPr w:rsidR="00AE5DD3">
          <w:pgSz w:w="12240" w:h="15840"/>
          <w:pgMar w:top="1360" w:right="1320" w:bottom="980" w:left="1220" w:header="0" w:footer="792" w:gutter="0"/>
          <w:cols w:space="720"/>
        </w:sectPr>
      </w:pPr>
    </w:p>
    <w:p w14:paraId="6BCA4B56" w14:textId="77777777" w:rsidR="00AE5DD3" w:rsidRDefault="00F768B0">
      <w:pPr>
        <w:pStyle w:val="Heading2"/>
        <w:spacing w:before="77"/>
        <w:ind w:left="239"/>
      </w:pPr>
      <w:bookmarkStart w:id="28" w:name="Class_10_–_April_7"/>
      <w:bookmarkEnd w:id="28"/>
      <w:r>
        <w:rPr>
          <w:color w:val="424242"/>
        </w:rPr>
        <w:lastRenderedPageBreak/>
        <w:t>Class</w:t>
      </w:r>
      <w:r>
        <w:rPr>
          <w:color w:val="424242"/>
          <w:spacing w:val="-10"/>
        </w:rPr>
        <w:t xml:space="preserve"> </w:t>
      </w:r>
      <w:r>
        <w:rPr>
          <w:color w:val="424242"/>
        </w:rPr>
        <w:t>10</w:t>
      </w:r>
      <w:r>
        <w:rPr>
          <w:color w:val="424242"/>
          <w:spacing w:val="-7"/>
        </w:rPr>
        <w:t xml:space="preserve"> </w:t>
      </w:r>
      <w:r>
        <w:rPr>
          <w:color w:val="424242"/>
        </w:rPr>
        <w:t>–</w:t>
      </w:r>
      <w:r>
        <w:rPr>
          <w:color w:val="424242"/>
          <w:spacing w:val="-8"/>
        </w:rPr>
        <w:t xml:space="preserve"> </w:t>
      </w:r>
      <w:r>
        <w:rPr>
          <w:color w:val="424242"/>
        </w:rPr>
        <w:t>April</w:t>
      </w:r>
      <w:r>
        <w:rPr>
          <w:color w:val="424242"/>
          <w:spacing w:val="-6"/>
        </w:rPr>
        <w:t xml:space="preserve"> </w:t>
      </w:r>
      <w:r>
        <w:rPr>
          <w:color w:val="424242"/>
          <w:spacing w:val="-10"/>
        </w:rPr>
        <w:t>7</w:t>
      </w:r>
    </w:p>
    <w:p w14:paraId="4AB90D04" w14:textId="77777777" w:rsidR="00AE5DD3" w:rsidRDefault="00AE5DD3">
      <w:pPr>
        <w:pStyle w:val="BodyText"/>
        <w:spacing w:before="5"/>
        <w:rPr>
          <w:sz w:val="28"/>
        </w:rPr>
      </w:pPr>
    </w:p>
    <w:p w14:paraId="38352626" w14:textId="77777777" w:rsidR="00AE5DD3" w:rsidRPr="004423B9" w:rsidRDefault="00F768B0" w:rsidP="004423B9">
      <w:pPr>
        <w:pStyle w:val="Heading3"/>
        <w:rPr>
          <w:b w:val="0"/>
        </w:rPr>
      </w:pPr>
      <w:bookmarkStart w:id="29" w:name="Introduction_to_DBC_Finance_#2"/>
      <w:bookmarkEnd w:id="29"/>
      <w:r w:rsidRPr="004423B9">
        <w:rPr>
          <w:b w:val="0"/>
        </w:rPr>
        <w:t>Introduction</w:t>
      </w:r>
      <w:r w:rsidRPr="004423B9">
        <w:rPr>
          <w:b w:val="0"/>
          <w:spacing w:val="-12"/>
        </w:rPr>
        <w:t xml:space="preserve"> </w:t>
      </w:r>
      <w:r w:rsidRPr="004423B9">
        <w:rPr>
          <w:b w:val="0"/>
        </w:rPr>
        <w:t>to</w:t>
      </w:r>
      <w:r w:rsidRPr="004423B9">
        <w:rPr>
          <w:b w:val="0"/>
          <w:spacing w:val="-8"/>
        </w:rPr>
        <w:t xml:space="preserve"> </w:t>
      </w:r>
      <w:r w:rsidRPr="004423B9">
        <w:rPr>
          <w:b w:val="0"/>
        </w:rPr>
        <w:t>DBC</w:t>
      </w:r>
      <w:r w:rsidRPr="004423B9">
        <w:rPr>
          <w:b w:val="0"/>
          <w:spacing w:val="-11"/>
        </w:rPr>
        <w:t xml:space="preserve"> </w:t>
      </w:r>
      <w:r w:rsidRPr="004423B9">
        <w:rPr>
          <w:b w:val="0"/>
        </w:rPr>
        <w:t>Finance</w:t>
      </w:r>
      <w:r w:rsidRPr="004423B9">
        <w:rPr>
          <w:b w:val="0"/>
          <w:spacing w:val="-8"/>
        </w:rPr>
        <w:t xml:space="preserve"> </w:t>
      </w:r>
      <w:r w:rsidRPr="004423B9">
        <w:rPr>
          <w:b w:val="0"/>
          <w:spacing w:val="-5"/>
        </w:rPr>
        <w:t>#2</w:t>
      </w:r>
    </w:p>
    <w:p w14:paraId="6A055585" w14:textId="77777777" w:rsidR="00AE5DD3" w:rsidRDefault="00AE5DD3">
      <w:pPr>
        <w:pStyle w:val="BodyText"/>
        <w:spacing w:before="6"/>
        <w:rPr>
          <w:sz w:val="24"/>
        </w:rPr>
      </w:pPr>
    </w:p>
    <w:p w14:paraId="69AEC7B9" w14:textId="77777777" w:rsidR="00AE5DD3" w:rsidRDefault="00F768B0">
      <w:pPr>
        <w:pStyle w:val="BodyText"/>
        <w:ind w:left="239"/>
      </w:pPr>
      <w:r>
        <w:rPr>
          <w:color w:val="646464"/>
          <w:spacing w:val="-2"/>
        </w:rPr>
        <w:t>Topics:</w:t>
      </w:r>
    </w:p>
    <w:p w14:paraId="7131006F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117"/>
        <w:ind w:left="959"/>
      </w:pPr>
      <w:r>
        <w:rPr>
          <w:spacing w:val="-2"/>
        </w:rPr>
        <w:t>Demonstrate</w:t>
      </w:r>
      <w:r>
        <w:rPr>
          <w:spacing w:val="-6"/>
        </w:rPr>
        <w:t xml:space="preserve"> </w:t>
      </w:r>
      <w:r>
        <w:rPr>
          <w:spacing w:val="-2"/>
        </w:rPr>
        <w:t>Structuring</w:t>
      </w:r>
      <w:r>
        <w:rPr>
          <w:spacing w:val="-4"/>
        </w:rPr>
        <w:t xml:space="preserve"> </w:t>
      </w:r>
      <w:r>
        <w:rPr>
          <w:spacing w:val="-2"/>
        </w:rPr>
        <w:t>of</w:t>
      </w:r>
      <w:r>
        <w:t xml:space="preserve"> </w:t>
      </w:r>
      <w:r>
        <w:rPr>
          <w:spacing w:val="-2"/>
        </w:rPr>
        <w:t>Case</w:t>
      </w:r>
      <w:r>
        <w:rPr>
          <w:spacing w:val="-1"/>
        </w:rPr>
        <w:t xml:space="preserve"> </w:t>
      </w:r>
      <w:r>
        <w:rPr>
          <w:spacing w:val="-2"/>
        </w:rPr>
        <w:t>Study</w:t>
      </w:r>
      <w:r>
        <w:rPr>
          <w:spacing w:val="-4"/>
        </w:rPr>
        <w:t xml:space="preserve"> </w:t>
      </w:r>
      <w:r>
        <w:rPr>
          <w:spacing w:val="-2"/>
        </w:rPr>
        <w:t>Refunding</w:t>
      </w:r>
      <w:r>
        <w:rPr>
          <w:spacing w:val="-1"/>
        </w:rPr>
        <w:t xml:space="preserve"> </w:t>
      </w:r>
      <w:r>
        <w:rPr>
          <w:spacing w:val="-2"/>
        </w:rPr>
        <w:t>Bonds</w:t>
      </w:r>
      <w:r>
        <w:rPr>
          <w:spacing w:val="-4"/>
        </w:rPr>
        <w:t xml:space="preserve"> </w:t>
      </w:r>
      <w:r>
        <w:rPr>
          <w:spacing w:val="-2"/>
        </w:rPr>
        <w:t>(Refund</w:t>
      </w:r>
      <w:r>
        <w:rPr>
          <w:spacing w:val="-4"/>
        </w:rPr>
        <w:t xml:space="preserve"> </w:t>
      </w:r>
      <w:r>
        <w:rPr>
          <w:spacing w:val="-2"/>
        </w:rPr>
        <w:t>Module)</w:t>
      </w:r>
    </w:p>
    <w:p w14:paraId="7FEAA8AB" w14:textId="77777777" w:rsidR="00AE5DD3" w:rsidRDefault="00AE5DD3">
      <w:pPr>
        <w:pStyle w:val="BodyText"/>
        <w:spacing w:before="24"/>
      </w:pPr>
    </w:p>
    <w:p w14:paraId="68559C2F" w14:textId="77777777" w:rsidR="00AE5DD3" w:rsidRDefault="00F768B0">
      <w:pPr>
        <w:pStyle w:val="BodyText"/>
        <w:ind w:left="239"/>
      </w:pPr>
      <w:r>
        <w:rPr>
          <w:color w:val="646464"/>
          <w:spacing w:val="-2"/>
        </w:rPr>
        <w:t>Readings:</w:t>
      </w:r>
    </w:p>
    <w:p w14:paraId="37559EDA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116"/>
        <w:ind w:left="959"/>
      </w:pPr>
      <w:r>
        <w:rPr>
          <w:spacing w:val="-2"/>
        </w:rPr>
        <w:t>Fundamentals,</w:t>
      </w:r>
      <w:r>
        <w:rPr>
          <w:spacing w:val="-7"/>
        </w:rPr>
        <w:t xml:space="preserve"> </w:t>
      </w:r>
      <w:r>
        <w:rPr>
          <w:spacing w:val="-2"/>
        </w:rPr>
        <w:t>Financial</w:t>
      </w:r>
      <w:r>
        <w:rPr>
          <w:spacing w:val="-10"/>
        </w:rPr>
        <w:t xml:space="preserve"> </w:t>
      </w:r>
      <w:r>
        <w:rPr>
          <w:spacing w:val="-2"/>
        </w:rPr>
        <w:t>Products</w:t>
      </w:r>
    </w:p>
    <w:p w14:paraId="6ABBDA9F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37"/>
        <w:ind w:left="959"/>
      </w:pPr>
      <w:r>
        <w:rPr>
          <w:spacing w:val="-2"/>
        </w:rPr>
        <w:t>DBC</w:t>
      </w:r>
      <w:r>
        <w:rPr>
          <w:spacing w:val="-4"/>
        </w:rPr>
        <w:t xml:space="preserve"> </w:t>
      </w:r>
      <w:r>
        <w:rPr>
          <w:spacing w:val="-2"/>
        </w:rPr>
        <w:t>Tutorial:</w:t>
      </w:r>
      <w:r>
        <w:rPr>
          <w:spacing w:val="-4"/>
        </w:rPr>
        <w:t xml:space="preserve"> </w:t>
      </w:r>
      <w:r>
        <w:rPr>
          <w:spacing w:val="-2"/>
        </w:rPr>
        <w:t>Refund</w:t>
      </w:r>
    </w:p>
    <w:p w14:paraId="43BF0644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37"/>
        <w:ind w:left="959"/>
      </w:pPr>
      <w:r>
        <w:rPr>
          <w:spacing w:val="-2"/>
        </w:rPr>
        <w:t>Sample</w:t>
      </w:r>
      <w:r>
        <w:rPr>
          <w:spacing w:val="-6"/>
        </w:rPr>
        <w:t xml:space="preserve"> </w:t>
      </w:r>
      <w:r>
        <w:rPr>
          <w:spacing w:val="-2"/>
        </w:rPr>
        <w:t>Issuer</w:t>
      </w:r>
      <w:r>
        <w:t xml:space="preserve"> </w:t>
      </w:r>
      <w:r>
        <w:rPr>
          <w:spacing w:val="-2"/>
        </w:rPr>
        <w:t>Refunding</w:t>
      </w:r>
      <w:r>
        <w:rPr>
          <w:spacing w:val="-5"/>
        </w:rPr>
        <w:t xml:space="preserve"> </w:t>
      </w:r>
      <w:r>
        <w:rPr>
          <w:spacing w:val="-2"/>
        </w:rPr>
        <w:t>Requests</w:t>
      </w:r>
      <w:r>
        <w:rPr>
          <w:spacing w:val="-4"/>
        </w:rPr>
        <w:t xml:space="preserve"> </w:t>
      </w:r>
      <w:r>
        <w:rPr>
          <w:spacing w:val="-2"/>
        </w:rPr>
        <w:t>for</w:t>
      </w:r>
      <w:r>
        <w:t xml:space="preserve"> </w:t>
      </w:r>
      <w:r>
        <w:rPr>
          <w:spacing w:val="-2"/>
        </w:rPr>
        <w:t>Proposals</w:t>
      </w:r>
    </w:p>
    <w:p w14:paraId="126025E3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35"/>
        <w:ind w:left="959"/>
      </w:pPr>
      <w:proofErr w:type="spellStart"/>
      <w:r>
        <w:t>Fabozzi</w:t>
      </w:r>
      <w:proofErr w:type="spellEnd"/>
      <w:r>
        <w:t>,</w:t>
      </w:r>
      <w:r>
        <w:rPr>
          <w:spacing w:val="-12"/>
        </w:rPr>
        <w:t xml:space="preserve"> </w:t>
      </w:r>
      <w:r>
        <w:t>Chapter</w:t>
      </w:r>
      <w:r>
        <w:rPr>
          <w:spacing w:val="-11"/>
        </w:rPr>
        <w:t xml:space="preserve"> </w:t>
      </w:r>
      <w:r>
        <w:t>15,</w:t>
      </w:r>
      <w:r>
        <w:rPr>
          <w:spacing w:val="-14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Tools</w:t>
      </w:r>
      <w:r>
        <w:rPr>
          <w:spacing w:val="-13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Relative</w:t>
      </w:r>
      <w:r>
        <w:rPr>
          <w:spacing w:val="-13"/>
        </w:rPr>
        <w:t xml:space="preserve"> </w:t>
      </w:r>
      <w:r>
        <w:t>Value</w:t>
      </w:r>
      <w:r>
        <w:rPr>
          <w:spacing w:val="-14"/>
        </w:rPr>
        <w:t xml:space="preserve"> </w:t>
      </w:r>
      <w:r>
        <w:rPr>
          <w:spacing w:val="-2"/>
        </w:rPr>
        <w:t>Analysis</w:t>
      </w:r>
    </w:p>
    <w:p w14:paraId="0D9A3E60" w14:textId="77777777" w:rsidR="00AE5DD3" w:rsidRDefault="00AE5DD3">
      <w:pPr>
        <w:pStyle w:val="BodyText"/>
        <w:spacing w:before="63"/>
      </w:pPr>
    </w:p>
    <w:p w14:paraId="7157923C" w14:textId="77777777" w:rsidR="00AE5DD3" w:rsidRDefault="00F768B0">
      <w:pPr>
        <w:ind w:left="239"/>
        <w:rPr>
          <w:sz w:val="24"/>
        </w:rPr>
      </w:pPr>
      <w:bookmarkStart w:id="30" w:name="Term_Project_Distributed"/>
      <w:bookmarkEnd w:id="30"/>
      <w:r>
        <w:rPr>
          <w:color w:val="646464"/>
          <w:sz w:val="24"/>
        </w:rPr>
        <w:t>Term</w:t>
      </w:r>
      <w:r>
        <w:rPr>
          <w:color w:val="646464"/>
          <w:spacing w:val="-11"/>
          <w:sz w:val="24"/>
        </w:rPr>
        <w:t xml:space="preserve"> </w:t>
      </w:r>
      <w:r>
        <w:rPr>
          <w:color w:val="646464"/>
          <w:sz w:val="24"/>
        </w:rPr>
        <w:t>Project</w:t>
      </w:r>
      <w:r>
        <w:rPr>
          <w:color w:val="646464"/>
          <w:spacing w:val="-6"/>
          <w:sz w:val="24"/>
        </w:rPr>
        <w:t xml:space="preserve"> </w:t>
      </w:r>
      <w:r>
        <w:rPr>
          <w:color w:val="646464"/>
          <w:spacing w:val="-2"/>
          <w:sz w:val="24"/>
        </w:rPr>
        <w:t>Distributed</w:t>
      </w:r>
    </w:p>
    <w:p w14:paraId="4791EBD3" w14:textId="77777777" w:rsidR="00AE5DD3" w:rsidRDefault="00AE5DD3">
      <w:pPr>
        <w:pStyle w:val="BodyText"/>
        <w:spacing w:before="85"/>
        <w:rPr>
          <w:sz w:val="24"/>
        </w:rPr>
      </w:pPr>
    </w:p>
    <w:p w14:paraId="4410EA60" w14:textId="77777777" w:rsidR="00AE5DD3" w:rsidRDefault="00F768B0">
      <w:pPr>
        <w:pStyle w:val="Heading2"/>
        <w:ind w:left="239"/>
      </w:pPr>
      <w:r>
        <w:rPr>
          <w:color w:val="424242"/>
        </w:rPr>
        <w:t>Class</w:t>
      </w:r>
      <w:r>
        <w:rPr>
          <w:color w:val="424242"/>
          <w:spacing w:val="-10"/>
        </w:rPr>
        <w:t xml:space="preserve"> </w:t>
      </w:r>
      <w:r>
        <w:rPr>
          <w:color w:val="424242"/>
        </w:rPr>
        <w:t>11</w:t>
      </w:r>
      <w:r>
        <w:rPr>
          <w:color w:val="424242"/>
          <w:spacing w:val="-7"/>
        </w:rPr>
        <w:t xml:space="preserve"> </w:t>
      </w:r>
      <w:r>
        <w:rPr>
          <w:color w:val="424242"/>
        </w:rPr>
        <w:t>–</w:t>
      </w:r>
      <w:r>
        <w:rPr>
          <w:color w:val="424242"/>
          <w:spacing w:val="-8"/>
        </w:rPr>
        <w:t xml:space="preserve"> </w:t>
      </w:r>
      <w:r>
        <w:rPr>
          <w:color w:val="424242"/>
        </w:rPr>
        <w:t>April</w:t>
      </w:r>
      <w:r>
        <w:rPr>
          <w:color w:val="424242"/>
          <w:spacing w:val="-6"/>
        </w:rPr>
        <w:t xml:space="preserve"> </w:t>
      </w:r>
      <w:r>
        <w:rPr>
          <w:color w:val="424242"/>
          <w:spacing w:val="-5"/>
        </w:rPr>
        <w:t>14</w:t>
      </w:r>
    </w:p>
    <w:p w14:paraId="57FC2DDB" w14:textId="77777777" w:rsidR="00AE5DD3" w:rsidRDefault="00AE5DD3">
      <w:pPr>
        <w:pStyle w:val="BodyText"/>
        <w:spacing w:before="5"/>
        <w:rPr>
          <w:sz w:val="28"/>
        </w:rPr>
      </w:pPr>
    </w:p>
    <w:p w14:paraId="00780141" w14:textId="77777777" w:rsidR="00AE5DD3" w:rsidRPr="004423B9" w:rsidRDefault="00F768B0" w:rsidP="004423B9">
      <w:pPr>
        <w:pStyle w:val="Heading3"/>
        <w:rPr>
          <w:b w:val="0"/>
        </w:rPr>
      </w:pPr>
      <w:r w:rsidRPr="004423B9">
        <w:rPr>
          <w:b w:val="0"/>
        </w:rPr>
        <w:t>International</w:t>
      </w:r>
      <w:r w:rsidRPr="004423B9">
        <w:rPr>
          <w:b w:val="0"/>
          <w:spacing w:val="-6"/>
        </w:rPr>
        <w:t xml:space="preserve"> </w:t>
      </w:r>
      <w:r w:rsidRPr="004423B9">
        <w:rPr>
          <w:b w:val="0"/>
        </w:rPr>
        <w:t>Structured</w:t>
      </w:r>
      <w:r w:rsidRPr="004423B9">
        <w:rPr>
          <w:b w:val="0"/>
          <w:spacing w:val="-4"/>
        </w:rPr>
        <w:t xml:space="preserve"> </w:t>
      </w:r>
      <w:r w:rsidRPr="004423B9">
        <w:rPr>
          <w:b w:val="0"/>
          <w:spacing w:val="-2"/>
        </w:rPr>
        <w:t>Finance</w:t>
      </w:r>
    </w:p>
    <w:p w14:paraId="16D4D429" w14:textId="77777777" w:rsidR="00AE5DD3" w:rsidRDefault="00AE5DD3">
      <w:pPr>
        <w:pStyle w:val="BodyText"/>
        <w:spacing w:before="6"/>
        <w:rPr>
          <w:sz w:val="24"/>
        </w:rPr>
      </w:pPr>
    </w:p>
    <w:p w14:paraId="7DDBEF8D" w14:textId="77777777" w:rsidR="00AE5DD3" w:rsidRDefault="00F768B0">
      <w:pPr>
        <w:pStyle w:val="BodyText"/>
        <w:ind w:left="239"/>
      </w:pPr>
      <w:r>
        <w:rPr>
          <w:color w:val="646464"/>
          <w:spacing w:val="-2"/>
        </w:rPr>
        <w:t>Topics:</w:t>
      </w:r>
    </w:p>
    <w:p w14:paraId="7981E493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117"/>
        <w:ind w:left="959"/>
      </w:pPr>
      <w:r>
        <w:rPr>
          <w:spacing w:val="-2"/>
        </w:rPr>
        <w:t>Role</w:t>
      </w:r>
      <w:r>
        <w:rPr>
          <w:spacing w:val="-4"/>
        </w:rPr>
        <w:t xml:space="preserve"> </w:t>
      </w:r>
      <w:r>
        <w:rPr>
          <w:spacing w:val="-2"/>
        </w:rPr>
        <w:t>of International</w:t>
      </w:r>
      <w:r>
        <w:rPr>
          <w:spacing w:val="-3"/>
        </w:rPr>
        <w:t xml:space="preserve"> </w:t>
      </w:r>
      <w:r>
        <w:rPr>
          <w:spacing w:val="-2"/>
        </w:rPr>
        <w:t>Development</w:t>
      </w:r>
      <w:r>
        <w:rPr>
          <w:spacing w:val="2"/>
        </w:rPr>
        <w:t xml:space="preserve"> </w:t>
      </w:r>
      <w:r>
        <w:rPr>
          <w:spacing w:val="-4"/>
        </w:rPr>
        <w:t>Banks</w:t>
      </w:r>
    </w:p>
    <w:p w14:paraId="072AD6AA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37"/>
        <w:ind w:left="959"/>
      </w:pPr>
      <w:r>
        <w:rPr>
          <w:spacing w:val="-2"/>
        </w:rPr>
        <w:t>Challenges</w:t>
      </w:r>
      <w:r>
        <w:rPr>
          <w:spacing w:val="-7"/>
        </w:rPr>
        <w:t xml:space="preserve"> </w:t>
      </w:r>
      <w:r>
        <w:rPr>
          <w:spacing w:val="-2"/>
        </w:rPr>
        <w:t>Associated</w:t>
      </w:r>
      <w:r>
        <w:rPr>
          <w:spacing w:val="-5"/>
        </w:rPr>
        <w:t xml:space="preserve"> </w:t>
      </w:r>
      <w:r>
        <w:rPr>
          <w:spacing w:val="-2"/>
        </w:rPr>
        <w:t>with</w:t>
      </w:r>
      <w:r>
        <w:rPr>
          <w:spacing w:val="-3"/>
        </w:rPr>
        <w:t xml:space="preserve"> </w:t>
      </w:r>
      <w:r>
        <w:rPr>
          <w:spacing w:val="-2"/>
        </w:rPr>
        <w:t>Project Financing</w:t>
      </w:r>
      <w:r>
        <w:rPr>
          <w:spacing w:val="-3"/>
        </w:rPr>
        <w:t xml:space="preserve"> </w:t>
      </w:r>
      <w:r>
        <w:rPr>
          <w:spacing w:val="-2"/>
        </w:rPr>
        <w:t>in</w:t>
      </w:r>
      <w:r>
        <w:rPr>
          <w:spacing w:val="-6"/>
        </w:rPr>
        <w:t xml:space="preserve"> </w:t>
      </w:r>
      <w:r>
        <w:rPr>
          <w:spacing w:val="-2"/>
        </w:rPr>
        <w:t>Emerging Markets</w:t>
      </w:r>
    </w:p>
    <w:p w14:paraId="1179E398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37"/>
        <w:ind w:left="959"/>
      </w:pPr>
      <w:r>
        <w:rPr>
          <w:spacing w:val="-2"/>
        </w:rPr>
        <w:t>Form</w:t>
      </w:r>
      <w:r>
        <w:rPr>
          <w:spacing w:val="-6"/>
        </w:rPr>
        <w:t xml:space="preserve"> </w:t>
      </w:r>
      <w:r>
        <w:rPr>
          <w:spacing w:val="-2"/>
        </w:rPr>
        <w:t>and</w:t>
      </w:r>
      <w:r>
        <w:rPr>
          <w:spacing w:val="-4"/>
        </w:rPr>
        <w:t xml:space="preserve"> </w:t>
      </w:r>
      <w:r>
        <w:rPr>
          <w:spacing w:val="-2"/>
        </w:rPr>
        <w:t>Structure</w:t>
      </w:r>
      <w:r>
        <w:rPr>
          <w:spacing w:val="-7"/>
        </w:rPr>
        <w:t xml:space="preserve"> </w:t>
      </w:r>
      <w:r>
        <w:rPr>
          <w:spacing w:val="-2"/>
        </w:rPr>
        <w:t>of</w:t>
      </w:r>
      <w:r>
        <w:rPr>
          <w:spacing w:val="-5"/>
        </w:rPr>
        <w:t xml:space="preserve"> </w:t>
      </w:r>
      <w:r>
        <w:rPr>
          <w:spacing w:val="-2"/>
        </w:rPr>
        <w:t>International</w:t>
      </w:r>
      <w:r>
        <w:rPr>
          <w:spacing w:val="-6"/>
        </w:rPr>
        <w:t xml:space="preserve"> </w:t>
      </w:r>
      <w:r>
        <w:rPr>
          <w:spacing w:val="-2"/>
        </w:rPr>
        <w:t>Project</w:t>
      </w:r>
      <w:r>
        <w:rPr>
          <w:spacing w:val="-3"/>
        </w:rPr>
        <w:t xml:space="preserve"> </w:t>
      </w:r>
      <w:r>
        <w:rPr>
          <w:spacing w:val="-2"/>
        </w:rPr>
        <w:t>Finance</w:t>
      </w:r>
      <w:r>
        <w:rPr>
          <w:spacing w:val="-4"/>
        </w:rPr>
        <w:t xml:space="preserve"> </w:t>
      </w:r>
      <w:r>
        <w:rPr>
          <w:spacing w:val="-2"/>
        </w:rPr>
        <w:t>Transactions</w:t>
      </w:r>
    </w:p>
    <w:p w14:paraId="0C1CFBAA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34"/>
        <w:ind w:left="959"/>
      </w:pPr>
      <w:r>
        <w:rPr>
          <w:spacing w:val="-2"/>
        </w:rPr>
        <w:t>Challenges</w:t>
      </w:r>
      <w:r>
        <w:rPr>
          <w:spacing w:val="-12"/>
        </w:rPr>
        <w:t xml:space="preserve"> </w:t>
      </w:r>
      <w:r>
        <w:rPr>
          <w:spacing w:val="-2"/>
        </w:rPr>
        <w:t>and</w:t>
      </w:r>
      <w:r>
        <w:rPr>
          <w:spacing w:val="-12"/>
        </w:rPr>
        <w:t xml:space="preserve"> </w:t>
      </w:r>
      <w:r>
        <w:rPr>
          <w:spacing w:val="-2"/>
        </w:rPr>
        <w:t>Opportunities</w:t>
      </w:r>
    </w:p>
    <w:p w14:paraId="4EEF5A23" w14:textId="77777777" w:rsidR="00AE5DD3" w:rsidRDefault="00AE5DD3">
      <w:pPr>
        <w:pStyle w:val="BodyText"/>
        <w:spacing w:before="37"/>
      </w:pPr>
    </w:p>
    <w:p w14:paraId="4F61BF17" w14:textId="77777777" w:rsidR="00AE5DD3" w:rsidRDefault="00F768B0">
      <w:pPr>
        <w:pStyle w:val="Heading4"/>
        <w:ind w:left="239"/>
      </w:pPr>
      <w:bookmarkStart w:id="31" w:name="Introduction_to_Asset_Securitization_#1"/>
      <w:bookmarkEnd w:id="31"/>
      <w:r>
        <w:rPr>
          <w:color w:val="646464"/>
        </w:rPr>
        <w:t>Introduction</w:t>
      </w:r>
      <w:r>
        <w:rPr>
          <w:color w:val="646464"/>
          <w:spacing w:val="-14"/>
        </w:rPr>
        <w:t xml:space="preserve"> </w:t>
      </w:r>
      <w:r>
        <w:rPr>
          <w:color w:val="646464"/>
        </w:rPr>
        <w:t>to</w:t>
      </w:r>
      <w:r>
        <w:rPr>
          <w:color w:val="646464"/>
          <w:spacing w:val="-14"/>
        </w:rPr>
        <w:t xml:space="preserve"> </w:t>
      </w:r>
      <w:r>
        <w:rPr>
          <w:color w:val="646464"/>
        </w:rPr>
        <w:t>Asset</w:t>
      </w:r>
      <w:r>
        <w:rPr>
          <w:color w:val="646464"/>
          <w:spacing w:val="-12"/>
        </w:rPr>
        <w:t xml:space="preserve"> </w:t>
      </w:r>
      <w:r>
        <w:rPr>
          <w:color w:val="646464"/>
        </w:rPr>
        <w:t>Securitization</w:t>
      </w:r>
      <w:r>
        <w:rPr>
          <w:color w:val="646464"/>
          <w:spacing w:val="-11"/>
        </w:rPr>
        <w:t xml:space="preserve"> </w:t>
      </w:r>
      <w:r>
        <w:rPr>
          <w:color w:val="646464"/>
          <w:spacing w:val="-5"/>
        </w:rPr>
        <w:t>#1</w:t>
      </w:r>
    </w:p>
    <w:p w14:paraId="73ECAF0B" w14:textId="77777777" w:rsidR="00AE5DD3" w:rsidRDefault="00AE5DD3">
      <w:pPr>
        <w:pStyle w:val="BodyText"/>
        <w:spacing w:before="4"/>
        <w:rPr>
          <w:sz w:val="24"/>
        </w:rPr>
      </w:pPr>
    </w:p>
    <w:p w14:paraId="5A042318" w14:textId="77777777" w:rsidR="00AE5DD3" w:rsidRDefault="00F768B0">
      <w:pPr>
        <w:pStyle w:val="BodyText"/>
        <w:spacing w:before="1"/>
        <w:ind w:left="239"/>
      </w:pPr>
      <w:r>
        <w:rPr>
          <w:color w:val="646464"/>
          <w:spacing w:val="-2"/>
        </w:rPr>
        <w:t>Topics:</w:t>
      </w:r>
    </w:p>
    <w:p w14:paraId="6BC33159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116"/>
        <w:ind w:left="959"/>
      </w:pPr>
      <w:r>
        <w:rPr>
          <w:spacing w:val="-2"/>
        </w:rPr>
        <w:t>Sizing</w:t>
      </w:r>
      <w:r>
        <w:rPr>
          <w:spacing w:val="-5"/>
        </w:rPr>
        <w:t xml:space="preserve"> </w:t>
      </w:r>
      <w:r>
        <w:rPr>
          <w:spacing w:val="-2"/>
        </w:rPr>
        <w:t>and</w:t>
      </w:r>
      <w:r>
        <w:rPr>
          <w:spacing w:val="-6"/>
        </w:rPr>
        <w:t xml:space="preserve"> </w:t>
      </w:r>
      <w:r>
        <w:rPr>
          <w:spacing w:val="-2"/>
        </w:rPr>
        <w:t>Structuring</w:t>
      </w:r>
      <w:r>
        <w:rPr>
          <w:spacing w:val="-6"/>
        </w:rPr>
        <w:t xml:space="preserve"> </w:t>
      </w:r>
      <w:r>
        <w:rPr>
          <w:spacing w:val="-2"/>
        </w:rPr>
        <w:t>Asset</w:t>
      </w:r>
      <w:r>
        <w:rPr>
          <w:spacing w:val="-3"/>
        </w:rPr>
        <w:t xml:space="preserve"> </w:t>
      </w:r>
      <w:r>
        <w:rPr>
          <w:spacing w:val="-2"/>
        </w:rPr>
        <w:t>Securitizations</w:t>
      </w:r>
    </w:p>
    <w:p w14:paraId="3A49172C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79"/>
        </w:tabs>
        <w:spacing w:before="37" w:line="254" w:lineRule="auto"/>
        <w:ind w:left="1679" w:right="5801"/>
      </w:pPr>
      <w:r>
        <w:t>Discussion</w:t>
      </w:r>
      <w:r>
        <w:rPr>
          <w:spacing w:val="-16"/>
        </w:rPr>
        <w:t xml:space="preserve"> </w:t>
      </w:r>
      <w:r>
        <w:t>of</w:t>
      </w:r>
      <w:r>
        <w:rPr>
          <w:spacing w:val="-15"/>
        </w:rPr>
        <w:t xml:space="preserve"> </w:t>
      </w:r>
      <w:r>
        <w:t>Assets</w:t>
      </w:r>
      <w:r>
        <w:rPr>
          <w:spacing w:val="-4"/>
        </w:rPr>
        <w:t xml:space="preserve"> </w:t>
      </w:r>
      <w:r>
        <w:rPr>
          <w:rFonts w:ascii="Courier New" w:hAnsi="Courier New"/>
        </w:rPr>
        <w:t xml:space="preserve">o </w:t>
      </w:r>
      <w:r>
        <w:t xml:space="preserve">Leveraging Process </w:t>
      </w:r>
      <w:proofErr w:type="spellStart"/>
      <w:r>
        <w:rPr>
          <w:rFonts w:ascii="Courier New" w:hAnsi="Courier New"/>
        </w:rPr>
        <w:t>o</w:t>
      </w:r>
      <w:proofErr w:type="spellEnd"/>
      <w:r>
        <w:rPr>
          <w:rFonts w:ascii="Courier New" w:hAnsi="Courier New"/>
        </w:rPr>
        <w:t xml:space="preserve"> </w:t>
      </w:r>
      <w:r>
        <w:t>Core</w:t>
      </w:r>
      <w:r>
        <w:rPr>
          <w:spacing w:val="-18"/>
        </w:rPr>
        <w:t xml:space="preserve"> </w:t>
      </w:r>
      <w:r>
        <w:t>Complexities</w:t>
      </w:r>
    </w:p>
    <w:p w14:paraId="210AC5EF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1"/>
        <w:ind w:left="959"/>
      </w:pPr>
      <w:r>
        <w:rPr>
          <w:spacing w:val="-2"/>
        </w:rPr>
        <w:t>Demonstration</w:t>
      </w:r>
      <w:r>
        <w:rPr>
          <w:spacing w:val="-3"/>
        </w:rPr>
        <w:t xml:space="preserve"> </w:t>
      </w:r>
      <w:r>
        <w:rPr>
          <w:spacing w:val="-2"/>
        </w:rPr>
        <w:t>of</w:t>
      </w:r>
      <w:r>
        <w:rPr>
          <w:spacing w:val="-1"/>
        </w:rPr>
        <w:t xml:space="preserve"> </w:t>
      </w:r>
      <w:r>
        <w:rPr>
          <w:spacing w:val="-2"/>
        </w:rPr>
        <w:t>Mortgage</w:t>
      </w:r>
      <w:r>
        <w:t xml:space="preserve"> </w:t>
      </w:r>
      <w:r>
        <w:rPr>
          <w:spacing w:val="-2"/>
        </w:rPr>
        <w:t>Back</w:t>
      </w:r>
      <w:r>
        <w:rPr>
          <w:spacing w:val="-3"/>
        </w:rPr>
        <w:t xml:space="preserve"> </w:t>
      </w:r>
      <w:r>
        <w:rPr>
          <w:spacing w:val="-2"/>
        </w:rPr>
        <w:t>Security Structuring</w:t>
      </w:r>
      <w:r>
        <w:t xml:space="preserve"> </w:t>
      </w:r>
      <w:r>
        <w:rPr>
          <w:spacing w:val="-2"/>
        </w:rPr>
        <w:t>Part</w:t>
      </w:r>
      <w:r>
        <w:rPr>
          <w:spacing w:val="-1"/>
        </w:rPr>
        <w:t xml:space="preserve"> </w:t>
      </w:r>
      <w:r>
        <w:rPr>
          <w:spacing w:val="-10"/>
        </w:rPr>
        <w:t>1</w:t>
      </w:r>
    </w:p>
    <w:p w14:paraId="35581839" w14:textId="77777777" w:rsidR="00AE5DD3" w:rsidRDefault="00AE5DD3">
      <w:pPr>
        <w:pStyle w:val="BodyText"/>
        <w:spacing w:before="5"/>
      </w:pPr>
    </w:p>
    <w:p w14:paraId="0FA6179B" w14:textId="77777777" w:rsidR="00AE5DD3" w:rsidRDefault="00F768B0">
      <w:pPr>
        <w:pStyle w:val="BodyText"/>
        <w:ind w:left="239"/>
      </w:pPr>
      <w:r>
        <w:rPr>
          <w:color w:val="646464"/>
          <w:spacing w:val="-2"/>
        </w:rPr>
        <w:t>Readings:</w:t>
      </w:r>
    </w:p>
    <w:p w14:paraId="71E44110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119"/>
        <w:ind w:left="959"/>
      </w:pPr>
      <w:r>
        <w:t>Sample</w:t>
      </w:r>
      <w:r>
        <w:rPr>
          <w:spacing w:val="-18"/>
        </w:rPr>
        <w:t xml:space="preserve"> </w:t>
      </w:r>
      <w:r>
        <w:t>Issuer</w:t>
      </w:r>
      <w:r>
        <w:rPr>
          <w:spacing w:val="-13"/>
        </w:rPr>
        <w:t xml:space="preserve"> </w:t>
      </w:r>
      <w:r>
        <w:t>Requests</w:t>
      </w:r>
      <w:r>
        <w:rPr>
          <w:spacing w:val="-15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Proposals</w:t>
      </w:r>
      <w:r>
        <w:rPr>
          <w:spacing w:val="-15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t>Complex</w:t>
      </w:r>
      <w:r>
        <w:rPr>
          <w:spacing w:val="-12"/>
        </w:rPr>
        <w:t xml:space="preserve"> </w:t>
      </w:r>
      <w:r>
        <w:t>Finance</w:t>
      </w:r>
      <w:r>
        <w:rPr>
          <w:spacing w:val="-13"/>
        </w:rPr>
        <w:t xml:space="preserve"> </w:t>
      </w:r>
      <w:r>
        <w:rPr>
          <w:spacing w:val="-2"/>
        </w:rPr>
        <w:t>Plans</w:t>
      </w:r>
    </w:p>
    <w:p w14:paraId="5CA10603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37"/>
        <w:ind w:left="959"/>
      </w:pPr>
      <w:r>
        <w:rPr>
          <w:spacing w:val="-2"/>
        </w:rPr>
        <w:t>Sample</w:t>
      </w:r>
      <w:r>
        <w:rPr>
          <w:spacing w:val="-8"/>
        </w:rPr>
        <w:t xml:space="preserve"> </w:t>
      </w:r>
      <w:r>
        <w:rPr>
          <w:spacing w:val="-2"/>
        </w:rPr>
        <w:t>multi-financing purpose</w:t>
      </w:r>
      <w:r>
        <w:rPr>
          <w:spacing w:val="-5"/>
        </w:rPr>
        <w:t xml:space="preserve"> </w:t>
      </w:r>
      <w:r>
        <w:rPr>
          <w:spacing w:val="-2"/>
        </w:rPr>
        <w:t>transaction Official Statement</w:t>
      </w:r>
    </w:p>
    <w:p w14:paraId="28707D07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35"/>
        <w:ind w:left="959"/>
      </w:pPr>
      <w:proofErr w:type="spellStart"/>
      <w:r>
        <w:t>Fabozzi</w:t>
      </w:r>
      <w:proofErr w:type="spellEnd"/>
      <w:r>
        <w:t>,</w:t>
      </w:r>
      <w:r>
        <w:rPr>
          <w:spacing w:val="-16"/>
        </w:rPr>
        <w:t xml:space="preserve"> </w:t>
      </w:r>
      <w:r>
        <w:t>Chapter</w:t>
      </w:r>
      <w:r>
        <w:rPr>
          <w:spacing w:val="-14"/>
        </w:rPr>
        <w:t xml:space="preserve"> </w:t>
      </w:r>
      <w:r>
        <w:t>17,</w:t>
      </w:r>
      <w:r>
        <w:rPr>
          <w:spacing w:val="-16"/>
        </w:rPr>
        <w:t xml:space="preserve"> </w:t>
      </w:r>
      <w:r>
        <w:t>Estimating</w:t>
      </w:r>
      <w:r>
        <w:rPr>
          <w:spacing w:val="-15"/>
        </w:rPr>
        <w:t xml:space="preserve"> </w:t>
      </w:r>
      <w:r>
        <w:t>Yield</w:t>
      </w:r>
      <w:r>
        <w:rPr>
          <w:spacing w:val="-14"/>
        </w:rPr>
        <w:t xml:space="preserve"> </w:t>
      </w:r>
      <w:r>
        <w:rPr>
          <w:spacing w:val="-2"/>
        </w:rPr>
        <w:t>Volatility</w:t>
      </w:r>
    </w:p>
    <w:p w14:paraId="7E794A82" w14:textId="77777777" w:rsidR="00AE5DD3" w:rsidRDefault="00AE5DD3">
      <w:pPr>
        <w:pStyle w:val="BodyText"/>
        <w:spacing w:before="102"/>
      </w:pPr>
    </w:p>
    <w:p w14:paraId="0E2C5CAF" w14:textId="77777777" w:rsidR="00AE5DD3" w:rsidRDefault="00F768B0">
      <w:pPr>
        <w:pStyle w:val="Heading2"/>
        <w:ind w:left="239"/>
      </w:pPr>
      <w:bookmarkStart w:id="32" w:name="Class_12_–_April_21"/>
      <w:bookmarkEnd w:id="32"/>
      <w:r>
        <w:rPr>
          <w:color w:val="424242"/>
        </w:rPr>
        <w:t>Class</w:t>
      </w:r>
      <w:r>
        <w:rPr>
          <w:color w:val="424242"/>
          <w:spacing w:val="-10"/>
        </w:rPr>
        <w:t xml:space="preserve"> </w:t>
      </w:r>
      <w:r>
        <w:rPr>
          <w:color w:val="424242"/>
        </w:rPr>
        <w:t>12</w:t>
      </w:r>
      <w:r>
        <w:rPr>
          <w:color w:val="424242"/>
          <w:spacing w:val="-7"/>
        </w:rPr>
        <w:t xml:space="preserve"> </w:t>
      </w:r>
      <w:r>
        <w:rPr>
          <w:color w:val="424242"/>
        </w:rPr>
        <w:t>–</w:t>
      </w:r>
      <w:r>
        <w:rPr>
          <w:color w:val="424242"/>
          <w:spacing w:val="-8"/>
        </w:rPr>
        <w:t xml:space="preserve"> </w:t>
      </w:r>
      <w:r>
        <w:rPr>
          <w:color w:val="424242"/>
        </w:rPr>
        <w:t>April</w:t>
      </w:r>
      <w:r>
        <w:rPr>
          <w:color w:val="424242"/>
          <w:spacing w:val="-6"/>
        </w:rPr>
        <w:t xml:space="preserve"> </w:t>
      </w:r>
      <w:r>
        <w:rPr>
          <w:color w:val="424242"/>
          <w:spacing w:val="-5"/>
        </w:rPr>
        <w:t>21</w:t>
      </w:r>
    </w:p>
    <w:p w14:paraId="56EC5800" w14:textId="77777777" w:rsidR="00AE5DD3" w:rsidRDefault="00AE5DD3">
      <w:pPr>
        <w:pStyle w:val="BodyText"/>
        <w:rPr>
          <w:sz w:val="28"/>
        </w:rPr>
      </w:pPr>
    </w:p>
    <w:p w14:paraId="43F8DB35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ind w:left="959"/>
      </w:pPr>
      <w:r>
        <w:t>Guest</w:t>
      </w:r>
      <w:r>
        <w:rPr>
          <w:spacing w:val="-1"/>
        </w:rPr>
        <w:t xml:space="preserve"> </w:t>
      </w:r>
      <w:r>
        <w:rPr>
          <w:spacing w:val="-2"/>
        </w:rPr>
        <w:t>Speaker:</w:t>
      </w:r>
    </w:p>
    <w:p w14:paraId="3CFE469D" w14:textId="77777777" w:rsidR="00AE5DD3" w:rsidRDefault="00F768B0">
      <w:pPr>
        <w:pStyle w:val="BodyText"/>
        <w:spacing w:before="18" w:line="254" w:lineRule="auto"/>
        <w:ind w:left="959" w:right="5412"/>
      </w:pPr>
      <w:r>
        <w:t>Ms.</w:t>
      </w:r>
      <w:r>
        <w:rPr>
          <w:spacing w:val="-14"/>
        </w:rPr>
        <w:t xml:space="preserve"> </w:t>
      </w:r>
      <w:r>
        <w:t>Penny</w:t>
      </w:r>
      <w:r>
        <w:rPr>
          <w:spacing w:val="-13"/>
        </w:rPr>
        <w:t xml:space="preserve"> </w:t>
      </w:r>
      <w:r>
        <w:t>Pan,</w:t>
      </w:r>
      <w:r>
        <w:rPr>
          <w:spacing w:val="-12"/>
        </w:rPr>
        <w:t xml:space="preserve"> </w:t>
      </w:r>
      <w:r>
        <w:t>Principal 2GenPen LLC</w:t>
      </w:r>
    </w:p>
    <w:p w14:paraId="01E7BE05" w14:textId="77777777" w:rsidR="00AE5DD3" w:rsidRDefault="00AE5DD3">
      <w:pPr>
        <w:spacing w:line="254" w:lineRule="auto"/>
        <w:sectPr w:rsidR="00AE5DD3">
          <w:pgSz w:w="12240" w:h="15840"/>
          <w:pgMar w:top="1340" w:right="1320" w:bottom="980" w:left="1220" w:header="0" w:footer="792" w:gutter="0"/>
          <w:cols w:space="720"/>
        </w:sectPr>
      </w:pPr>
    </w:p>
    <w:p w14:paraId="32717625" w14:textId="77777777" w:rsidR="00AE5DD3" w:rsidRDefault="00F768B0">
      <w:pPr>
        <w:pStyle w:val="BodyText"/>
        <w:spacing w:before="66"/>
        <w:ind w:left="239"/>
      </w:pPr>
      <w:r>
        <w:rPr>
          <w:color w:val="646464"/>
          <w:spacing w:val="-2"/>
        </w:rPr>
        <w:lastRenderedPageBreak/>
        <w:t>Readings:</w:t>
      </w:r>
    </w:p>
    <w:p w14:paraId="45CE495A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116"/>
        <w:ind w:left="959"/>
      </w:pPr>
      <w:r>
        <w:rPr>
          <w:spacing w:val="-2"/>
        </w:rPr>
        <w:t>Fundamentals,</w:t>
      </w:r>
      <w:r>
        <w:rPr>
          <w:spacing w:val="-1"/>
        </w:rPr>
        <w:t xml:space="preserve"> </w:t>
      </w:r>
      <w:r>
        <w:rPr>
          <w:spacing w:val="-2"/>
        </w:rPr>
        <w:t>The</w:t>
      </w:r>
      <w:r>
        <w:rPr>
          <w:spacing w:val="-5"/>
        </w:rPr>
        <w:t xml:space="preserve"> </w:t>
      </w:r>
      <w:r>
        <w:rPr>
          <w:spacing w:val="-2"/>
        </w:rPr>
        <w:t>Secondary</w:t>
      </w:r>
      <w:r>
        <w:rPr>
          <w:spacing w:val="-3"/>
        </w:rPr>
        <w:t xml:space="preserve"> </w:t>
      </w:r>
      <w:r>
        <w:rPr>
          <w:spacing w:val="-2"/>
        </w:rPr>
        <w:t>Market</w:t>
      </w:r>
    </w:p>
    <w:p w14:paraId="15E0DF5C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40" w:line="266" w:lineRule="auto"/>
        <w:ind w:left="959" w:right="449"/>
      </w:pPr>
      <w:proofErr w:type="spellStart"/>
      <w:r>
        <w:t>Fabozzi</w:t>
      </w:r>
      <w:proofErr w:type="spellEnd"/>
      <w:r>
        <w:t>,</w:t>
      </w:r>
      <w:r>
        <w:rPr>
          <w:spacing w:val="-14"/>
        </w:rPr>
        <w:t xml:space="preserve"> </w:t>
      </w:r>
      <w:r>
        <w:t>Chapter</w:t>
      </w:r>
      <w:r>
        <w:rPr>
          <w:spacing w:val="-14"/>
        </w:rPr>
        <w:t xml:space="preserve"> </w:t>
      </w:r>
      <w:r>
        <w:t>8,</w:t>
      </w:r>
      <w:r>
        <w:rPr>
          <w:spacing w:val="-11"/>
        </w:rPr>
        <w:t xml:space="preserve"> </w:t>
      </w:r>
      <w:r>
        <w:t>Cash</w:t>
      </w:r>
      <w:r>
        <w:rPr>
          <w:spacing w:val="-13"/>
        </w:rPr>
        <w:t xml:space="preserve"> </w:t>
      </w:r>
      <w:r>
        <w:t>Flow</w:t>
      </w:r>
      <w:r>
        <w:rPr>
          <w:spacing w:val="-13"/>
        </w:rPr>
        <w:t xml:space="preserve"> </w:t>
      </w:r>
      <w:r>
        <w:t>for</w:t>
      </w:r>
      <w:r>
        <w:rPr>
          <w:spacing w:val="-14"/>
        </w:rPr>
        <w:t xml:space="preserve"> </w:t>
      </w:r>
      <w:r>
        <w:t>Mortgage-Backed</w:t>
      </w:r>
      <w:r>
        <w:rPr>
          <w:spacing w:val="-13"/>
        </w:rPr>
        <w:t xml:space="preserve"> </w:t>
      </w:r>
      <w:r>
        <w:t>Securities</w:t>
      </w:r>
      <w:r>
        <w:rPr>
          <w:spacing w:val="-12"/>
        </w:rPr>
        <w:t xml:space="preserve"> </w:t>
      </w:r>
      <w:r>
        <w:t>and</w:t>
      </w:r>
      <w:r>
        <w:rPr>
          <w:spacing w:val="-15"/>
        </w:rPr>
        <w:t xml:space="preserve"> </w:t>
      </w:r>
      <w:r>
        <w:t>Amortizing</w:t>
      </w:r>
      <w:r>
        <w:rPr>
          <w:spacing w:val="-13"/>
        </w:rPr>
        <w:t xml:space="preserve"> </w:t>
      </w:r>
      <w:r>
        <w:t>Asset- Backed</w:t>
      </w:r>
      <w:r>
        <w:rPr>
          <w:spacing w:val="-12"/>
        </w:rPr>
        <w:t xml:space="preserve"> </w:t>
      </w:r>
      <w:r>
        <w:t>Securities</w:t>
      </w:r>
    </w:p>
    <w:p w14:paraId="6EE581D8" w14:textId="77777777" w:rsidR="00AE5DD3" w:rsidRDefault="00AE5DD3">
      <w:pPr>
        <w:pStyle w:val="BodyText"/>
        <w:spacing w:before="77"/>
      </w:pPr>
    </w:p>
    <w:p w14:paraId="75B328DC" w14:textId="77777777" w:rsidR="00AE5DD3" w:rsidRDefault="00F768B0">
      <w:pPr>
        <w:pStyle w:val="Heading2"/>
        <w:spacing w:before="1"/>
        <w:ind w:left="239"/>
      </w:pPr>
      <w:bookmarkStart w:id="33" w:name="Class_13_–_April_28"/>
      <w:bookmarkEnd w:id="33"/>
      <w:r>
        <w:rPr>
          <w:color w:val="424242"/>
        </w:rPr>
        <w:t>Class</w:t>
      </w:r>
      <w:r>
        <w:rPr>
          <w:color w:val="424242"/>
          <w:spacing w:val="-7"/>
        </w:rPr>
        <w:t xml:space="preserve"> </w:t>
      </w:r>
      <w:r>
        <w:rPr>
          <w:color w:val="424242"/>
        </w:rPr>
        <w:t>13</w:t>
      </w:r>
      <w:r>
        <w:rPr>
          <w:color w:val="424242"/>
          <w:spacing w:val="-8"/>
        </w:rPr>
        <w:t xml:space="preserve"> </w:t>
      </w:r>
      <w:r>
        <w:rPr>
          <w:color w:val="424242"/>
        </w:rPr>
        <w:t>–</w:t>
      </w:r>
      <w:r>
        <w:rPr>
          <w:color w:val="424242"/>
          <w:spacing w:val="-6"/>
        </w:rPr>
        <w:t xml:space="preserve"> </w:t>
      </w:r>
      <w:r>
        <w:rPr>
          <w:color w:val="424242"/>
        </w:rPr>
        <w:t>April</w:t>
      </w:r>
      <w:r>
        <w:rPr>
          <w:color w:val="424242"/>
          <w:spacing w:val="-1"/>
        </w:rPr>
        <w:t xml:space="preserve"> </w:t>
      </w:r>
      <w:r>
        <w:rPr>
          <w:color w:val="424242"/>
          <w:spacing w:val="-5"/>
        </w:rPr>
        <w:t>28</w:t>
      </w:r>
    </w:p>
    <w:p w14:paraId="7533879D" w14:textId="77777777" w:rsidR="00AE5DD3" w:rsidRDefault="00AE5DD3">
      <w:pPr>
        <w:pStyle w:val="BodyText"/>
        <w:spacing w:before="5"/>
        <w:rPr>
          <w:sz w:val="28"/>
        </w:rPr>
      </w:pPr>
    </w:p>
    <w:p w14:paraId="54E69070" w14:textId="77777777" w:rsidR="00AE5DD3" w:rsidRPr="004423B9" w:rsidRDefault="00F768B0" w:rsidP="004423B9">
      <w:pPr>
        <w:pStyle w:val="Heading3"/>
        <w:rPr>
          <w:b w:val="0"/>
        </w:rPr>
      </w:pPr>
      <w:bookmarkStart w:id="34" w:name="Introduction_to_Asset_Securitization_#2"/>
      <w:bookmarkEnd w:id="34"/>
      <w:r w:rsidRPr="004423B9">
        <w:rPr>
          <w:b w:val="0"/>
        </w:rPr>
        <w:t>Introduction</w:t>
      </w:r>
      <w:r w:rsidRPr="004423B9">
        <w:rPr>
          <w:b w:val="0"/>
          <w:spacing w:val="-14"/>
        </w:rPr>
        <w:t xml:space="preserve"> </w:t>
      </w:r>
      <w:r w:rsidRPr="004423B9">
        <w:rPr>
          <w:b w:val="0"/>
        </w:rPr>
        <w:t>to</w:t>
      </w:r>
      <w:r w:rsidRPr="004423B9">
        <w:rPr>
          <w:b w:val="0"/>
          <w:spacing w:val="-14"/>
        </w:rPr>
        <w:t xml:space="preserve"> </w:t>
      </w:r>
      <w:r w:rsidRPr="004423B9">
        <w:rPr>
          <w:b w:val="0"/>
        </w:rPr>
        <w:t>Asset</w:t>
      </w:r>
      <w:r w:rsidRPr="004423B9">
        <w:rPr>
          <w:b w:val="0"/>
          <w:spacing w:val="-12"/>
        </w:rPr>
        <w:t xml:space="preserve"> </w:t>
      </w:r>
      <w:r w:rsidRPr="004423B9">
        <w:rPr>
          <w:b w:val="0"/>
        </w:rPr>
        <w:t>Securitization</w:t>
      </w:r>
      <w:r w:rsidRPr="004423B9">
        <w:rPr>
          <w:b w:val="0"/>
          <w:spacing w:val="-11"/>
        </w:rPr>
        <w:t xml:space="preserve"> </w:t>
      </w:r>
      <w:r w:rsidRPr="004423B9">
        <w:rPr>
          <w:b w:val="0"/>
          <w:spacing w:val="-5"/>
        </w:rPr>
        <w:t>#2</w:t>
      </w:r>
    </w:p>
    <w:p w14:paraId="2C400303" w14:textId="77777777" w:rsidR="00AE5DD3" w:rsidRDefault="00AE5DD3">
      <w:pPr>
        <w:pStyle w:val="BodyText"/>
        <w:spacing w:before="7"/>
        <w:rPr>
          <w:sz w:val="24"/>
        </w:rPr>
      </w:pPr>
    </w:p>
    <w:p w14:paraId="2EC05A44" w14:textId="77777777" w:rsidR="00AE5DD3" w:rsidRDefault="00F768B0">
      <w:pPr>
        <w:pStyle w:val="BodyText"/>
        <w:ind w:left="239"/>
      </w:pPr>
      <w:r>
        <w:rPr>
          <w:color w:val="646464"/>
          <w:spacing w:val="-2"/>
        </w:rPr>
        <w:t>Topics:</w:t>
      </w:r>
    </w:p>
    <w:p w14:paraId="2453A3D1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116"/>
        <w:ind w:left="959"/>
      </w:pPr>
      <w:r>
        <w:rPr>
          <w:spacing w:val="-2"/>
        </w:rPr>
        <w:t>Demonstration</w:t>
      </w:r>
      <w:r>
        <w:rPr>
          <w:spacing w:val="-3"/>
        </w:rPr>
        <w:t xml:space="preserve"> </w:t>
      </w:r>
      <w:r>
        <w:rPr>
          <w:spacing w:val="-2"/>
        </w:rPr>
        <w:t>of</w:t>
      </w:r>
      <w:r>
        <w:rPr>
          <w:spacing w:val="-1"/>
        </w:rPr>
        <w:t xml:space="preserve"> </w:t>
      </w:r>
      <w:r>
        <w:rPr>
          <w:spacing w:val="-2"/>
        </w:rPr>
        <w:t>Mortgage</w:t>
      </w:r>
      <w:r>
        <w:t xml:space="preserve"> </w:t>
      </w:r>
      <w:r>
        <w:rPr>
          <w:spacing w:val="-2"/>
        </w:rPr>
        <w:t>Back</w:t>
      </w:r>
      <w:r>
        <w:rPr>
          <w:spacing w:val="-3"/>
        </w:rPr>
        <w:t xml:space="preserve"> </w:t>
      </w:r>
      <w:r>
        <w:rPr>
          <w:spacing w:val="-2"/>
        </w:rPr>
        <w:t>Security Structuring</w:t>
      </w:r>
      <w:r>
        <w:t xml:space="preserve"> </w:t>
      </w:r>
      <w:r>
        <w:rPr>
          <w:spacing w:val="-2"/>
        </w:rPr>
        <w:t>Part</w:t>
      </w:r>
      <w:r>
        <w:rPr>
          <w:spacing w:val="-1"/>
        </w:rPr>
        <w:t xml:space="preserve"> </w:t>
      </w:r>
      <w:r>
        <w:rPr>
          <w:spacing w:val="-10"/>
        </w:rPr>
        <w:t>2</w:t>
      </w:r>
    </w:p>
    <w:p w14:paraId="37C05CD9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37"/>
        <w:ind w:left="959"/>
      </w:pPr>
      <w:r>
        <w:t>Discussion</w:t>
      </w:r>
      <w:r>
        <w:rPr>
          <w:spacing w:val="-16"/>
        </w:rPr>
        <w:t xml:space="preserve"> </w:t>
      </w:r>
      <w:r>
        <w:t>of</w:t>
      </w:r>
      <w:r>
        <w:rPr>
          <w:spacing w:val="-15"/>
        </w:rPr>
        <w:t xml:space="preserve"> </w:t>
      </w:r>
      <w:r>
        <w:t>Other</w:t>
      </w:r>
      <w:r>
        <w:rPr>
          <w:spacing w:val="-15"/>
        </w:rPr>
        <w:t xml:space="preserve"> </w:t>
      </w:r>
      <w:r>
        <w:t>Asset</w:t>
      </w:r>
      <w:r>
        <w:rPr>
          <w:spacing w:val="-12"/>
        </w:rPr>
        <w:t xml:space="preserve"> </w:t>
      </w:r>
      <w:r>
        <w:rPr>
          <w:spacing w:val="-2"/>
        </w:rPr>
        <w:t>Classes</w:t>
      </w:r>
    </w:p>
    <w:p w14:paraId="69B6B517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78"/>
        </w:tabs>
        <w:spacing w:before="38" w:line="272" w:lineRule="exact"/>
        <w:ind w:left="1678" w:hanging="359"/>
      </w:pPr>
      <w:r>
        <w:rPr>
          <w:spacing w:val="-4"/>
        </w:rPr>
        <w:t>Types</w:t>
      </w:r>
    </w:p>
    <w:p w14:paraId="214E1F67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78"/>
        </w:tabs>
        <w:spacing w:line="271" w:lineRule="exact"/>
        <w:ind w:left="1678" w:hanging="359"/>
      </w:pPr>
      <w:r>
        <w:rPr>
          <w:spacing w:val="-2"/>
        </w:rPr>
        <w:t>Core</w:t>
      </w:r>
      <w:r>
        <w:rPr>
          <w:spacing w:val="-25"/>
        </w:rPr>
        <w:t xml:space="preserve"> </w:t>
      </w:r>
      <w:r>
        <w:rPr>
          <w:spacing w:val="-2"/>
        </w:rPr>
        <w:t>Differences/Similarities</w:t>
      </w:r>
    </w:p>
    <w:p w14:paraId="4D178969" w14:textId="77777777" w:rsidR="00AE5DD3" w:rsidRDefault="00F768B0">
      <w:pPr>
        <w:pStyle w:val="ListParagraph"/>
        <w:numPr>
          <w:ilvl w:val="2"/>
          <w:numId w:val="1"/>
        </w:numPr>
        <w:tabs>
          <w:tab w:val="left" w:pos="1678"/>
        </w:tabs>
        <w:spacing w:line="272" w:lineRule="exact"/>
        <w:ind w:left="1678" w:hanging="359"/>
      </w:pPr>
      <w:r>
        <w:t>Impact</w:t>
      </w:r>
      <w:r>
        <w:rPr>
          <w:spacing w:val="-15"/>
        </w:rPr>
        <w:t xml:space="preserve"> </w:t>
      </w:r>
      <w:r>
        <w:t>on</w:t>
      </w:r>
      <w:r>
        <w:rPr>
          <w:spacing w:val="-14"/>
        </w:rPr>
        <w:t xml:space="preserve"> </w:t>
      </w:r>
      <w:r>
        <w:t>Structuring</w:t>
      </w:r>
      <w:r>
        <w:rPr>
          <w:spacing w:val="-13"/>
        </w:rPr>
        <w:t xml:space="preserve"> </w:t>
      </w:r>
      <w:r>
        <w:rPr>
          <w:spacing w:val="-2"/>
        </w:rPr>
        <w:t>Process</w:t>
      </w:r>
    </w:p>
    <w:p w14:paraId="1AFF5691" w14:textId="77777777" w:rsidR="00AE5DD3" w:rsidRDefault="00F768B0">
      <w:pPr>
        <w:pStyle w:val="BodyText"/>
        <w:spacing w:before="238"/>
        <w:ind w:left="238"/>
      </w:pPr>
      <w:r>
        <w:rPr>
          <w:color w:val="646464"/>
          <w:spacing w:val="-2"/>
        </w:rPr>
        <w:t>Readings:</w:t>
      </w:r>
    </w:p>
    <w:p w14:paraId="50A8AED9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117"/>
        <w:ind w:left="959"/>
      </w:pPr>
      <w:r>
        <w:rPr>
          <w:spacing w:val="-2"/>
        </w:rPr>
        <w:t>Sample</w:t>
      </w:r>
      <w:r>
        <w:rPr>
          <w:spacing w:val="-4"/>
        </w:rPr>
        <w:t xml:space="preserve"> </w:t>
      </w:r>
      <w:r>
        <w:rPr>
          <w:spacing w:val="-2"/>
        </w:rPr>
        <w:t>Collateralized</w:t>
      </w:r>
      <w:r>
        <w:rPr>
          <w:spacing w:val="-3"/>
        </w:rPr>
        <w:t xml:space="preserve"> </w:t>
      </w:r>
      <w:r>
        <w:rPr>
          <w:spacing w:val="-2"/>
        </w:rPr>
        <w:t>Debt</w:t>
      </w:r>
      <w:r>
        <w:rPr>
          <w:spacing w:val="-4"/>
        </w:rPr>
        <w:t xml:space="preserve"> </w:t>
      </w:r>
      <w:r>
        <w:rPr>
          <w:spacing w:val="-2"/>
        </w:rPr>
        <w:t>Obligation</w:t>
      </w:r>
      <w:r>
        <w:rPr>
          <w:spacing w:val="-4"/>
        </w:rPr>
        <w:t xml:space="preserve"> </w:t>
      </w:r>
      <w:r>
        <w:rPr>
          <w:spacing w:val="-2"/>
        </w:rPr>
        <w:t>Offering</w:t>
      </w:r>
      <w:r>
        <w:rPr>
          <w:spacing w:val="-3"/>
        </w:rPr>
        <w:t xml:space="preserve"> </w:t>
      </w:r>
      <w:r>
        <w:rPr>
          <w:spacing w:val="-2"/>
        </w:rPr>
        <w:t>Statement</w:t>
      </w:r>
    </w:p>
    <w:p w14:paraId="7248A12E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37"/>
        <w:ind w:left="959"/>
      </w:pPr>
      <w:r>
        <w:rPr>
          <w:spacing w:val="-2"/>
        </w:rPr>
        <w:t>Fundamentals,</w:t>
      </w:r>
      <w:r>
        <w:rPr>
          <w:spacing w:val="-4"/>
        </w:rPr>
        <w:t xml:space="preserve"> </w:t>
      </w:r>
      <w:r>
        <w:rPr>
          <w:spacing w:val="-2"/>
        </w:rPr>
        <w:t>Regulatory</w:t>
      </w:r>
      <w:r>
        <w:rPr>
          <w:spacing w:val="-5"/>
        </w:rPr>
        <w:t xml:space="preserve"> </w:t>
      </w:r>
      <w:r>
        <w:rPr>
          <w:spacing w:val="-2"/>
        </w:rPr>
        <w:t>and</w:t>
      </w:r>
      <w:r>
        <w:rPr>
          <w:spacing w:val="-6"/>
        </w:rPr>
        <w:t xml:space="preserve"> </w:t>
      </w:r>
      <w:r>
        <w:rPr>
          <w:spacing w:val="-2"/>
        </w:rPr>
        <w:t>Disclosure</w:t>
      </w:r>
      <w:r>
        <w:rPr>
          <w:spacing w:val="-6"/>
        </w:rPr>
        <w:t xml:space="preserve"> </w:t>
      </w:r>
      <w:r>
        <w:rPr>
          <w:spacing w:val="-2"/>
        </w:rPr>
        <w:t>Requirements</w:t>
      </w:r>
    </w:p>
    <w:p w14:paraId="675C668F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37" w:line="470" w:lineRule="auto"/>
        <w:ind w:left="239" w:right="1018" w:firstLine="360"/>
      </w:pPr>
      <w:proofErr w:type="spellStart"/>
      <w:r>
        <w:t>Fabozzi</w:t>
      </w:r>
      <w:proofErr w:type="spellEnd"/>
      <w:r>
        <w:t>,</w:t>
      </w:r>
      <w:r>
        <w:rPr>
          <w:spacing w:val="-16"/>
        </w:rPr>
        <w:t xml:space="preserve"> </w:t>
      </w:r>
      <w:r>
        <w:t>Chapter</w:t>
      </w:r>
      <w:r>
        <w:rPr>
          <w:spacing w:val="-15"/>
        </w:rPr>
        <w:t xml:space="preserve"> </w:t>
      </w:r>
      <w:r>
        <w:t>9,</w:t>
      </w:r>
      <w:r>
        <w:rPr>
          <w:spacing w:val="-15"/>
        </w:rPr>
        <w:t xml:space="preserve"> </w:t>
      </w:r>
      <w:r>
        <w:t>Valuation</w:t>
      </w:r>
      <w:r>
        <w:rPr>
          <w:spacing w:val="-16"/>
        </w:rPr>
        <w:t xml:space="preserve"> </w:t>
      </w:r>
      <w:r>
        <w:t>of</w:t>
      </w:r>
      <w:r>
        <w:rPr>
          <w:spacing w:val="-15"/>
        </w:rPr>
        <w:t xml:space="preserve"> </w:t>
      </w:r>
      <w:r>
        <w:t>Mortgage-Backed</w:t>
      </w:r>
      <w:r>
        <w:rPr>
          <w:spacing w:val="-15"/>
        </w:rPr>
        <w:t xml:space="preserve"> </w:t>
      </w:r>
      <w:r>
        <w:t>and</w:t>
      </w:r>
      <w:r>
        <w:rPr>
          <w:spacing w:val="-15"/>
        </w:rPr>
        <w:t xml:space="preserve"> </w:t>
      </w:r>
      <w:r>
        <w:t>Asset-Backed</w:t>
      </w:r>
      <w:r>
        <w:rPr>
          <w:spacing w:val="-16"/>
        </w:rPr>
        <w:t xml:space="preserve"> </w:t>
      </w:r>
      <w:r>
        <w:t xml:space="preserve">Securities </w:t>
      </w:r>
      <w:r>
        <w:rPr>
          <w:color w:val="646464"/>
        </w:rPr>
        <w:t>Final Project Distributed</w:t>
      </w:r>
    </w:p>
    <w:p w14:paraId="5ED757BC" w14:textId="77777777" w:rsidR="00AE5DD3" w:rsidRDefault="00F768B0">
      <w:pPr>
        <w:pStyle w:val="Heading2"/>
        <w:spacing w:before="121"/>
        <w:ind w:left="239"/>
      </w:pPr>
      <w:bookmarkStart w:id="35" w:name="Class_14_–_May_5"/>
      <w:bookmarkEnd w:id="35"/>
      <w:r>
        <w:rPr>
          <w:color w:val="424242"/>
        </w:rPr>
        <w:t>Class</w:t>
      </w:r>
      <w:r>
        <w:rPr>
          <w:color w:val="424242"/>
          <w:spacing w:val="-7"/>
        </w:rPr>
        <w:t xml:space="preserve"> </w:t>
      </w:r>
      <w:r>
        <w:rPr>
          <w:color w:val="424242"/>
        </w:rPr>
        <w:t>14</w:t>
      </w:r>
      <w:r>
        <w:rPr>
          <w:color w:val="424242"/>
          <w:spacing w:val="-6"/>
        </w:rPr>
        <w:t xml:space="preserve"> </w:t>
      </w:r>
      <w:r>
        <w:rPr>
          <w:color w:val="424242"/>
        </w:rPr>
        <w:t>–</w:t>
      </w:r>
      <w:r>
        <w:rPr>
          <w:color w:val="424242"/>
          <w:spacing w:val="-10"/>
        </w:rPr>
        <w:t xml:space="preserve"> </w:t>
      </w:r>
      <w:r>
        <w:rPr>
          <w:color w:val="424242"/>
        </w:rPr>
        <w:t>May</w:t>
      </w:r>
      <w:r>
        <w:rPr>
          <w:color w:val="424242"/>
          <w:spacing w:val="-4"/>
        </w:rPr>
        <w:t xml:space="preserve"> </w:t>
      </w:r>
      <w:r>
        <w:rPr>
          <w:color w:val="424242"/>
          <w:spacing w:val="-10"/>
        </w:rPr>
        <w:t>5</w:t>
      </w:r>
    </w:p>
    <w:p w14:paraId="064DB4B2" w14:textId="77777777" w:rsidR="00AE5DD3" w:rsidRDefault="00AE5DD3">
      <w:pPr>
        <w:pStyle w:val="BodyText"/>
        <w:spacing w:before="5"/>
        <w:rPr>
          <w:sz w:val="28"/>
        </w:rPr>
      </w:pPr>
    </w:p>
    <w:p w14:paraId="6E19CBA1" w14:textId="77777777" w:rsidR="00AE5DD3" w:rsidRPr="004423B9" w:rsidRDefault="00F768B0" w:rsidP="004423B9">
      <w:pPr>
        <w:pStyle w:val="Heading3"/>
        <w:rPr>
          <w:b w:val="0"/>
        </w:rPr>
      </w:pPr>
      <w:bookmarkStart w:id="36" w:name="Review_and_Final_Thoughts"/>
      <w:bookmarkEnd w:id="36"/>
      <w:r w:rsidRPr="004423B9">
        <w:rPr>
          <w:b w:val="0"/>
        </w:rPr>
        <w:t>Review</w:t>
      </w:r>
      <w:r w:rsidRPr="004423B9">
        <w:rPr>
          <w:b w:val="0"/>
          <w:spacing w:val="-9"/>
        </w:rPr>
        <w:t xml:space="preserve"> </w:t>
      </w:r>
      <w:r w:rsidRPr="004423B9">
        <w:rPr>
          <w:b w:val="0"/>
        </w:rPr>
        <w:t>and</w:t>
      </w:r>
      <w:r w:rsidRPr="004423B9">
        <w:rPr>
          <w:b w:val="0"/>
          <w:spacing w:val="-7"/>
        </w:rPr>
        <w:t xml:space="preserve"> </w:t>
      </w:r>
      <w:r w:rsidRPr="004423B9">
        <w:rPr>
          <w:b w:val="0"/>
        </w:rPr>
        <w:t>Final</w:t>
      </w:r>
      <w:r w:rsidRPr="004423B9">
        <w:rPr>
          <w:b w:val="0"/>
          <w:spacing w:val="-8"/>
        </w:rPr>
        <w:t xml:space="preserve"> </w:t>
      </w:r>
      <w:r w:rsidRPr="004423B9">
        <w:rPr>
          <w:b w:val="0"/>
          <w:spacing w:val="-2"/>
        </w:rPr>
        <w:t>Thoughts</w:t>
      </w:r>
    </w:p>
    <w:p w14:paraId="6EA5DDD1" w14:textId="77777777" w:rsidR="00AE5DD3" w:rsidRDefault="00AE5DD3">
      <w:pPr>
        <w:pStyle w:val="BodyText"/>
        <w:spacing w:before="6"/>
        <w:rPr>
          <w:sz w:val="24"/>
        </w:rPr>
      </w:pPr>
    </w:p>
    <w:p w14:paraId="6C3B7E5A" w14:textId="77777777" w:rsidR="00AE5DD3" w:rsidRDefault="00F768B0">
      <w:pPr>
        <w:pStyle w:val="BodyText"/>
        <w:ind w:left="239"/>
      </w:pPr>
      <w:r>
        <w:rPr>
          <w:color w:val="646464"/>
          <w:spacing w:val="-2"/>
        </w:rPr>
        <w:t>Topics:</w:t>
      </w:r>
    </w:p>
    <w:p w14:paraId="416B4465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117"/>
        <w:ind w:left="959"/>
      </w:pPr>
      <w:r>
        <w:rPr>
          <w:spacing w:val="-2"/>
        </w:rPr>
        <w:t>Discussion</w:t>
      </w:r>
      <w:r>
        <w:rPr>
          <w:spacing w:val="-10"/>
        </w:rPr>
        <w:t xml:space="preserve"> </w:t>
      </w:r>
      <w:r>
        <w:rPr>
          <w:spacing w:val="-2"/>
        </w:rPr>
        <w:t>of</w:t>
      </w:r>
      <w:r>
        <w:rPr>
          <w:spacing w:val="-4"/>
        </w:rPr>
        <w:t xml:space="preserve"> Final</w:t>
      </w:r>
    </w:p>
    <w:p w14:paraId="4B2BC0B7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37"/>
        <w:ind w:left="959"/>
      </w:pPr>
      <w:r>
        <w:t>Review</w:t>
      </w:r>
      <w:r>
        <w:rPr>
          <w:spacing w:val="-17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Course</w:t>
      </w:r>
      <w:r>
        <w:rPr>
          <w:spacing w:val="-13"/>
        </w:rPr>
        <w:t xml:space="preserve"> </w:t>
      </w:r>
      <w:r>
        <w:rPr>
          <w:spacing w:val="-4"/>
        </w:rPr>
        <w:t>Goals</w:t>
      </w:r>
    </w:p>
    <w:p w14:paraId="688D0724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37"/>
        <w:ind w:left="959"/>
      </w:pPr>
      <w:r>
        <w:t>Reflections</w:t>
      </w:r>
      <w:r>
        <w:rPr>
          <w:spacing w:val="-16"/>
        </w:rPr>
        <w:t xml:space="preserve"> </w:t>
      </w:r>
      <w:r>
        <w:t>on</w:t>
      </w:r>
      <w:r>
        <w:rPr>
          <w:spacing w:val="-1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nature</w:t>
      </w:r>
      <w:r>
        <w:rPr>
          <w:spacing w:val="-14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finance</w:t>
      </w:r>
      <w:r>
        <w:rPr>
          <w:spacing w:val="-12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its</w:t>
      </w:r>
      <w:r>
        <w:rPr>
          <w:spacing w:val="-11"/>
        </w:rPr>
        <w:t xml:space="preserve"> </w:t>
      </w:r>
      <w:r>
        <w:t>impact</w:t>
      </w:r>
      <w:r>
        <w:rPr>
          <w:spacing w:val="-13"/>
        </w:rPr>
        <w:t xml:space="preserve"> </w:t>
      </w:r>
      <w:r>
        <w:t>on</w:t>
      </w:r>
      <w:r>
        <w:rPr>
          <w:spacing w:val="-12"/>
        </w:rPr>
        <w:t xml:space="preserve"> </w:t>
      </w:r>
      <w:r>
        <w:t>global</w:t>
      </w:r>
      <w:r>
        <w:rPr>
          <w:spacing w:val="-11"/>
        </w:rPr>
        <w:t xml:space="preserve"> </w:t>
      </w:r>
      <w:r>
        <w:rPr>
          <w:spacing w:val="-2"/>
        </w:rPr>
        <w:t>prosperity</w:t>
      </w:r>
    </w:p>
    <w:p w14:paraId="0557E80B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34"/>
        <w:ind w:left="959"/>
      </w:pPr>
      <w:r>
        <w:rPr>
          <w:spacing w:val="-2"/>
        </w:rPr>
        <w:t>Structured</w:t>
      </w:r>
      <w:r>
        <w:rPr>
          <w:spacing w:val="-5"/>
        </w:rPr>
        <w:t xml:space="preserve"> </w:t>
      </w:r>
      <w:r>
        <w:rPr>
          <w:spacing w:val="-2"/>
        </w:rPr>
        <w:t>Finance</w:t>
      </w:r>
      <w:r>
        <w:rPr>
          <w:spacing w:val="-4"/>
        </w:rPr>
        <w:t xml:space="preserve"> </w:t>
      </w:r>
      <w:r>
        <w:rPr>
          <w:spacing w:val="-2"/>
        </w:rPr>
        <w:t>as</w:t>
      </w:r>
      <w:r>
        <w:rPr>
          <w:spacing w:val="-5"/>
        </w:rPr>
        <w:t xml:space="preserve"> </w:t>
      </w:r>
      <w:r>
        <w:rPr>
          <w:spacing w:val="-2"/>
        </w:rPr>
        <w:t>a</w:t>
      </w:r>
      <w:r>
        <w:rPr>
          <w:spacing w:val="-7"/>
        </w:rPr>
        <w:t xml:space="preserve"> </w:t>
      </w:r>
      <w:r>
        <w:rPr>
          <w:spacing w:val="-2"/>
        </w:rPr>
        <w:t>Conscious</w:t>
      </w:r>
      <w:r>
        <w:rPr>
          <w:spacing w:val="-4"/>
        </w:rPr>
        <w:t xml:space="preserve"> </w:t>
      </w:r>
      <w:r>
        <w:rPr>
          <w:spacing w:val="-2"/>
        </w:rPr>
        <w:t>Process</w:t>
      </w:r>
    </w:p>
    <w:p w14:paraId="186D9A0F" w14:textId="77777777" w:rsidR="00AE5DD3" w:rsidRDefault="00F768B0">
      <w:pPr>
        <w:pStyle w:val="ListParagraph"/>
        <w:numPr>
          <w:ilvl w:val="1"/>
          <w:numId w:val="1"/>
        </w:numPr>
        <w:tabs>
          <w:tab w:val="left" w:pos="959"/>
        </w:tabs>
        <w:spacing w:before="35" w:line="472" w:lineRule="auto"/>
        <w:ind w:left="239" w:right="7303" w:firstLine="360"/>
      </w:pPr>
      <w:r>
        <w:rPr>
          <w:spacing w:val="-2"/>
        </w:rPr>
        <w:t>Final</w:t>
      </w:r>
      <w:r>
        <w:rPr>
          <w:spacing w:val="-15"/>
        </w:rPr>
        <w:t xml:space="preserve"> </w:t>
      </w:r>
      <w:r>
        <w:rPr>
          <w:spacing w:val="-2"/>
        </w:rPr>
        <w:t xml:space="preserve">Thoughts </w:t>
      </w:r>
      <w:r>
        <w:rPr>
          <w:color w:val="646464"/>
        </w:rPr>
        <w:t>Term Project Due</w:t>
      </w:r>
    </w:p>
    <w:p w14:paraId="3FBBDD6F" w14:textId="77777777" w:rsidR="00AE5DD3" w:rsidRDefault="00AE5DD3">
      <w:pPr>
        <w:spacing w:line="472" w:lineRule="auto"/>
        <w:sectPr w:rsidR="00AE5DD3">
          <w:pgSz w:w="12240" w:h="15840"/>
          <w:pgMar w:top="1640" w:right="1320" w:bottom="980" w:left="1220" w:header="0" w:footer="792" w:gutter="0"/>
          <w:cols w:space="720"/>
        </w:sectPr>
      </w:pPr>
    </w:p>
    <w:p w14:paraId="252AB6B4" w14:textId="77777777" w:rsidR="00AE5DD3" w:rsidRDefault="00F768B0">
      <w:pPr>
        <w:pStyle w:val="Heading1"/>
        <w:spacing w:before="60" w:line="276" w:lineRule="auto"/>
        <w:ind w:left="239" w:right="317"/>
      </w:pPr>
      <w:bookmarkStart w:id="37" w:name="Henry_and_Lucy_Moses_Center_for_Students"/>
      <w:bookmarkEnd w:id="37"/>
      <w:r>
        <w:lastRenderedPageBreak/>
        <w:t>Henry</w:t>
      </w:r>
      <w:r>
        <w:rPr>
          <w:spacing w:val="-13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Lucy</w:t>
      </w:r>
      <w:r>
        <w:rPr>
          <w:spacing w:val="-13"/>
        </w:rPr>
        <w:t xml:space="preserve"> </w:t>
      </w:r>
      <w:r>
        <w:t>Moses</w:t>
      </w:r>
      <w:r>
        <w:rPr>
          <w:spacing w:val="-13"/>
        </w:rPr>
        <w:t xml:space="preserve"> </w:t>
      </w:r>
      <w:r>
        <w:t>Center</w:t>
      </w:r>
      <w:r>
        <w:rPr>
          <w:spacing w:val="-11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t>Students</w:t>
      </w:r>
      <w:r>
        <w:rPr>
          <w:spacing w:val="-12"/>
        </w:rPr>
        <w:t xml:space="preserve"> </w:t>
      </w:r>
      <w:r>
        <w:t>with</w:t>
      </w:r>
      <w:r>
        <w:rPr>
          <w:spacing w:val="-12"/>
        </w:rPr>
        <w:t xml:space="preserve"> </w:t>
      </w:r>
      <w:r>
        <w:t>Disabilities at NYU</w:t>
      </w:r>
    </w:p>
    <w:p w14:paraId="72AFE6E3" w14:textId="77777777" w:rsidR="00AE5DD3" w:rsidRPr="004423B9" w:rsidRDefault="00F768B0">
      <w:pPr>
        <w:pStyle w:val="BodyText"/>
        <w:spacing w:before="121" w:line="276" w:lineRule="auto"/>
        <w:ind w:left="239" w:right="19"/>
      </w:pPr>
      <w:r w:rsidRPr="004423B9">
        <w:t>Academic</w:t>
      </w:r>
      <w:r w:rsidRPr="004423B9">
        <w:rPr>
          <w:spacing w:val="-11"/>
        </w:rPr>
        <w:t xml:space="preserve"> </w:t>
      </w:r>
      <w:r w:rsidRPr="004423B9">
        <w:t>accommodations</w:t>
      </w:r>
      <w:r w:rsidRPr="004423B9">
        <w:rPr>
          <w:spacing w:val="-11"/>
        </w:rPr>
        <w:t xml:space="preserve"> </w:t>
      </w:r>
      <w:r w:rsidRPr="004423B9">
        <w:t>are</w:t>
      </w:r>
      <w:r w:rsidRPr="004423B9">
        <w:rPr>
          <w:spacing w:val="-14"/>
        </w:rPr>
        <w:t xml:space="preserve"> </w:t>
      </w:r>
      <w:r w:rsidRPr="004423B9">
        <w:t>available</w:t>
      </w:r>
      <w:r w:rsidRPr="004423B9">
        <w:rPr>
          <w:spacing w:val="-11"/>
        </w:rPr>
        <w:t xml:space="preserve"> </w:t>
      </w:r>
      <w:r w:rsidRPr="004423B9">
        <w:t>for</w:t>
      </w:r>
      <w:r w:rsidRPr="004423B9">
        <w:rPr>
          <w:spacing w:val="-13"/>
        </w:rPr>
        <w:t xml:space="preserve"> </w:t>
      </w:r>
      <w:r w:rsidRPr="004423B9">
        <w:t>students</w:t>
      </w:r>
      <w:r w:rsidRPr="004423B9">
        <w:rPr>
          <w:spacing w:val="-11"/>
        </w:rPr>
        <w:t xml:space="preserve"> </w:t>
      </w:r>
      <w:r w:rsidRPr="004423B9">
        <w:t>with</w:t>
      </w:r>
      <w:r w:rsidRPr="004423B9">
        <w:rPr>
          <w:spacing w:val="-14"/>
        </w:rPr>
        <w:t xml:space="preserve"> </w:t>
      </w:r>
      <w:r w:rsidRPr="004423B9">
        <w:t>disabilities.</w:t>
      </w:r>
      <w:r w:rsidRPr="004423B9">
        <w:rPr>
          <w:spacing w:val="40"/>
        </w:rPr>
        <w:t xml:space="preserve"> </w:t>
      </w:r>
      <w:r w:rsidRPr="004423B9">
        <w:t>Please</w:t>
      </w:r>
      <w:r w:rsidRPr="004423B9">
        <w:rPr>
          <w:spacing w:val="-12"/>
        </w:rPr>
        <w:t xml:space="preserve"> </w:t>
      </w:r>
      <w:r w:rsidRPr="004423B9">
        <w:t>visit</w:t>
      </w:r>
      <w:r w:rsidRPr="004423B9">
        <w:rPr>
          <w:spacing w:val="-13"/>
        </w:rPr>
        <w:t xml:space="preserve"> </w:t>
      </w:r>
      <w:r w:rsidRPr="004423B9">
        <w:t>the</w:t>
      </w:r>
      <w:r w:rsidRPr="004423B9">
        <w:rPr>
          <w:spacing w:val="-14"/>
        </w:rPr>
        <w:t xml:space="preserve"> </w:t>
      </w:r>
      <w:r w:rsidRPr="004423B9">
        <w:rPr>
          <w:u w:val="single" w:color="0000FF"/>
        </w:rPr>
        <w:t>Moses</w:t>
      </w:r>
      <w:r w:rsidRPr="004423B9">
        <w:t xml:space="preserve"> </w:t>
      </w:r>
      <w:r w:rsidRPr="004423B9">
        <w:rPr>
          <w:u w:val="single" w:color="0000FF"/>
        </w:rPr>
        <w:t>Center for Students with</w:t>
      </w:r>
      <w:r w:rsidRPr="004423B9">
        <w:rPr>
          <w:spacing w:val="-3"/>
          <w:u w:val="single" w:color="0000FF"/>
        </w:rPr>
        <w:t xml:space="preserve"> </w:t>
      </w:r>
      <w:r w:rsidRPr="004423B9">
        <w:rPr>
          <w:u w:val="single" w:color="0000FF"/>
        </w:rPr>
        <w:t>Disabilities (CSD) website</w:t>
      </w:r>
      <w:r w:rsidRPr="004423B9">
        <w:t xml:space="preserve"> </w:t>
      </w:r>
      <w:r w:rsidRPr="004423B9">
        <w:t>and click on the Reasonable Accommodations and How to Register tab or call or email CSD at (212-998-4980 or</w:t>
      </w:r>
    </w:p>
    <w:p w14:paraId="613987F3" w14:textId="77777777" w:rsidR="00AE5DD3" w:rsidRPr="004423B9" w:rsidRDefault="00F768B0">
      <w:pPr>
        <w:pStyle w:val="BodyText"/>
        <w:spacing w:before="56" w:line="276" w:lineRule="auto"/>
        <w:ind w:left="220" w:right="400"/>
        <w:jc w:val="both"/>
      </w:pPr>
      <w:hyperlink r:id="rId12">
        <w:r w:rsidRPr="004423B9">
          <w:rPr>
            <w:u w:val="single" w:color="0000FF"/>
          </w:rPr>
          <w:t>mosescsd@nyu.edu</w:t>
        </w:r>
        <w:r w:rsidRPr="004423B9">
          <w:t>)</w:t>
        </w:r>
      </w:hyperlink>
      <w:r w:rsidRPr="004423B9">
        <w:rPr>
          <w:spacing w:val="-16"/>
        </w:rPr>
        <w:t xml:space="preserve"> </w:t>
      </w:r>
      <w:r w:rsidRPr="004423B9">
        <w:t>for</w:t>
      </w:r>
      <w:r w:rsidRPr="004423B9">
        <w:rPr>
          <w:spacing w:val="-15"/>
        </w:rPr>
        <w:t xml:space="preserve"> </w:t>
      </w:r>
      <w:r w:rsidRPr="004423B9">
        <w:t>information.</w:t>
      </w:r>
      <w:r w:rsidRPr="004423B9">
        <w:rPr>
          <w:spacing w:val="-15"/>
        </w:rPr>
        <w:t xml:space="preserve"> </w:t>
      </w:r>
      <w:r w:rsidRPr="004423B9">
        <w:t>Students</w:t>
      </w:r>
      <w:r w:rsidRPr="004423B9">
        <w:rPr>
          <w:spacing w:val="-16"/>
        </w:rPr>
        <w:t xml:space="preserve"> </w:t>
      </w:r>
      <w:r w:rsidRPr="004423B9">
        <w:t>who</w:t>
      </w:r>
      <w:r w:rsidRPr="004423B9">
        <w:rPr>
          <w:spacing w:val="-15"/>
        </w:rPr>
        <w:t xml:space="preserve"> </w:t>
      </w:r>
      <w:r w:rsidRPr="004423B9">
        <w:t>are</w:t>
      </w:r>
      <w:r w:rsidRPr="004423B9">
        <w:rPr>
          <w:spacing w:val="-15"/>
        </w:rPr>
        <w:t xml:space="preserve"> </w:t>
      </w:r>
      <w:r w:rsidRPr="004423B9">
        <w:t>requesting</w:t>
      </w:r>
      <w:r w:rsidRPr="004423B9">
        <w:rPr>
          <w:spacing w:val="-15"/>
        </w:rPr>
        <w:t xml:space="preserve"> </w:t>
      </w:r>
      <w:r w:rsidRPr="004423B9">
        <w:t>academic</w:t>
      </w:r>
      <w:r w:rsidRPr="004423B9">
        <w:rPr>
          <w:spacing w:val="-16"/>
        </w:rPr>
        <w:t xml:space="preserve"> </w:t>
      </w:r>
      <w:r w:rsidRPr="004423B9">
        <w:t>accommodations are</w:t>
      </w:r>
      <w:r w:rsidRPr="004423B9">
        <w:rPr>
          <w:spacing w:val="-3"/>
        </w:rPr>
        <w:t xml:space="preserve"> </w:t>
      </w:r>
      <w:r w:rsidRPr="004423B9">
        <w:t>strongly</w:t>
      </w:r>
      <w:r w:rsidRPr="004423B9">
        <w:rPr>
          <w:spacing w:val="-5"/>
        </w:rPr>
        <w:t xml:space="preserve"> </w:t>
      </w:r>
      <w:r w:rsidRPr="004423B9">
        <w:t>advised</w:t>
      </w:r>
      <w:r w:rsidRPr="004423B9">
        <w:rPr>
          <w:spacing w:val="-6"/>
        </w:rPr>
        <w:t xml:space="preserve"> </w:t>
      </w:r>
      <w:r w:rsidRPr="004423B9">
        <w:t>to</w:t>
      </w:r>
      <w:r w:rsidRPr="004423B9">
        <w:rPr>
          <w:spacing w:val="-6"/>
        </w:rPr>
        <w:t xml:space="preserve"> </w:t>
      </w:r>
      <w:r w:rsidRPr="004423B9">
        <w:t>reach</w:t>
      </w:r>
      <w:r w:rsidRPr="004423B9">
        <w:rPr>
          <w:spacing w:val="-3"/>
        </w:rPr>
        <w:t xml:space="preserve"> </w:t>
      </w:r>
      <w:r w:rsidRPr="004423B9">
        <w:t>out</w:t>
      </w:r>
      <w:r w:rsidRPr="004423B9">
        <w:rPr>
          <w:spacing w:val="-7"/>
        </w:rPr>
        <w:t xml:space="preserve"> </w:t>
      </w:r>
      <w:r w:rsidRPr="004423B9">
        <w:t>to</w:t>
      </w:r>
      <w:r w:rsidRPr="004423B9">
        <w:rPr>
          <w:spacing w:val="-6"/>
        </w:rPr>
        <w:t xml:space="preserve"> </w:t>
      </w:r>
      <w:r w:rsidRPr="004423B9">
        <w:t>the</w:t>
      </w:r>
      <w:r w:rsidRPr="004423B9">
        <w:rPr>
          <w:spacing w:val="-6"/>
        </w:rPr>
        <w:t xml:space="preserve"> </w:t>
      </w:r>
      <w:r w:rsidRPr="004423B9">
        <w:t>Moses</w:t>
      </w:r>
      <w:r w:rsidRPr="004423B9">
        <w:rPr>
          <w:spacing w:val="-5"/>
        </w:rPr>
        <w:t xml:space="preserve"> </w:t>
      </w:r>
      <w:r w:rsidRPr="004423B9">
        <w:t>Center</w:t>
      </w:r>
      <w:r w:rsidRPr="004423B9">
        <w:rPr>
          <w:spacing w:val="-5"/>
        </w:rPr>
        <w:t xml:space="preserve"> </w:t>
      </w:r>
      <w:r w:rsidRPr="004423B9">
        <w:t>as</w:t>
      </w:r>
      <w:r w:rsidRPr="004423B9">
        <w:rPr>
          <w:spacing w:val="-3"/>
        </w:rPr>
        <w:t xml:space="preserve"> </w:t>
      </w:r>
      <w:r w:rsidRPr="004423B9">
        <w:t>early</w:t>
      </w:r>
      <w:r w:rsidRPr="004423B9">
        <w:rPr>
          <w:spacing w:val="-3"/>
        </w:rPr>
        <w:t xml:space="preserve"> </w:t>
      </w:r>
      <w:r w:rsidRPr="004423B9">
        <w:t>as</w:t>
      </w:r>
      <w:r w:rsidRPr="004423B9">
        <w:rPr>
          <w:spacing w:val="-5"/>
        </w:rPr>
        <w:t xml:space="preserve"> </w:t>
      </w:r>
      <w:r w:rsidRPr="004423B9">
        <w:t>possible</w:t>
      </w:r>
      <w:r w:rsidRPr="004423B9">
        <w:rPr>
          <w:spacing w:val="-6"/>
        </w:rPr>
        <w:t xml:space="preserve"> </w:t>
      </w:r>
      <w:r w:rsidRPr="004423B9">
        <w:t>in</w:t>
      </w:r>
      <w:r w:rsidRPr="004423B9">
        <w:rPr>
          <w:spacing w:val="-3"/>
        </w:rPr>
        <w:t xml:space="preserve"> </w:t>
      </w:r>
      <w:r w:rsidRPr="004423B9">
        <w:t>the</w:t>
      </w:r>
      <w:r w:rsidRPr="004423B9">
        <w:rPr>
          <w:spacing w:val="-3"/>
        </w:rPr>
        <w:t xml:space="preserve"> </w:t>
      </w:r>
      <w:r w:rsidRPr="004423B9">
        <w:t>semester</w:t>
      </w:r>
      <w:r w:rsidRPr="004423B9">
        <w:rPr>
          <w:spacing w:val="-4"/>
        </w:rPr>
        <w:t xml:space="preserve"> </w:t>
      </w:r>
      <w:r w:rsidRPr="004423B9">
        <w:t xml:space="preserve">for </w:t>
      </w:r>
      <w:r w:rsidRPr="004423B9">
        <w:rPr>
          <w:spacing w:val="-2"/>
        </w:rPr>
        <w:t>assistance.</w:t>
      </w:r>
    </w:p>
    <w:p w14:paraId="77216E49" w14:textId="77777777" w:rsidR="00AE5DD3" w:rsidRPr="004423B9" w:rsidRDefault="00AE5DD3">
      <w:pPr>
        <w:pStyle w:val="BodyText"/>
        <w:spacing w:before="107"/>
      </w:pPr>
    </w:p>
    <w:p w14:paraId="5890CDC5" w14:textId="77777777" w:rsidR="00AE5DD3" w:rsidRDefault="00F768B0">
      <w:pPr>
        <w:pStyle w:val="Heading1"/>
        <w:jc w:val="both"/>
      </w:pPr>
      <w:bookmarkStart w:id="38" w:name="NYU’s_Calendar_Policy_on_Religious_Holid"/>
      <w:bookmarkEnd w:id="38"/>
      <w:r>
        <w:t>N</w:t>
      </w:r>
      <w:r>
        <w:t>YU’s</w:t>
      </w:r>
      <w:r>
        <w:rPr>
          <w:spacing w:val="-18"/>
        </w:rPr>
        <w:t xml:space="preserve"> </w:t>
      </w:r>
      <w:r>
        <w:t>Calendar</w:t>
      </w:r>
      <w:r>
        <w:rPr>
          <w:spacing w:val="-17"/>
        </w:rPr>
        <w:t xml:space="preserve"> </w:t>
      </w:r>
      <w:r>
        <w:t>Policy</w:t>
      </w:r>
      <w:r>
        <w:rPr>
          <w:spacing w:val="-17"/>
        </w:rPr>
        <w:t xml:space="preserve"> </w:t>
      </w:r>
      <w:r>
        <w:t>on</w:t>
      </w:r>
      <w:r>
        <w:rPr>
          <w:spacing w:val="-18"/>
        </w:rPr>
        <w:t xml:space="preserve"> </w:t>
      </w:r>
      <w:r>
        <w:t>Religious</w:t>
      </w:r>
      <w:r>
        <w:rPr>
          <w:spacing w:val="-16"/>
        </w:rPr>
        <w:t xml:space="preserve"> </w:t>
      </w:r>
      <w:r>
        <w:rPr>
          <w:spacing w:val="-2"/>
        </w:rPr>
        <w:t>Holidays</w:t>
      </w:r>
    </w:p>
    <w:p w14:paraId="4632E418" w14:textId="77777777" w:rsidR="00AE5DD3" w:rsidRPr="004423B9" w:rsidRDefault="00F768B0">
      <w:pPr>
        <w:pStyle w:val="BodyText"/>
        <w:spacing w:before="177" w:line="276" w:lineRule="auto"/>
        <w:ind w:left="220" w:right="317"/>
      </w:pPr>
      <w:bookmarkStart w:id="39" w:name="_GoBack"/>
      <w:r w:rsidRPr="004423B9">
        <w:rPr>
          <w:u w:val="single" w:color="0000FF"/>
        </w:rPr>
        <w:t>NYU’s</w:t>
      </w:r>
      <w:r w:rsidRPr="004423B9">
        <w:rPr>
          <w:spacing w:val="-10"/>
          <w:u w:val="single" w:color="0000FF"/>
        </w:rPr>
        <w:t xml:space="preserve"> </w:t>
      </w:r>
      <w:r w:rsidRPr="004423B9">
        <w:rPr>
          <w:u w:val="single" w:color="0000FF"/>
        </w:rPr>
        <w:t>Calendar</w:t>
      </w:r>
      <w:r w:rsidRPr="004423B9">
        <w:rPr>
          <w:spacing w:val="-9"/>
          <w:u w:val="single" w:color="0000FF"/>
        </w:rPr>
        <w:t xml:space="preserve"> </w:t>
      </w:r>
      <w:r w:rsidRPr="004423B9">
        <w:rPr>
          <w:u w:val="single" w:color="0000FF"/>
        </w:rPr>
        <w:t>Policy</w:t>
      </w:r>
      <w:r w:rsidRPr="004423B9">
        <w:rPr>
          <w:spacing w:val="-10"/>
          <w:u w:val="single" w:color="0000FF"/>
        </w:rPr>
        <w:t xml:space="preserve"> </w:t>
      </w:r>
      <w:r w:rsidRPr="004423B9">
        <w:rPr>
          <w:u w:val="single" w:color="0000FF"/>
        </w:rPr>
        <w:t>on</w:t>
      </w:r>
      <w:r w:rsidRPr="004423B9">
        <w:rPr>
          <w:spacing w:val="-11"/>
          <w:u w:val="single" w:color="0000FF"/>
        </w:rPr>
        <w:t xml:space="preserve"> </w:t>
      </w:r>
      <w:r w:rsidRPr="004423B9">
        <w:rPr>
          <w:u w:val="single" w:color="0000FF"/>
        </w:rPr>
        <w:t>Religious</w:t>
      </w:r>
      <w:r w:rsidRPr="004423B9">
        <w:rPr>
          <w:spacing w:val="-10"/>
          <w:u w:val="single" w:color="0000FF"/>
        </w:rPr>
        <w:t xml:space="preserve"> </w:t>
      </w:r>
      <w:r w:rsidRPr="004423B9">
        <w:rPr>
          <w:u w:val="single" w:color="0000FF"/>
        </w:rPr>
        <w:t>Holidays</w:t>
      </w:r>
      <w:r w:rsidRPr="004423B9">
        <w:rPr>
          <w:spacing w:val="-10"/>
        </w:rPr>
        <w:t xml:space="preserve"> </w:t>
      </w:r>
      <w:r w:rsidRPr="004423B9">
        <w:t>states</w:t>
      </w:r>
      <w:r w:rsidRPr="004423B9">
        <w:rPr>
          <w:spacing w:val="-10"/>
        </w:rPr>
        <w:t xml:space="preserve"> </w:t>
      </w:r>
      <w:r w:rsidRPr="004423B9">
        <w:t>that</w:t>
      </w:r>
      <w:r w:rsidRPr="004423B9">
        <w:rPr>
          <w:spacing w:val="-12"/>
        </w:rPr>
        <w:t xml:space="preserve"> </w:t>
      </w:r>
      <w:r w:rsidRPr="004423B9">
        <w:t>members</w:t>
      </w:r>
      <w:r w:rsidRPr="004423B9">
        <w:rPr>
          <w:spacing w:val="-10"/>
        </w:rPr>
        <w:t xml:space="preserve"> </w:t>
      </w:r>
      <w:r w:rsidRPr="004423B9">
        <w:t>of</w:t>
      </w:r>
      <w:r w:rsidRPr="004423B9">
        <w:rPr>
          <w:spacing w:val="-12"/>
        </w:rPr>
        <w:t xml:space="preserve"> </w:t>
      </w:r>
      <w:r w:rsidRPr="004423B9">
        <w:t>any</w:t>
      </w:r>
      <w:r w:rsidRPr="004423B9">
        <w:rPr>
          <w:spacing w:val="-10"/>
        </w:rPr>
        <w:t xml:space="preserve"> </w:t>
      </w:r>
      <w:r w:rsidRPr="004423B9">
        <w:t>religious</w:t>
      </w:r>
      <w:r w:rsidRPr="004423B9">
        <w:rPr>
          <w:spacing w:val="-10"/>
        </w:rPr>
        <w:t xml:space="preserve"> </w:t>
      </w:r>
      <w:r w:rsidRPr="004423B9">
        <w:t>group</w:t>
      </w:r>
      <w:r w:rsidRPr="004423B9">
        <w:rPr>
          <w:spacing w:val="-13"/>
        </w:rPr>
        <w:t xml:space="preserve"> </w:t>
      </w:r>
      <w:r w:rsidRPr="004423B9">
        <w:t>may, without penalty, absent themselves from classes when required in compliance with their religious</w:t>
      </w:r>
      <w:r w:rsidRPr="004423B9">
        <w:rPr>
          <w:spacing w:val="-8"/>
        </w:rPr>
        <w:t xml:space="preserve"> </w:t>
      </w:r>
      <w:r w:rsidRPr="004423B9">
        <w:t>obligations.</w:t>
      </w:r>
      <w:r w:rsidRPr="004423B9">
        <w:rPr>
          <w:spacing w:val="-10"/>
        </w:rPr>
        <w:t xml:space="preserve"> </w:t>
      </w:r>
      <w:r w:rsidRPr="004423B9">
        <w:t>Please</w:t>
      </w:r>
      <w:r w:rsidRPr="004423B9">
        <w:rPr>
          <w:spacing w:val="-11"/>
        </w:rPr>
        <w:t xml:space="preserve"> </w:t>
      </w:r>
      <w:r w:rsidRPr="004423B9">
        <w:t>notify</w:t>
      </w:r>
      <w:r w:rsidRPr="004423B9">
        <w:rPr>
          <w:spacing w:val="-8"/>
        </w:rPr>
        <w:t xml:space="preserve"> </w:t>
      </w:r>
      <w:r w:rsidRPr="004423B9">
        <w:t>me</w:t>
      </w:r>
      <w:r w:rsidRPr="004423B9">
        <w:rPr>
          <w:spacing w:val="-11"/>
        </w:rPr>
        <w:t xml:space="preserve"> </w:t>
      </w:r>
      <w:r w:rsidRPr="004423B9">
        <w:t>in</w:t>
      </w:r>
      <w:r w:rsidRPr="004423B9">
        <w:rPr>
          <w:spacing w:val="-9"/>
        </w:rPr>
        <w:t xml:space="preserve"> </w:t>
      </w:r>
      <w:r w:rsidRPr="004423B9">
        <w:t>advan</w:t>
      </w:r>
      <w:r w:rsidRPr="004423B9">
        <w:t>ce</w:t>
      </w:r>
      <w:r w:rsidRPr="004423B9">
        <w:rPr>
          <w:spacing w:val="-11"/>
        </w:rPr>
        <w:t xml:space="preserve"> </w:t>
      </w:r>
      <w:r w:rsidRPr="004423B9">
        <w:t>of</w:t>
      </w:r>
      <w:r w:rsidRPr="004423B9">
        <w:rPr>
          <w:spacing w:val="-10"/>
        </w:rPr>
        <w:t xml:space="preserve"> </w:t>
      </w:r>
      <w:r w:rsidRPr="004423B9">
        <w:t>religious</w:t>
      </w:r>
      <w:r w:rsidRPr="004423B9">
        <w:rPr>
          <w:spacing w:val="-8"/>
        </w:rPr>
        <w:t xml:space="preserve"> </w:t>
      </w:r>
      <w:r w:rsidRPr="004423B9">
        <w:t>holidays</w:t>
      </w:r>
      <w:r w:rsidRPr="004423B9">
        <w:rPr>
          <w:spacing w:val="-11"/>
        </w:rPr>
        <w:t xml:space="preserve"> </w:t>
      </w:r>
      <w:r w:rsidRPr="004423B9">
        <w:t>that</w:t>
      </w:r>
      <w:r w:rsidRPr="004423B9">
        <w:rPr>
          <w:spacing w:val="-10"/>
        </w:rPr>
        <w:t xml:space="preserve"> </w:t>
      </w:r>
      <w:r w:rsidRPr="004423B9">
        <w:t>might</w:t>
      </w:r>
      <w:r w:rsidRPr="004423B9">
        <w:rPr>
          <w:spacing w:val="-7"/>
        </w:rPr>
        <w:t xml:space="preserve"> </w:t>
      </w:r>
      <w:r w:rsidRPr="004423B9">
        <w:t>coincide</w:t>
      </w:r>
      <w:r w:rsidRPr="004423B9">
        <w:rPr>
          <w:spacing w:val="-9"/>
        </w:rPr>
        <w:t xml:space="preserve"> </w:t>
      </w:r>
      <w:r w:rsidRPr="004423B9">
        <w:t>with exams to schedule mutually acceptable alternatives.</w:t>
      </w:r>
      <w:bookmarkEnd w:id="39"/>
    </w:p>
    <w:sectPr w:rsidR="00AE5DD3" w:rsidRPr="004423B9">
      <w:pgSz w:w="12240" w:h="15840"/>
      <w:pgMar w:top="1320" w:right="1320" w:bottom="980" w:left="1220" w:header="0" w:footer="79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2DDCFA" w14:textId="77777777" w:rsidR="00000000" w:rsidRDefault="00F768B0">
      <w:r>
        <w:separator/>
      </w:r>
    </w:p>
  </w:endnote>
  <w:endnote w:type="continuationSeparator" w:id="0">
    <w:p w14:paraId="0FA54E30" w14:textId="77777777" w:rsidR="00000000" w:rsidRDefault="00F768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rlito">
    <w:altName w:val="Calibri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F2C814" w14:textId="77777777" w:rsidR="00AE5DD3" w:rsidRDefault="00F768B0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inline distT="0" distB="0" distL="0" distR="0" wp14:anchorId="41FF5C63" wp14:editId="7C8823AB">
              <wp:extent cx="630555" cy="196215"/>
              <wp:effectExtent l="0" t="0" r="0" b="0"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30555" cy="19621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DCD51EF" w14:textId="77777777" w:rsidR="00AE5DD3" w:rsidRDefault="00F768B0">
                          <w:pPr>
                            <w:spacing w:before="12"/>
                            <w:ind w:left="20"/>
                            <w:rPr>
                              <w:sz w:val="24"/>
                            </w:rPr>
                          </w:pPr>
                          <w:r>
                            <w:rPr>
                              <w:sz w:val="24"/>
                            </w:rPr>
                            <w:t>Page</w:t>
                          </w:r>
                          <w:r>
                            <w:rPr>
                              <w:spacing w:val="-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  <w:sz w:val="24"/>
                            </w:rPr>
                            <w:t>10</w:t>
                          </w:r>
                          <w:r>
                            <w:rPr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41FF5C63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width:49.65pt;height:15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" filled="f" stroked="f">
              <v:textbox inset="0,0,0,0">
                <w:txbxContent>
                  <w:p w14:paraId="0DCD51EF" w14:textId="77777777" w:rsidR="00AE5DD3" w:rsidRDefault="00F768B0">
                    <w:pPr>
                      <w:spacing w:before="12"/>
                      <w:ind w:left="20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Page</w:t>
                    </w:r>
                    <w:r>
                      <w:rPr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spacing w:val="-5"/>
                        <w:sz w:val="24"/>
                      </w:rPr>
                      <w:fldChar w:fldCharType="begin"/>
                    </w:r>
                    <w:r>
                      <w:rPr>
                        <w:spacing w:val="-5"/>
                        <w:sz w:val="24"/>
                      </w:rPr>
                      <w:instrText xml:space="preserve"> PAGE </w:instrText>
                    </w:r>
                    <w:r>
                      <w:rPr>
                        <w:spacing w:val="-5"/>
                        <w:sz w:val="24"/>
                      </w:rPr>
                      <w:fldChar w:fldCharType="separate"/>
                    </w:r>
                    <w:r>
                      <w:rPr>
                        <w:spacing w:val="-5"/>
                        <w:sz w:val="24"/>
                      </w:rPr>
                      <w:t>10</w:t>
                    </w:r>
                    <w:r>
                      <w:rPr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EEBB40" w14:textId="77777777" w:rsidR="00000000" w:rsidRDefault="00F768B0">
      <w:r>
        <w:separator/>
      </w:r>
    </w:p>
  </w:footnote>
  <w:footnote w:type="continuationSeparator" w:id="0">
    <w:p w14:paraId="5EFB9E56" w14:textId="77777777" w:rsidR="00000000" w:rsidRDefault="00F768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F86B10"/>
    <w:multiLevelType w:val="hybridMultilevel"/>
    <w:tmpl w:val="1E70168A"/>
    <w:lvl w:ilvl="0" w:tplc="2598918E">
      <w:numFmt w:val="bullet"/>
      <w:lvlText w:val="•"/>
      <w:lvlJc w:val="left"/>
      <w:pPr>
        <w:ind w:left="820" w:hanging="361"/>
      </w:pPr>
      <w:rPr>
        <w:rFonts w:ascii="Verdana" w:eastAsia="Verdana" w:hAnsi="Verdana" w:cs="Verdana" w:hint="default"/>
        <w:b w:val="0"/>
        <w:bCs w:val="0"/>
        <w:i w:val="0"/>
        <w:iCs w:val="0"/>
        <w:spacing w:val="0"/>
        <w:w w:val="84"/>
        <w:sz w:val="22"/>
        <w:szCs w:val="22"/>
        <w:lang w:val="en-US" w:eastAsia="en-US" w:bidi="ar-SA"/>
      </w:rPr>
    </w:lvl>
    <w:lvl w:ilvl="1" w:tplc="9720379A">
      <w:numFmt w:val="bullet"/>
      <w:lvlText w:val="o"/>
      <w:lvlJc w:val="left"/>
      <w:pPr>
        <w:ind w:left="1540" w:hanging="361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2" w:tplc="75442162">
      <w:numFmt w:val="bullet"/>
      <w:lvlText w:val="•"/>
      <w:lvlJc w:val="left"/>
      <w:pPr>
        <w:ind w:left="2446" w:hanging="361"/>
      </w:pPr>
      <w:rPr>
        <w:rFonts w:hint="default"/>
        <w:lang w:val="en-US" w:eastAsia="en-US" w:bidi="ar-SA"/>
      </w:rPr>
    </w:lvl>
    <w:lvl w:ilvl="3" w:tplc="370C40F8">
      <w:numFmt w:val="bullet"/>
      <w:lvlText w:val="•"/>
      <w:lvlJc w:val="left"/>
      <w:pPr>
        <w:ind w:left="3353" w:hanging="361"/>
      </w:pPr>
      <w:rPr>
        <w:rFonts w:hint="default"/>
        <w:lang w:val="en-US" w:eastAsia="en-US" w:bidi="ar-SA"/>
      </w:rPr>
    </w:lvl>
    <w:lvl w:ilvl="4" w:tplc="D00AC8FE">
      <w:numFmt w:val="bullet"/>
      <w:lvlText w:val="•"/>
      <w:lvlJc w:val="left"/>
      <w:pPr>
        <w:ind w:left="4260" w:hanging="361"/>
      </w:pPr>
      <w:rPr>
        <w:rFonts w:hint="default"/>
        <w:lang w:val="en-US" w:eastAsia="en-US" w:bidi="ar-SA"/>
      </w:rPr>
    </w:lvl>
    <w:lvl w:ilvl="5" w:tplc="2AF6A636">
      <w:numFmt w:val="bullet"/>
      <w:lvlText w:val="•"/>
      <w:lvlJc w:val="left"/>
      <w:pPr>
        <w:ind w:left="5166" w:hanging="361"/>
      </w:pPr>
      <w:rPr>
        <w:rFonts w:hint="default"/>
        <w:lang w:val="en-US" w:eastAsia="en-US" w:bidi="ar-SA"/>
      </w:rPr>
    </w:lvl>
    <w:lvl w:ilvl="6" w:tplc="14C2C474">
      <w:numFmt w:val="bullet"/>
      <w:lvlText w:val="•"/>
      <w:lvlJc w:val="left"/>
      <w:pPr>
        <w:ind w:left="6073" w:hanging="361"/>
      </w:pPr>
      <w:rPr>
        <w:rFonts w:hint="default"/>
        <w:lang w:val="en-US" w:eastAsia="en-US" w:bidi="ar-SA"/>
      </w:rPr>
    </w:lvl>
    <w:lvl w:ilvl="7" w:tplc="2358704C">
      <w:numFmt w:val="bullet"/>
      <w:lvlText w:val="•"/>
      <w:lvlJc w:val="left"/>
      <w:pPr>
        <w:ind w:left="6980" w:hanging="361"/>
      </w:pPr>
      <w:rPr>
        <w:rFonts w:hint="default"/>
        <w:lang w:val="en-US" w:eastAsia="en-US" w:bidi="ar-SA"/>
      </w:rPr>
    </w:lvl>
    <w:lvl w:ilvl="8" w:tplc="95F2041A">
      <w:numFmt w:val="bullet"/>
      <w:lvlText w:val="•"/>
      <w:lvlJc w:val="left"/>
      <w:pPr>
        <w:ind w:left="7886" w:hanging="361"/>
      </w:pPr>
      <w:rPr>
        <w:rFonts w:hint="default"/>
        <w:lang w:val="en-US" w:eastAsia="en-US" w:bidi="ar-SA"/>
      </w:rPr>
    </w:lvl>
  </w:abstractNum>
  <w:abstractNum w:abstractNumId="1" w15:restartNumberingAfterBreak="0">
    <w:nsid w:val="390834C7"/>
    <w:multiLevelType w:val="hybridMultilevel"/>
    <w:tmpl w:val="E14E155A"/>
    <w:lvl w:ilvl="0" w:tplc="9C828C76">
      <w:start w:val="1"/>
      <w:numFmt w:val="decimal"/>
      <w:lvlText w:val="%1."/>
      <w:lvlJc w:val="left"/>
      <w:pPr>
        <w:ind w:left="940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2"/>
        <w:szCs w:val="22"/>
        <w:lang w:val="en-US" w:eastAsia="en-US" w:bidi="ar-SA"/>
      </w:rPr>
    </w:lvl>
    <w:lvl w:ilvl="1" w:tplc="1E1C84F4">
      <w:numFmt w:val="bullet"/>
      <w:lvlText w:val="•"/>
      <w:lvlJc w:val="left"/>
      <w:pPr>
        <w:ind w:left="940" w:hanging="360"/>
      </w:pPr>
      <w:rPr>
        <w:rFonts w:ascii="Verdana" w:eastAsia="Verdana" w:hAnsi="Verdana" w:cs="Verdana" w:hint="default"/>
        <w:b w:val="0"/>
        <w:bCs w:val="0"/>
        <w:i w:val="0"/>
        <w:iCs w:val="0"/>
        <w:spacing w:val="0"/>
        <w:w w:val="83"/>
        <w:sz w:val="22"/>
        <w:szCs w:val="22"/>
        <w:lang w:val="en-US" w:eastAsia="en-US" w:bidi="ar-SA"/>
      </w:rPr>
    </w:lvl>
    <w:lvl w:ilvl="2" w:tplc="1FBE3CE4">
      <w:numFmt w:val="bullet"/>
      <w:lvlText w:val="o"/>
      <w:lvlJc w:val="left"/>
      <w:pPr>
        <w:ind w:left="166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99"/>
        <w:sz w:val="22"/>
        <w:szCs w:val="22"/>
        <w:lang w:val="en-US" w:eastAsia="en-US" w:bidi="ar-SA"/>
      </w:rPr>
    </w:lvl>
    <w:lvl w:ilvl="3" w:tplc="41248580">
      <w:numFmt w:val="bullet"/>
      <w:lvlText w:val="•"/>
      <w:lvlJc w:val="left"/>
      <w:pPr>
        <w:ind w:left="1680" w:hanging="360"/>
      </w:pPr>
      <w:rPr>
        <w:rFonts w:hint="default"/>
        <w:lang w:val="en-US" w:eastAsia="en-US" w:bidi="ar-SA"/>
      </w:rPr>
    </w:lvl>
    <w:lvl w:ilvl="4" w:tplc="26A6F90C">
      <w:numFmt w:val="bullet"/>
      <w:lvlText w:val="•"/>
      <w:lvlJc w:val="left"/>
      <w:pPr>
        <w:ind w:left="2825" w:hanging="360"/>
      </w:pPr>
      <w:rPr>
        <w:rFonts w:hint="default"/>
        <w:lang w:val="en-US" w:eastAsia="en-US" w:bidi="ar-SA"/>
      </w:rPr>
    </w:lvl>
    <w:lvl w:ilvl="5" w:tplc="EA3ED52C">
      <w:numFmt w:val="bullet"/>
      <w:lvlText w:val="•"/>
      <w:lvlJc w:val="left"/>
      <w:pPr>
        <w:ind w:left="3971" w:hanging="360"/>
      </w:pPr>
      <w:rPr>
        <w:rFonts w:hint="default"/>
        <w:lang w:val="en-US" w:eastAsia="en-US" w:bidi="ar-SA"/>
      </w:rPr>
    </w:lvl>
    <w:lvl w:ilvl="6" w:tplc="B030D1B2">
      <w:numFmt w:val="bullet"/>
      <w:lvlText w:val="•"/>
      <w:lvlJc w:val="left"/>
      <w:pPr>
        <w:ind w:left="5117" w:hanging="360"/>
      </w:pPr>
      <w:rPr>
        <w:rFonts w:hint="default"/>
        <w:lang w:val="en-US" w:eastAsia="en-US" w:bidi="ar-SA"/>
      </w:rPr>
    </w:lvl>
    <w:lvl w:ilvl="7" w:tplc="1FB85AB0">
      <w:numFmt w:val="bullet"/>
      <w:lvlText w:val="•"/>
      <w:lvlJc w:val="left"/>
      <w:pPr>
        <w:ind w:left="6262" w:hanging="360"/>
      </w:pPr>
      <w:rPr>
        <w:rFonts w:hint="default"/>
        <w:lang w:val="en-US" w:eastAsia="en-US" w:bidi="ar-SA"/>
      </w:rPr>
    </w:lvl>
    <w:lvl w:ilvl="8" w:tplc="952AFE1C">
      <w:numFmt w:val="bullet"/>
      <w:lvlText w:val="•"/>
      <w:lvlJc w:val="left"/>
      <w:pPr>
        <w:ind w:left="7408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4C0D5BEB"/>
    <w:multiLevelType w:val="hybridMultilevel"/>
    <w:tmpl w:val="2408C32A"/>
    <w:lvl w:ilvl="0" w:tplc="9D9E5EF2">
      <w:numFmt w:val="bullet"/>
      <w:lvlText w:val="●"/>
      <w:lvlJc w:val="left"/>
      <w:pPr>
        <w:ind w:left="918" w:hanging="358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2"/>
        <w:szCs w:val="22"/>
        <w:lang w:val="en-US" w:eastAsia="en-US" w:bidi="ar-SA"/>
      </w:rPr>
    </w:lvl>
    <w:lvl w:ilvl="1" w:tplc="F39E8A86">
      <w:numFmt w:val="bullet"/>
      <w:lvlText w:val="•"/>
      <w:lvlJc w:val="left"/>
      <w:pPr>
        <w:ind w:left="1798" w:hanging="358"/>
      </w:pPr>
      <w:rPr>
        <w:rFonts w:hint="default"/>
        <w:lang w:val="en-US" w:eastAsia="en-US" w:bidi="ar-SA"/>
      </w:rPr>
    </w:lvl>
    <w:lvl w:ilvl="2" w:tplc="D29086B2">
      <w:numFmt w:val="bullet"/>
      <w:lvlText w:val="•"/>
      <w:lvlJc w:val="left"/>
      <w:pPr>
        <w:ind w:left="2676" w:hanging="358"/>
      </w:pPr>
      <w:rPr>
        <w:rFonts w:hint="default"/>
        <w:lang w:val="en-US" w:eastAsia="en-US" w:bidi="ar-SA"/>
      </w:rPr>
    </w:lvl>
    <w:lvl w:ilvl="3" w:tplc="F29281E0">
      <w:numFmt w:val="bullet"/>
      <w:lvlText w:val="•"/>
      <w:lvlJc w:val="left"/>
      <w:pPr>
        <w:ind w:left="3554" w:hanging="358"/>
      </w:pPr>
      <w:rPr>
        <w:rFonts w:hint="default"/>
        <w:lang w:val="en-US" w:eastAsia="en-US" w:bidi="ar-SA"/>
      </w:rPr>
    </w:lvl>
    <w:lvl w:ilvl="4" w:tplc="02F4A052">
      <w:numFmt w:val="bullet"/>
      <w:lvlText w:val="•"/>
      <w:lvlJc w:val="left"/>
      <w:pPr>
        <w:ind w:left="4432" w:hanging="358"/>
      </w:pPr>
      <w:rPr>
        <w:rFonts w:hint="default"/>
        <w:lang w:val="en-US" w:eastAsia="en-US" w:bidi="ar-SA"/>
      </w:rPr>
    </w:lvl>
    <w:lvl w:ilvl="5" w:tplc="0E7276D2">
      <w:numFmt w:val="bullet"/>
      <w:lvlText w:val="•"/>
      <w:lvlJc w:val="left"/>
      <w:pPr>
        <w:ind w:left="5310" w:hanging="358"/>
      </w:pPr>
      <w:rPr>
        <w:rFonts w:hint="default"/>
        <w:lang w:val="en-US" w:eastAsia="en-US" w:bidi="ar-SA"/>
      </w:rPr>
    </w:lvl>
    <w:lvl w:ilvl="6" w:tplc="F5601D4E">
      <w:numFmt w:val="bullet"/>
      <w:lvlText w:val="•"/>
      <w:lvlJc w:val="left"/>
      <w:pPr>
        <w:ind w:left="6188" w:hanging="358"/>
      </w:pPr>
      <w:rPr>
        <w:rFonts w:hint="default"/>
        <w:lang w:val="en-US" w:eastAsia="en-US" w:bidi="ar-SA"/>
      </w:rPr>
    </w:lvl>
    <w:lvl w:ilvl="7" w:tplc="9E1C47A2">
      <w:numFmt w:val="bullet"/>
      <w:lvlText w:val="•"/>
      <w:lvlJc w:val="left"/>
      <w:pPr>
        <w:ind w:left="7066" w:hanging="358"/>
      </w:pPr>
      <w:rPr>
        <w:rFonts w:hint="default"/>
        <w:lang w:val="en-US" w:eastAsia="en-US" w:bidi="ar-SA"/>
      </w:rPr>
    </w:lvl>
    <w:lvl w:ilvl="8" w:tplc="5DF4C032">
      <w:numFmt w:val="bullet"/>
      <w:lvlText w:val="•"/>
      <w:lvlJc w:val="left"/>
      <w:pPr>
        <w:ind w:left="7944" w:hanging="358"/>
      </w:pPr>
      <w:rPr>
        <w:rFonts w:hint="default"/>
        <w:lang w:val="en-US" w:eastAsia="en-US" w:bidi="ar-S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5DD3"/>
    <w:rsid w:val="004423B9"/>
    <w:rsid w:val="006D0AA1"/>
    <w:rsid w:val="00AE5DD3"/>
    <w:rsid w:val="00F76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0ABC19"/>
  <w15:docId w15:val="{60595FEF-6127-406F-AFA4-27EBA1406F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220"/>
      <w:outlineLvl w:val="0"/>
    </w:pPr>
    <w:rPr>
      <w:b/>
      <w:bCs/>
      <w:sz w:val="32"/>
      <w:szCs w:val="32"/>
    </w:rPr>
  </w:style>
  <w:style w:type="paragraph" w:styleId="Heading2">
    <w:name w:val="heading 2"/>
    <w:basedOn w:val="Normal"/>
    <w:uiPriority w:val="9"/>
    <w:unhideWhenUsed/>
    <w:qFormat/>
    <w:pPr>
      <w:ind w:left="220"/>
      <w:outlineLvl w:val="1"/>
    </w:pPr>
    <w:rPr>
      <w:sz w:val="28"/>
      <w:szCs w:val="28"/>
    </w:rPr>
  </w:style>
  <w:style w:type="paragraph" w:styleId="Heading3">
    <w:name w:val="heading 3"/>
    <w:basedOn w:val="Normal"/>
    <w:uiPriority w:val="9"/>
    <w:unhideWhenUsed/>
    <w:qFormat/>
    <w:pPr>
      <w:ind w:left="220"/>
      <w:outlineLvl w:val="2"/>
    </w:pPr>
    <w:rPr>
      <w:b/>
      <w:bCs/>
      <w:sz w:val="24"/>
      <w:szCs w:val="24"/>
    </w:rPr>
  </w:style>
  <w:style w:type="paragraph" w:styleId="Heading4">
    <w:name w:val="heading 4"/>
    <w:basedOn w:val="Normal"/>
    <w:uiPriority w:val="9"/>
    <w:unhideWhenUsed/>
    <w:qFormat/>
    <w:pPr>
      <w:ind w:left="220"/>
      <w:outlineLvl w:val="3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ind w:left="82"/>
      <w:jc w:val="center"/>
    </w:pPr>
    <w:rPr>
      <w:b/>
      <w:bCs/>
      <w:sz w:val="46"/>
      <w:szCs w:val="46"/>
    </w:rPr>
  </w:style>
  <w:style w:type="paragraph" w:styleId="ListParagraph">
    <w:name w:val="List Paragraph"/>
    <w:basedOn w:val="Normal"/>
    <w:uiPriority w:val="1"/>
    <w:qFormat/>
    <w:pPr>
      <w:ind w:left="939" w:hanging="359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hw5@nyu.ed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mosescsd@nyu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zoom.us/my/nyulhw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hg2843@nyu.ed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1995</Words>
  <Characters>11377</Characters>
  <Application>Microsoft Office Word</Application>
  <DocSecurity>0</DocSecurity>
  <Lines>94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Spring 2019 PADM-GP 2148.001</vt:lpstr>
    </vt:vector>
  </TitlesOfParts>
  <Company/>
  <LinksUpToDate>false</LinksUpToDate>
  <CharactersWithSpaces>13346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Spring 2019 PADM-GP 2148.001</dc:title>
  <dc:creator>LarryW_Desktop</dc:creator>
  <cp:lastModifiedBy>Naomi George-Edward</cp:lastModifiedBy>
  <cp:revision>2</cp:revision>
  <dcterms:created xsi:type="dcterms:W3CDTF">2025-02-13T19:20:00Z</dcterms:created>
  <dcterms:modified xsi:type="dcterms:W3CDTF">2025-02-13T19:20:00Z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2025-01-19T00:00:00Z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2025-02-13T00:00:00Z</vt:filetime>
  </property>
  <property fmtid="{D5CDD505-2E9C-101B-9397-08002B2CF9AE}" pid="5" name="Producer">
    <vt:lpwstr>3-Heights(TM) PDF Security Shell 4.8.25.2 (http://www.pdf-tools.com)</vt:lpwstr>
  </property>
  <property fmtid="{D5CDD505-2E9C-101B-9397-08002B2CF9AE}" pid="6" name="SourceModified">
    <vt:lpwstr>D:20250119154650</vt:lpwstr>
  </property>
</Properties>
</file>